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742" w:rsidRPr="00532742" w:rsidRDefault="00532742" w:rsidP="00532742">
      <w:pPr>
        <w:jc w:val="left"/>
        <w:rPr>
          <w:b/>
          <w:sz w:val="28"/>
        </w:rPr>
      </w:pPr>
      <w:r w:rsidRPr="00532742">
        <w:rPr>
          <w:b/>
          <w:sz w:val="28"/>
        </w:rPr>
        <w:t xml:space="preserve">8.8. </w:t>
      </w:r>
      <w:r w:rsidRPr="00532742">
        <w:rPr>
          <w:b/>
          <w:sz w:val="28"/>
        </w:rPr>
        <w:t>SẮP</w:t>
      </w:r>
      <w:r w:rsidRPr="00532742">
        <w:rPr>
          <w:b/>
          <w:sz w:val="28"/>
        </w:rPr>
        <w:t xml:space="preserve"> </w:t>
      </w:r>
      <w:r w:rsidRPr="00532742">
        <w:rPr>
          <w:b/>
          <w:sz w:val="28"/>
        </w:rPr>
        <w:t>XẾP</w:t>
      </w:r>
      <w:r w:rsidRPr="00532742">
        <w:rPr>
          <w:b/>
          <w:sz w:val="28"/>
        </w:rPr>
        <w:t xml:space="preserve"> </w:t>
      </w:r>
      <w:r w:rsidRPr="00532742">
        <w:rPr>
          <w:b/>
          <w:sz w:val="28"/>
        </w:rPr>
        <w:t>BẰ</w:t>
      </w:r>
      <w:r w:rsidRPr="00532742">
        <w:rPr>
          <w:b/>
          <w:sz w:val="28"/>
        </w:rPr>
        <w:t xml:space="preserve">NG </w:t>
      </w:r>
      <w:r w:rsidRPr="00532742">
        <w:rPr>
          <w:b/>
          <w:sz w:val="28"/>
        </w:rPr>
        <w:t>PHÉP</w:t>
      </w:r>
      <w:r w:rsidRPr="00532742">
        <w:rPr>
          <w:b/>
          <w:sz w:val="28"/>
        </w:rPr>
        <w:t xml:space="preserve"> </w:t>
      </w:r>
      <w:r w:rsidRPr="00532742">
        <w:rPr>
          <w:b/>
          <w:sz w:val="28"/>
        </w:rPr>
        <w:t>ĐẾM</w:t>
      </w:r>
      <w:r w:rsidRPr="00532742">
        <w:rPr>
          <w:b/>
          <w:sz w:val="28"/>
        </w:rPr>
        <w:t xml:space="preserve"> </w:t>
      </w:r>
      <w:r w:rsidRPr="00532742">
        <w:rPr>
          <w:b/>
          <w:sz w:val="28"/>
        </w:rPr>
        <w:t>PHÂN</w:t>
      </w:r>
      <w:r w:rsidRPr="00532742">
        <w:rPr>
          <w:b/>
          <w:sz w:val="28"/>
        </w:rPr>
        <w:t xml:space="preserve"> </w:t>
      </w:r>
      <w:r w:rsidRPr="00532742">
        <w:rPr>
          <w:b/>
          <w:sz w:val="28"/>
        </w:rPr>
        <w:t>PHỐI</w:t>
      </w:r>
      <w:r w:rsidRPr="00532742">
        <w:rPr>
          <w:b/>
          <w:sz w:val="28"/>
        </w:rPr>
        <w:t xml:space="preserve"> </w:t>
      </w:r>
      <w:r w:rsidRPr="00532742">
        <w:rPr>
          <w:b/>
          <w:sz w:val="28"/>
        </w:rPr>
        <w:t>(DISTRIBUTION COUNTING)</w:t>
      </w:r>
    </w:p>
    <w:p w:rsidR="00532742" w:rsidRDefault="00532742" w:rsidP="00532742">
      <w:r>
        <w:t>Có một thuật toán sắp xếp đơn giản cho trường hợp đặc biệt: Dãy khoá k</w:t>
      </w:r>
      <w:r w:rsidRPr="00532742">
        <w:rPr>
          <w:vertAlign w:val="subscript"/>
        </w:rPr>
        <w:t>1</w:t>
      </w:r>
      <w:r>
        <w:t>, k</w:t>
      </w:r>
      <w:r w:rsidRPr="00532742">
        <w:rPr>
          <w:vertAlign w:val="subscript"/>
        </w:rPr>
        <w:t>2</w:t>
      </w:r>
      <w:r>
        <w:t>, …, k</w:t>
      </w:r>
      <w:r w:rsidRPr="00532742">
        <w:rPr>
          <w:vertAlign w:val="subscript"/>
        </w:rPr>
        <w:t>n</w:t>
      </w:r>
      <w:r>
        <w:t xml:space="preserve"> là các số nguyên nằm trong khoảng từ 0 tới M (TKey = 0..M).</w:t>
      </w:r>
    </w:p>
    <w:p w:rsidR="00532742" w:rsidRDefault="00532742" w:rsidP="00532742">
      <w:r>
        <w:t>Ta dựng dãy c</w:t>
      </w:r>
      <w:r w:rsidRPr="00532742">
        <w:rPr>
          <w:vertAlign w:val="subscript"/>
        </w:rPr>
        <w:t>0</w:t>
      </w:r>
      <w:r>
        <w:t>, c</w:t>
      </w:r>
      <w:r w:rsidRPr="00532742">
        <w:rPr>
          <w:vertAlign w:val="subscript"/>
        </w:rPr>
        <w:t>1</w:t>
      </w:r>
      <w:r>
        <w:t>, …, c</w:t>
      </w:r>
      <w:r w:rsidRPr="00532742">
        <w:rPr>
          <w:vertAlign w:val="subscript"/>
        </w:rPr>
        <w:t>M</w:t>
      </w:r>
      <w:r>
        <w:t xml:space="preserve"> các biến đếm, ở đây cV là số lần xuất hiện giá trị V trong dãy khoá:</w:t>
      </w:r>
    </w:p>
    <w:p w:rsidR="00532742" w:rsidRPr="00532742" w:rsidRDefault="00532742" w:rsidP="00532742">
      <w:pPr>
        <w:rPr>
          <w:color w:val="0000FF"/>
        </w:rPr>
      </w:pPr>
      <w:r w:rsidRPr="00532742">
        <w:rPr>
          <w:color w:val="0000FF"/>
        </w:rPr>
        <w:t>for V := 0 to M do c</w:t>
      </w:r>
      <w:r w:rsidRPr="00532742">
        <w:rPr>
          <w:color w:val="0000FF"/>
          <w:vertAlign w:val="subscript"/>
        </w:rPr>
        <w:t>V</w:t>
      </w:r>
      <w:r w:rsidRPr="00532742">
        <w:rPr>
          <w:color w:val="0000FF"/>
        </w:rPr>
        <w:t xml:space="preserve"> := 0; {Khởi tạo dãy biến đếm}</w:t>
      </w:r>
    </w:p>
    <w:p w:rsidR="00532742" w:rsidRPr="00532742" w:rsidRDefault="00532742" w:rsidP="00532742">
      <w:pPr>
        <w:rPr>
          <w:color w:val="0000FF"/>
        </w:rPr>
      </w:pPr>
      <w:r w:rsidRPr="00532742">
        <w:rPr>
          <w:color w:val="0000FF"/>
        </w:rPr>
        <w:t>for i := 1 to n do c</w:t>
      </w:r>
      <w:r w:rsidRPr="00532742">
        <w:rPr>
          <w:color w:val="0000FF"/>
          <w:vertAlign w:val="subscript"/>
        </w:rPr>
        <w:t>k</w:t>
      </w:r>
      <w:r w:rsidRPr="00532742">
        <w:rPr>
          <w:color w:val="0000FF"/>
          <w:position w:val="-6"/>
          <w:vertAlign w:val="subscript"/>
        </w:rPr>
        <w:t>i</w:t>
      </w:r>
      <w:r w:rsidRPr="00532742">
        <w:rPr>
          <w:color w:val="0000FF"/>
        </w:rPr>
        <w:t xml:space="preserve"> := c</w:t>
      </w:r>
      <w:r w:rsidRPr="00532742">
        <w:rPr>
          <w:color w:val="0000FF"/>
          <w:vertAlign w:val="subscript"/>
        </w:rPr>
        <w:t>k</w:t>
      </w:r>
      <w:r w:rsidRPr="00532742">
        <w:rPr>
          <w:color w:val="0000FF"/>
          <w:position w:val="-6"/>
          <w:vertAlign w:val="subscript"/>
        </w:rPr>
        <w:t>i</w:t>
      </w:r>
      <w:r w:rsidRPr="00532742">
        <w:rPr>
          <w:color w:val="0000FF"/>
        </w:rPr>
        <w:t xml:space="preserve"> + 1;</w:t>
      </w:r>
    </w:p>
    <w:p w:rsidR="00532742" w:rsidRDefault="00532742" w:rsidP="00532742">
      <w:r>
        <w:t>Ví dụ với dãy khoá: 1, 2, 2, 3, 0, 0, 1, 1, 3, 3 (n = 10, M = 3), sau bước đếm ta có:</w:t>
      </w:r>
    </w:p>
    <w:p w:rsidR="00532742" w:rsidRDefault="00532742" w:rsidP="00532742">
      <w:r>
        <w:t>c</w:t>
      </w:r>
      <w:r w:rsidRPr="00532742">
        <w:rPr>
          <w:vertAlign w:val="subscript"/>
        </w:rPr>
        <w:t>0</w:t>
      </w:r>
      <w:r>
        <w:t xml:space="preserve"> = 2; c</w:t>
      </w:r>
      <w:r w:rsidRPr="00532742">
        <w:rPr>
          <w:vertAlign w:val="subscript"/>
        </w:rPr>
        <w:t>1</w:t>
      </w:r>
      <w:r>
        <w:t xml:space="preserve"> = 3; c</w:t>
      </w:r>
      <w:r w:rsidRPr="00532742">
        <w:rPr>
          <w:vertAlign w:val="subscript"/>
        </w:rPr>
        <w:t>2</w:t>
      </w:r>
      <w:r>
        <w:t xml:space="preserve"> = 2; c</w:t>
      </w:r>
      <w:r w:rsidRPr="00532742">
        <w:rPr>
          <w:vertAlign w:val="subscript"/>
        </w:rPr>
        <w:t>3</w:t>
      </w:r>
      <w:r>
        <w:t xml:space="preserve"> = 3.</w:t>
      </w:r>
    </w:p>
    <w:p w:rsidR="00532742" w:rsidRDefault="00532742" w:rsidP="00532742">
      <w:r>
        <w:t>Dựa vào dãy biến đếm, ta hoàn toàn có thể biết được: sau khi sắp xếp thì giá trị V phải nằm từ vị trí nào tới vị trí nào. Như ví dụ trên thì giá trị 0 phải nằm từ vị trí 1 tới vị trí 2; giá trị 1 phải đứng liên tiếp từ vị trí 3 tới vị trí 5; giá trị 2 đứng ở vị trí 6 và 7 còn giá trị 3 nằm ở ba vị trí cuối 8, 9, 10:</w:t>
      </w:r>
    </w:p>
    <w:p w:rsidR="00532742" w:rsidRPr="00532742" w:rsidRDefault="00532742" w:rsidP="00532742">
      <w:pPr>
        <w:jc w:val="center"/>
        <w:rPr>
          <w:color w:val="0000FF"/>
        </w:rPr>
      </w:pPr>
      <w:r w:rsidRPr="00532742">
        <w:rPr>
          <w:color w:val="0000FF"/>
        </w:rPr>
        <w:t>0 0 1 1 1 2 2 3 3 3</w:t>
      </w:r>
    </w:p>
    <w:p w:rsidR="00532742" w:rsidRDefault="00532742" w:rsidP="00532742">
      <w:r>
        <w:t>Tức là sau khi sắp xếp:</w:t>
      </w:r>
    </w:p>
    <w:p w:rsidR="00532742" w:rsidRDefault="00532742" w:rsidP="00532742">
      <w:r>
        <w:t>Giá trị 0 đứng trong đoạn từ vị trí 1 tới vị trí c</w:t>
      </w:r>
      <w:r w:rsidRPr="00532742">
        <w:rPr>
          <w:vertAlign w:val="subscript"/>
        </w:rPr>
        <w:t>0</w:t>
      </w:r>
      <w:r>
        <w:t>.</w:t>
      </w:r>
    </w:p>
    <w:p w:rsidR="00532742" w:rsidRDefault="00532742" w:rsidP="00532742">
      <w:r>
        <w:t>Giá trị 1 đứng trong đoạn từ vị trí c</w:t>
      </w:r>
      <w:r w:rsidRPr="00532742">
        <w:rPr>
          <w:vertAlign w:val="subscript"/>
        </w:rPr>
        <w:t>0</w:t>
      </w:r>
      <w:r>
        <w:t xml:space="preserve"> + 1 tới vị trí c</w:t>
      </w:r>
      <w:r w:rsidRPr="00532742">
        <w:rPr>
          <w:vertAlign w:val="subscript"/>
        </w:rPr>
        <w:t>0</w:t>
      </w:r>
      <w:r>
        <w:t xml:space="preserve"> + c</w:t>
      </w:r>
      <w:r w:rsidRPr="00532742">
        <w:rPr>
          <w:vertAlign w:val="subscript"/>
        </w:rPr>
        <w:t>1</w:t>
      </w:r>
      <w:r>
        <w:t>.</w:t>
      </w:r>
    </w:p>
    <w:p w:rsidR="00532742" w:rsidRDefault="00532742" w:rsidP="00532742">
      <w:r>
        <w:t>Giá trị 2 đứng trong đoạn từ vị trí c</w:t>
      </w:r>
      <w:r w:rsidRPr="00532742">
        <w:rPr>
          <w:vertAlign w:val="subscript"/>
        </w:rPr>
        <w:t>0</w:t>
      </w:r>
      <w:r>
        <w:t xml:space="preserve"> + c</w:t>
      </w:r>
      <w:r w:rsidRPr="00532742">
        <w:rPr>
          <w:vertAlign w:val="subscript"/>
        </w:rPr>
        <w:t>1</w:t>
      </w:r>
      <w:r>
        <w:t xml:space="preserve"> + 1 tới vị trí c</w:t>
      </w:r>
      <w:r w:rsidRPr="00532742">
        <w:rPr>
          <w:vertAlign w:val="subscript"/>
        </w:rPr>
        <w:t>0</w:t>
      </w:r>
      <w:r>
        <w:t xml:space="preserve"> + c</w:t>
      </w:r>
      <w:r w:rsidRPr="00532742">
        <w:rPr>
          <w:vertAlign w:val="subscript"/>
        </w:rPr>
        <w:t>1</w:t>
      </w:r>
      <w:r>
        <w:t xml:space="preserve"> + c</w:t>
      </w:r>
      <w:r w:rsidRPr="00532742">
        <w:rPr>
          <w:vertAlign w:val="subscript"/>
        </w:rPr>
        <w:t>2</w:t>
      </w:r>
      <w:r>
        <w:t>.</w:t>
      </w:r>
    </w:p>
    <w:p w:rsidR="00532742" w:rsidRDefault="00532742" w:rsidP="00532742">
      <w:r>
        <w:t>…</w:t>
      </w:r>
    </w:p>
    <w:p w:rsidR="00532742" w:rsidRDefault="00532742" w:rsidP="00532742">
      <w:r>
        <w:t>Giá trị v trong đoạn đứng từ vị trí c</w:t>
      </w:r>
      <w:r w:rsidRPr="00532742">
        <w:rPr>
          <w:vertAlign w:val="subscript"/>
        </w:rPr>
        <w:t>0</w:t>
      </w:r>
      <w:r>
        <w:t xml:space="preserve"> + c</w:t>
      </w:r>
      <w:r w:rsidRPr="00532742">
        <w:rPr>
          <w:vertAlign w:val="subscript"/>
        </w:rPr>
        <w:t>1</w:t>
      </w:r>
      <w:r>
        <w:t xml:space="preserve"> + … + c</w:t>
      </w:r>
      <w:r w:rsidRPr="00532742">
        <w:rPr>
          <w:vertAlign w:val="subscript"/>
        </w:rPr>
        <w:t>v-1</w:t>
      </w:r>
      <w:r>
        <w:t xml:space="preserve"> + 1 tới vị trí c</w:t>
      </w:r>
      <w:r w:rsidRPr="00532742">
        <w:rPr>
          <w:vertAlign w:val="subscript"/>
        </w:rPr>
        <w:t>0</w:t>
      </w:r>
      <w:r>
        <w:t xml:space="preserve"> + c</w:t>
      </w:r>
      <w:r w:rsidRPr="00532742">
        <w:rPr>
          <w:vertAlign w:val="subscript"/>
        </w:rPr>
        <w:t>1</w:t>
      </w:r>
      <w:r>
        <w:t xml:space="preserve"> + c</w:t>
      </w:r>
      <w:r w:rsidRPr="00532742">
        <w:rPr>
          <w:vertAlign w:val="subscript"/>
        </w:rPr>
        <w:t>2</w:t>
      </w:r>
      <w:r>
        <w:t xml:space="preserve"> + … + c</w:t>
      </w:r>
      <w:r w:rsidRPr="00532742">
        <w:rPr>
          <w:vertAlign w:val="subscript"/>
        </w:rPr>
        <w:t>v</w:t>
      </w:r>
      <w:r>
        <w:t>.</w:t>
      </w:r>
    </w:p>
    <w:p w:rsidR="00532742" w:rsidRDefault="00532742" w:rsidP="00532742">
      <w:r>
        <w:t>…</w:t>
      </w:r>
    </w:p>
    <w:p w:rsidR="00532742" w:rsidRDefault="00532742" w:rsidP="00532742">
      <w:r>
        <w:t>Để ý vị trí cuối của mỗi đoạn, nếu ta tính lại dãy c như sau:</w:t>
      </w:r>
    </w:p>
    <w:p w:rsidR="00532742" w:rsidRDefault="00532742" w:rsidP="00532742">
      <w:r>
        <w:t>for V := 1 to M do c</w:t>
      </w:r>
      <w:r w:rsidRPr="00532742">
        <w:rPr>
          <w:vertAlign w:val="subscript"/>
        </w:rPr>
        <w:t>V</w:t>
      </w:r>
      <w:r>
        <w:t xml:space="preserve"> := c</w:t>
      </w:r>
      <w:r w:rsidRPr="00532742">
        <w:rPr>
          <w:vertAlign w:val="subscript"/>
        </w:rPr>
        <w:t>V-1</w:t>
      </w:r>
      <w:r>
        <w:t xml:space="preserve"> + c</w:t>
      </w:r>
      <w:r w:rsidRPr="00532742">
        <w:rPr>
          <w:vertAlign w:val="subscript"/>
        </w:rPr>
        <w:t>V</w:t>
      </w:r>
    </w:p>
    <w:p w:rsidR="00532742" w:rsidRDefault="00532742" w:rsidP="00532742">
      <w:r>
        <w:t xml:space="preserve">Thì </w:t>
      </w:r>
      <w:r w:rsidRPr="00532742">
        <w:rPr>
          <w:b/>
        </w:rPr>
        <w:t>c</w:t>
      </w:r>
      <w:r w:rsidRPr="00532742">
        <w:rPr>
          <w:b/>
          <w:vertAlign w:val="subscript"/>
        </w:rPr>
        <w:t>V</w:t>
      </w:r>
      <w:r w:rsidRPr="00532742">
        <w:rPr>
          <w:b/>
        </w:rPr>
        <w:t xml:space="preserve"> là vị trí cuối của đoạn chứa giá trị V trong dãy khoá đã sắp xếp</w:t>
      </w:r>
      <w:r>
        <w:t>.</w:t>
      </w:r>
    </w:p>
    <w:p w:rsidR="00532742" w:rsidRDefault="00532742" w:rsidP="00532742">
      <w:r>
        <w:t>Muốn dựng lại dãy khoá sắp xếp, ta thêm một dãy khoá phụ x</w:t>
      </w:r>
      <w:r w:rsidRPr="00532742">
        <w:rPr>
          <w:vertAlign w:val="subscript"/>
        </w:rPr>
        <w:t>1</w:t>
      </w:r>
      <w:r>
        <w:t>, x</w:t>
      </w:r>
      <w:r w:rsidRPr="00532742">
        <w:rPr>
          <w:vertAlign w:val="subscript"/>
        </w:rPr>
        <w:t>2</w:t>
      </w:r>
      <w:r>
        <w:t>, …, x</w:t>
      </w:r>
      <w:r w:rsidRPr="00532742">
        <w:rPr>
          <w:vertAlign w:val="subscript"/>
        </w:rPr>
        <w:t>n</w:t>
      </w:r>
      <w:r>
        <w:t>. Sau đó duyệt lại dãy khoá k, mỗi khi gặp khoá mang giá trị V ta đưa giá trị đó vào khoá x</w:t>
      </w:r>
      <w:r w:rsidRPr="00532742">
        <w:rPr>
          <w:vertAlign w:val="subscript"/>
        </w:rPr>
        <w:t>c</w:t>
      </w:r>
      <w:r w:rsidRPr="00532742">
        <w:rPr>
          <w:position w:val="-6"/>
          <w:vertAlign w:val="subscript"/>
        </w:rPr>
        <w:t>v</w:t>
      </w:r>
      <w:r>
        <w:t xml:space="preserve"> và giảm c</w:t>
      </w:r>
      <w:r w:rsidRPr="00532742">
        <w:rPr>
          <w:vertAlign w:val="subscript"/>
        </w:rPr>
        <w:t>v</w:t>
      </w:r>
      <w:r>
        <w:t xml:space="preserve"> đi 1.</w:t>
      </w:r>
    </w:p>
    <w:p w:rsidR="00532742" w:rsidRDefault="00532742" w:rsidP="00532742">
      <w:pPr>
        <w:rPr>
          <w:color w:val="0000FF"/>
        </w:rPr>
      </w:pPr>
      <w:r w:rsidRPr="00532742">
        <w:rPr>
          <w:color w:val="0000FF"/>
        </w:rPr>
        <w:t xml:space="preserve">for i := n downto 1 do </w:t>
      </w:r>
    </w:p>
    <w:p w:rsidR="00532742" w:rsidRPr="00532742" w:rsidRDefault="00532742" w:rsidP="00532742">
      <w:pPr>
        <w:rPr>
          <w:color w:val="0000FF"/>
        </w:rPr>
      </w:pPr>
      <w:r w:rsidRPr="00532742">
        <w:rPr>
          <w:color w:val="0000FF"/>
        </w:rPr>
        <w:t>begin</w:t>
      </w:r>
    </w:p>
    <w:p w:rsidR="00532742" w:rsidRPr="00532742" w:rsidRDefault="00532742" w:rsidP="00532742">
      <w:pPr>
        <w:ind w:firstLine="720"/>
        <w:rPr>
          <w:color w:val="0000FF"/>
        </w:rPr>
      </w:pPr>
      <w:r w:rsidRPr="00532742">
        <w:rPr>
          <w:color w:val="0000FF"/>
        </w:rPr>
        <w:t>V := ki;</w:t>
      </w:r>
    </w:p>
    <w:p w:rsidR="00532742" w:rsidRPr="00532742" w:rsidRDefault="00532742" w:rsidP="00532742">
      <w:pPr>
        <w:ind w:firstLine="720"/>
        <w:rPr>
          <w:color w:val="0000FF"/>
        </w:rPr>
      </w:pPr>
      <w:r w:rsidRPr="00532742">
        <w:rPr>
          <w:color w:val="0000FF"/>
        </w:rPr>
        <w:t>X</w:t>
      </w:r>
      <w:r w:rsidRPr="00532742">
        <w:rPr>
          <w:color w:val="0000FF"/>
          <w:vertAlign w:val="subscript"/>
        </w:rPr>
        <w:t>c</w:t>
      </w:r>
      <w:r w:rsidRPr="00532742">
        <w:rPr>
          <w:color w:val="0000FF"/>
          <w:position w:val="-6"/>
          <w:vertAlign w:val="subscript"/>
        </w:rPr>
        <w:t>V</w:t>
      </w:r>
      <w:r w:rsidRPr="00532742">
        <w:rPr>
          <w:color w:val="0000FF"/>
        </w:rPr>
        <w:t xml:space="preserve"> := ki; c</w:t>
      </w:r>
      <w:r w:rsidRPr="00532742">
        <w:rPr>
          <w:color w:val="0000FF"/>
          <w:vertAlign w:val="subscript"/>
        </w:rPr>
        <w:t>V</w:t>
      </w:r>
      <w:r w:rsidRPr="00532742">
        <w:rPr>
          <w:color w:val="0000FF"/>
        </w:rPr>
        <w:t xml:space="preserve"> := c</w:t>
      </w:r>
      <w:r w:rsidRPr="00532742">
        <w:rPr>
          <w:color w:val="0000FF"/>
          <w:vertAlign w:val="subscript"/>
        </w:rPr>
        <w:t>V</w:t>
      </w:r>
      <w:r w:rsidRPr="00532742">
        <w:rPr>
          <w:color w:val="0000FF"/>
        </w:rPr>
        <w:t xml:space="preserve"> - 1;</w:t>
      </w:r>
    </w:p>
    <w:p w:rsidR="00532742" w:rsidRPr="00532742" w:rsidRDefault="00532742" w:rsidP="00532742">
      <w:pPr>
        <w:rPr>
          <w:color w:val="0000FF"/>
        </w:rPr>
      </w:pPr>
      <w:r w:rsidRPr="00532742">
        <w:rPr>
          <w:color w:val="0000FF"/>
        </w:rPr>
        <w:t>end;</w:t>
      </w:r>
    </w:p>
    <w:p w:rsidR="00532742" w:rsidRDefault="00532742" w:rsidP="00532742">
      <w:r>
        <w:lastRenderedPageBreak/>
        <w:t xml:space="preserve"> </w:t>
      </w:r>
    </w:p>
    <w:p w:rsidR="00532742" w:rsidRDefault="00532742" w:rsidP="00532742">
      <w:r>
        <w:t>Khi đó dãy khoá x chính là dãy khoá đã được sắp xếp, công việc cuối cùng là gán giá trị</w:t>
      </w:r>
      <w:r>
        <w:t xml:space="preserve"> dãy khoá x cho dãy khoá k.</w:t>
      </w:r>
    </w:p>
    <w:p w:rsidR="00952374" w:rsidRPr="00952374" w:rsidRDefault="00952374" w:rsidP="00952374">
      <w:pPr>
        <w:rPr>
          <w:color w:val="0000FF"/>
        </w:rPr>
      </w:pPr>
      <w:r w:rsidRPr="00952374">
        <w:rPr>
          <w:color w:val="0000FF"/>
        </w:rPr>
        <w:t>procedure DistributionCounting; {TKey = 0..M}</w:t>
      </w:r>
    </w:p>
    <w:p w:rsidR="00952374" w:rsidRPr="00952374" w:rsidRDefault="00952374" w:rsidP="00952374">
      <w:pPr>
        <w:rPr>
          <w:color w:val="0000FF"/>
        </w:rPr>
      </w:pPr>
      <w:r w:rsidRPr="00952374">
        <w:rPr>
          <w:color w:val="0000FF"/>
        </w:rPr>
        <w:t>var</w:t>
      </w:r>
    </w:p>
    <w:p w:rsidR="00952374" w:rsidRPr="00952374" w:rsidRDefault="00952374" w:rsidP="00952374">
      <w:pPr>
        <w:ind w:firstLine="720"/>
        <w:rPr>
          <w:color w:val="0000FF"/>
        </w:rPr>
      </w:pPr>
      <w:r w:rsidRPr="00952374">
        <w:rPr>
          <w:color w:val="0000FF"/>
        </w:rPr>
        <w:t>c: array[0..M] of Integer; {Dãy biến đếm số lần xuất hiện mỗi giá trị}</w:t>
      </w:r>
    </w:p>
    <w:p w:rsidR="00952374" w:rsidRPr="00952374" w:rsidRDefault="00952374" w:rsidP="00952374">
      <w:pPr>
        <w:ind w:firstLine="720"/>
        <w:rPr>
          <w:color w:val="0000FF"/>
        </w:rPr>
      </w:pPr>
      <w:r w:rsidRPr="00952374">
        <w:rPr>
          <w:color w:val="0000FF"/>
        </w:rPr>
        <w:t>x: TArray; {Dãy khoá phụ}</w:t>
      </w:r>
    </w:p>
    <w:p w:rsidR="00952374" w:rsidRPr="00952374" w:rsidRDefault="00952374" w:rsidP="00952374">
      <w:pPr>
        <w:ind w:firstLine="720"/>
        <w:rPr>
          <w:color w:val="0000FF"/>
        </w:rPr>
      </w:pPr>
      <w:r w:rsidRPr="00952374">
        <w:rPr>
          <w:color w:val="0000FF"/>
        </w:rPr>
        <w:t>i: Integer;</w:t>
      </w:r>
    </w:p>
    <w:p w:rsidR="00952374" w:rsidRPr="00952374" w:rsidRDefault="00952374" w:rsidP="00952374">
      <w:pPr>
        <w:ind w:firstLine="720"/>
        <w:rPr>
          <w:color w:val="0000FF"/>
        </w:rPr>
      </w:pPr>
      <w:r w:rsidRPr="00952374">
        <w:rPr>
          <w:color w:val="0000FF"/>
        </w:rPr>
        <w:t>V: TKey;</w:t>
      </w:r>
    </w:p>
    <w:p w:rsidR="00952374" w:rsidRPr="00952374" w:rsidRDefault="00952374" w:rsidP="00952374">
      <w:pPr>
        <w:rPr>
          <w:color w:val="0000FF"/>
        </w:rPr>
      </w:pPr>
      <w:r w:rsidRPr="00952374">
        <w:rPr>
          <w:color w:val="0000FF"/>
        </w:rPr>
        <w:t>begin</w:t>
      </w:r>
    </w:p>
    <w:p w:rsidR="00952374" w:rsidRPr="00952374" w:rsidRDefault="00952374" w:rsidP="00952374">
      <w:pPr>
        <w:ind w:firstLine="720"/>
        <w:rPr>
          <w:color w:val="0000FF"/>
        </w:rPr>
      </w:pPr>
      <w:r w:rsidRPr="00952374">
        <w:rPr>
          <w:color w:val="0000FF"/>
        </w:rPr>
        <w:t>for V := 0 to M do c</w:t>
      </w:r>
      <w:bookmarkStart w:id="0" w:name="_GoBack"/>
      <w:r w:rsidRPr="00AE22B9">
        <w:rPr>
          <w:color w:val="0000FF"/>
          <w:vertAlign w:val="subscript"/>
        </w:rPr>
        <w:t>V</w:t>
      </w:r>
      <w:bookmarkEnd w:id="0"/>
      <w:r w:rsidRPr="00952374">
        <w:rPr>
          <w:color w:val="0000FF"/>
        </w:rPr>
        <w:t xml:space="preserve"> := 0; {Khởi tạo dãy biến đếm}</w:t>
      </w:r>
    </w:p>
    <w:p w:rsidR="00952374" w:rsidRPr="00952374" w:rsidRDefault="00952374" w:rsidP="00952374">
      <w:pPr>
        <w:ind w:firstLine="720"/>
        <w:rPr>
          <w:color w:val="0000FF"/>
        </w:rPr>
      </w:pPr>
      <w:r w:rsidRPr="00952374">
        <w:rPr>
          <w:color w:val="0000FF"/>
        </w:rPr>
        <w:t>for i := 1 to n do c</w:t>
      </w:r>
      <w:r w:rsidRPr="00AE22B9">
        <w:rPr>
          <w:color w:val="0000FF"/>
          <w:vertAlign w:val="subscript"/>
        </w:rPr>
        <w:t>k</w:t>
      </w:r>
      <w:r w:rsidRPr="00AE22B9">
        <w:rPr>
          <w:color w:val="0000FF"/>
          <w:position w:val="-6"/>
          <w:vertAlign w:val="subscript"/>
        </w:rPr>
        <w:t>i</w:t>
      </w:r>
      <w:r w:rsidRPr="00952374">
        <w:rPr>
          <w:color w:val="0000FF"/>
        </w:rPr>
        <w:t xml:space="preserve"> := c</w:t>
      </w:r>
      <w:r w:rsidRPr="00AE22B9">
        <w:rPr>
          <w:color w:val="0000FF"/>
          <w:vertAlign w:val="subscript"/>
        </w:rPr>
        <w:t>k</w:t>
      </w:r>
      <w:r w:rsidRPr="00AE22B9">
        <w:rPr>
          <w:color w:val="0000FF"/>
          <w:position w:val="-6"/>
          <w:vertAlign w:val="subscript"/>
        </w:rPr>
        <w:t>i</w:t>
      </w:r>
      <w:r w:rsidRPr="00952374">
        <w:rPr>
          <w:color w:val="0000FF"/>
        </w:rPr>
        <w:t xml:space="preserve"> + 1; {Đếm số lần xuất hiện các giá trị}</w:t>
      </w:r>
    </w:p>
    <w:p w:rsidR="00952374" w:rsidRPr="00952374" w:rsidRDefault="00952374" w:rsidP="00952374">
      <w:pPr>
        <w:ind w:firstLine="720"/>
        <w:rPr>
          <w:color w:val="0000FF"/>
        </w:rPr>
      </w:pPr>
      <w:r w:rsidRPr="00952374">
        <w:rPr>
          <w:color w:val="0000FF"/>
        </w:rPr>
        <w:t>for V := 1 to M do c</w:t>
      </w:r>
      <w:r w:rsidRPr="00AE22B9">
        <w:rPr>
          <w:color w:val="0000FF"/>
          <w:vertAlign w:val="subscript"/>
        </w:rPr>
        <w:t>V</w:t>
      </w:r>
      <w:r w:rsidRPr="00952374">
        <w:rPr>
          <w:color w:val="0000FF"/>
        </w:rPr>
        <w:t xml:space="preserve"> := c</w:t>
      </w:r>
      <w:r w:rsidRPr="00AE22B9">
        <w:rPr>
          <w:color w:val="0000FF"/>
          <w:vertAlign w:val="subscript"/>
        </w:rPr>
        <w:t>V-1</w:t>
      </w:r>
      <w:r w:rsidRPr="00952374">
        <w:rPr>
          <w:color w:val="0000FF"/>
        </w:rPr>
        <w:t xml:space="preserve"> + c</w:t>
      </w:r>
      <w:r w:rsidRPr="00AE22B9">
        <w:rPr>
          <w:color w:val="0000FF"/>
          <w:vertAlign w:val="subscript"/>
        </w:rPr>
        <w:t>V</w:t>
      </w:r>
      <w:r w:rsidRPr="00952374">
        <w:rPr>
          <w:color w:val="0000FF"/>
        </w:rPr>
        <w:t>; {Tính vị trí cuối mỗi đoạn}</w:t>
      </w:r>
    </w:p>
    <w:p w:rsidR="00952374" w:rsidRDefault="00952374" w:rsidP="00952374">
      <w:pPr>
        <w:ind w:firstLine="720"/>
        <w:rPr>
          <w:color w:val="0000FF"/>
        </w:rPr>
      </w:pPr>
      <w:r w:rsidRPr="00952374">
        <w:rPr>
          <w:color w:val="0000FF"/>
        </w:rPr>
        <w:t xml:space="preserve">for i := n downto 1 do </w:t>
      </w:r>
    </w:p>
    <w:p w:rsidR="00952374" w:rsidRPr="00952374" w:rsidRDefault="00952374" w:rsidP="00952374">
      <w:pPr>
        <w:ind w:left="720" w:firstLine="720"/>
        <w:rPr>
          <w:color w:val="0000FF"/>
        </w:rPr>
      </w:pPr>
      <w:r w:rsidRPr="00952374">
        <w:rPr>
          <w:color w:val="0000FF"/>
        </w:rPr>
        <w:t>begin</w:t>
      </w:r>
    </w:p>
    <w:p w:rsidR="00952374" w:rsidRPr="00952374" w:rsidRDefault="00952374" w:rsidP="00952374">
      <w:pPr>
        <w:ind w:left="1440" w:firstLine="720"/>
        <w:rPr>
          <w:color w:val="0000FF"/>
        </w:rPr>
      </w:pPr>
      <w:r w:rsidRPr="00952374">
        <w:rPr>
          <w:color w:val="0000FF"/>
        </w:rPr>
        <w:t>V := ki;</w:t>
      </w:r>
    </w:p>
    <w:p w:rsidR="00952374" w:rsidRDefault="00952374" w:rsidP="00952374">
      <w:pPr>
        <w:ind w:left="1440" w:firstLine="720"/>
        <w:rPr>
          <w:color w:val="0000FF"/>
        </w:rPr>
      </w:pPr>
      <w:r w:rsidRPr="00952374">
        <w:rPr>
          <w:color w:val="0000FF"/>
        </w:rPr>
        <w:t>x</w:t>
      </w:r>
      <w:r w:rsidRPr="00977A3B">
        <w:rPr>
          <w:color w:val="0000FF"/>
          <w:vertAlign w:val="subscript"/>
        </w:rPr>
        <w:t>c</w:t>
      </w:r>
      <w:r w:rsidRPr="00977A3B">
        <w:rPr>
          <w:color w:val="0000FF"/>
          <w:position w:val="-6"/>
          <w:vertAlign w:val="subscript"/>
        </w:rPr>
        <w:t>V</w:t>
      </w:r>
      <w:r w:rsidRPr="00952374">
        <w:rPr>
          <w:color w:val="0000FF"/>
        </w:rPr>
        <w:t xml:space="preserve"> := ki; c</w:t>
      </w:r>
      <w:r w:rsidRPr="00977A3B">
        <w:rPr>
          <w:color w:val="0000FF"/>
          <w:vertAlign w:val="subscript"/>
        </w:rPr>
        <w:t>V</w:t>
      </w:r>
      <w:r w:rsidRPr="00952374">
        <w:rPr>
          <w:color w:val="0000FF"/>
        </w:rPr>
        <w:t xml:space="preserve"> := c</w:t>
      </w:r>
      <w:r w:rsidRPr="00977A3B">
        <w:rPr>
          <w:color w:val="0000FF"/>
          <w:vertAlign w:val="subscript"/>
        </w:rPr>
        <w:t>V</w:t>
      </w:r>
      <w:r w:rsidRPr="00952374">
        <w:rPr>
          <w:color w:val="0000FF"/>
        </w:rPr>
        <w:t xml:space="preserve"> - 1; </w:t>
      </w:r>
    </w:p>
    <w:p w:rsidR="00952374" w:rsidRDefault="00952374" w:rsidP="00952374">
      <w:pPr>
        <w:ind w:left="720" w:firstLine="720"/>
        <w:rPr>
          <w:color w:val="0000FF"/>
        </w:rPr>
      </w:pPr>
      <w:r w:rsidRPr="00952374">
        <w:rPr>
          <w:color w:val="0000FF"/>
        </w:rPr>
        <w:t>end;</w:t>
      </w:r>
    </w:p>
    <w:p w:rsidR="00952374" w:rsidRPr="00952374" w:rsidRDefault="00952374" w:rsidP="00952374">
      <w:pPr>
        <w:ind w:left="1440"/>
        <w:rPr>
          <w:color w:val="0000FF"/>
        </w:rPr>
      </w:pPr>
      <w:r w:rsidRPr="00952374">
        <w:rPr>
          <w:color w:val="0000FF"/>
        </w:rPr>
        <w:t>k := x; {Sao chép giá trị từ dãy khoá x sang dãy khoá k}</w:t>
      </w:r>
    </w:p>
    <w:p w:rsidR="00952374" w:rsidRPr="00952374" w:rsidRDefault="00952374" w:rsidP="00952374">
      <w:pPr>
        <w:rPr>
          <w:color w:val="0000FF"/>
        </w:rPr>
      </w:pPr>
      <w:r w:rsidRPr="00952374">
        <w:rPr>
          <w:color w:val="0000FF"/>
        </w:rPr>
        <w:t>end;</w:t>
      </w:r>
    </w:p>
    <w:p w:rsidR="00532742" w:rsidRDefault="00532742" w:rsidP="00532742">
      <w:r>
        <w:t>Rõ ràng độ phức tạp của phép đếm phân phối là O(max(M, n)). Nhược điểm của phép đếm</w:t>
      </w:r>
      <w:r w:rsidR="00952374">
        <w:t xml:space="preserve"> </w:t>
      </w:r>
      <w:r>
        <w:t>phân phối là khi M quá lớn thì cho dù n nhỏ cũng không thể làm được.</w:t>
      </w:r>
    </w:p>
    <w:p w:rsidR="005E3F60" w:rsidRDefault="00532742" w:rsidP="00532742">
      <w:r>
        <w:t>Có thể có thắc mắc tại sao trong thao tác dựng dãy khoá x, phép duyệt dãy khoá k theo thứ tự nào thì kết quả sắp xếp cũng như vậy, vậy tại sao ta lại chọn phép duyệt ngược từ dưới lên?. Để trả lời câu hỏi này, ta phải phân tích thêm một đặc trưng của các thuật toán sắp xếp</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DF"/>
    <w:rsid w:val="00237857"/>
    <w:rsid w:val="00532742"/>
    <w:rsid w:val="005E3F60"/>
    <w:rsid w:val="00952374"/>
    <w:rsid w:val="00977A3B"/>
    <w:rsid w:val="00A275B5"/>
    <w:rsid w:val="00AE22B9"/>
    <w:rsid w:val="00DC6EDF"/>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EB113-C6D8-4EF0-BE36-FE285984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2021-12-09T01:22:00Z</dcterms:created>
  <dcterms:modified xsi:type="dcterms:W3CDTF">2021-12-09T01:43:00Z</dcterms:modified>
</cp:coreProperties>
</file>