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60" w:rsidRPr="00F83FF1" w:rsidRDefault="00732360" w:rsidP="00732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3FF1">
        <w:rPr>
          <w:rFonts w:ascii="Times New Roman" w:hAnsi="Times New Roman" w:cs="Times New Roman"/>
          <w:b/>
          <w:bCs/>
          <w:sz w:val="32"/>
          <w:szCs w:val="32"/>
        </w:rPr>
        <w:t>Đặc tả usecase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UC002</w:t>
      </w:r>
      <w:r w:rsidRPr="00F83FF1">
        <w:rPr>
          <w:rFonts w:ascii="Times New Roman" w:hAnsi="Times New Roman" w:cs="Times New Roman"/>
          <w:b/>
          <w:bCs/>
          <w:sz w:val="32"/>
          <w:szCs w:val="32"/>
        </w:rPr>
        <w:t xml:space="preserve">  “Mua </w:t>
      </w:r>
      <w:r>
        <w:rPr>
          <w:rFonts w:ascii="Times New Roman" w:hAnsi="Times New Roman" w:cs="Times New Roman"/>
          <w:b/>
          <w:bCs/>
          <w:sz w:val="32"/>
          <w:szCs w:val="32"/>
        </w:rPr>
        <w:t>vé 24h</w:t>
      </w:r>
      <w:r w:rsidRPr="00F83FF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732360" w:rsidRPr="00F83FF1" w:rsidTr="004F2370"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428" w:type="dxa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732360" w:rsidRPr="00F83FF1" w:rsidRDefault="00732360" w:rsidP="0073236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 xml:space="preserve">Mua </w:t>
            </w:r>
            <w:r>
              <w:rPr>
                <w:rFonts w:ascii="Times New Roman" w:hAnsi="Times New Roman" w:cs="Times New Roman"/>
              </w:rPr>
              <w:t>vé 24h</w:t>
            </w:r>
          </w:p>
        </w:tc>
      </w:tr>
      <w:tr w:rsidR="00732360" w:rsidRPr="00F83FF1" w:rsidTr="004F2370"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Khách hàng</w:t>
            </w:r>
          </w:p>
        </w:tc>
      </w:tr>
      <w:tr w:rsidR="00732360" w:rsidRPr="00F83FF1" w:rsidTr="004F2370"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Không có</w:t>
            </w:r>
          </w:p>
        </w:tc>
      </w:tr>
      <w:tr w:rsidR="00732360" w:rsidRPr="00F83FF1" w:rsidTr="00130B45">
        <w:trPr>
          <w:trHeight w:val="5075"/>
        </w:trPr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Biểu đồ hoạt động</w:t>
            </w:r>
          </w:p>
        </w:tc>
        <w:tc>
          <w:tcPr>
            <w:tcW w:w="7228" w:type="dxa"/>
            <w:gridSpan w:val="3"/>
            <w:vAlign w:val="center"/>
          </w:tcPr>
          <w:p w:rsidR="00732360" w:rsidRPr="00F83FF1" w:rsidRDefault="00732360" w:rsidP="004F2370">
            <w:pPr>
              <w:jc w:val="center"/>
              <w:rPr>
                <w:rFonts w:ascii="Times New Roman" w:hAnsi="Times New Roman" w:cs="Times New Roman"/>
              </w:rPr>
            </w:pPr>
            <w:r w:rsidRPr="00732360"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>
                  <wp:extent cx="4392970" cy="4754880"/>
                  <wp:effectExtent l="0" t="0" r="7620" b="7620"/>
                  <wp:docPr id="1" name="Picture 1" descr="C:\Users\Professor\Documents\UC002 - Mua vé 24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ofessor\Documents\UC002 - Mua vé 24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727" cy="4777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60" w:rsidRPr="00F83FF1" w:rsidTr="004F2370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732360" w:rsidRPr="003B009A" w:rsidRDefault="00732360" w:rsidP="007323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009A">
        <w:rPr>
          <w:rFonts w:ascii="Times New Roman" w:hAnsi="Times New Roman" w:cs="Times New Roman"/>
          <w:b/>
          <w:bCs/>
          <w:sz w:val="32"/>
          <w:szCs w:val="32"/>
        </w:rPr>
        <w:t>Đặc tả usecase UC005 “Thanh toán”</w:t>
      </w:r>
    </w:p>
    <w:p w:rsidR="00732360" w:rsidRPr="00F83FF1" w:rsidRDefault="00732360" w:rsidP="00732360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732360" w:rsidRPr="00F83FF1" w:rsidTr="004F2370"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428" w:type="dxa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Thanh toán</w:t>
            </w:r>
          </w:p>
        </w:tc>
      </w:tr>
      <w:tr w:rsidR="00732360" w:rsidRPr="00F83FF1" w:rsidTr="004F2370"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732360" w:rsidRPr="00F83FF1" w:rsidRDefault="00732360" w:rsidP="0073236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 xml:space="preserve">Khách hàng, </w:t>
            </w:r>
            <w:r>
              <w:rPr>
                <w:rFonts w:ascii="Times New Roman" w:hAnsi="Times New Roman" w:cs="Times New Roman"/>
              </w:rPr>
              <w:t>Hệ thống thanh toán tín dụng</w:t>
            </w:r>
          </w:p>
        </w:tc>
      </w:tr>
      <w:tr w:rsidR="00732360" w:rsidRPr="00F83FF1" w:rsidTr="004F2370"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Khách hàng đã mua hàng hoặc chọn nạp tiền vào thẻ trả trước</w:t>
            </w:r>
          </w:p>
        </w:tc>
      </w:tr>
      <w:tr w:rsidR="00732360" w:rsidRPr="00F83FF1" w:rsidTr="004F2370">
        <w:trPr>
          <w:trHeight w:val="3905"/>
        </w:trPr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Hiển thị giao diện thanh toán.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Đưa thẻ tín dụng vào máy quét thẻ tín dụng.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73236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Quét thẻ tín dụ</w:t>
                  </w:r>
                  <w:r>
                    <w:rPr>
                      <w:rFonts w:ascii="Times New Roman" w:hAnsi="Times New Roman" w:cs="Times New Roman"/>
                    </w:rPr>
                    <w:t xml:space="preserve">ng. Hiển thị thông tin bao gồm: </w:t>
                  </w:r>
                  <w:r w:rsidRPr="00F83FF1">
                    <w:rPr>
                      <w:rFonts w:ascii="Times New Roman" w:hAnsi="Times New Roman" w:cs="Times New Roman"/>
                    </w:rPr>
                    <w:t>số dư trong tài khoản hiện tại và tổng số tiền cần thanh toán.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Xác nhận thanh toán.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thông báo thanh toán thành công và số dư còn lại. Trả thẻ cho khách hàng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thẻ và hoàn tất thanh toán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Trở lại giao diện mặc định</w:t>
                  </w:r>
                </w:p>
              </w:tc>
            </w:tr>
          </w:tbl>
          <w:p w:rsidR="00732360" w:rsidRPr="00F83FF1" w:rsidRDefault="00732360" w:rsidP="004F23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2360" w:rsidRPr="00F83FF1" w:rsidTr="004F2370">
        <w:trPr>
          <w:trHeight w:val="2150"/>
        </w:trPr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F83FF1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Báo lỗi số dư trong tài khoản không đủ.</w:t>
                  </w:r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F83FF1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Huỷ thanh toán</w:t>
                  </w:r>
                  <w:bookmarkStart w:id="0" w:name="_GoBack"/>
                  <w:bookmarkEnd w:id="0"/>
                </w:p>
              </w:tc>
            </w:tr>
            <w:tr w:rsidR="00732360" w:rsidRPr="00F83FF1" w:rsidTr="004F2370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732360" w:rsidRPr="00F83FF1" w:rsidRDefault="00732360" w:rsidP="004F237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F83FF1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69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:rsidR="00732360" w:rsidRPr="00F83FF1" w:rsidRDefault="00732360" w:rsidP="004F2370">
                  <w:pPr>
                    <w:rPr>
                      <w:rFonts w:ascii="Times New Roman" w:hAnsi="Times New Roman" w:cs="Times New Roman"/>
                    </w:rPr>
                  </w:pPr>
                  <w:r w:rsidRPr="00F83FF1">
                    <w:rPr>
                      <w:rFonts w:ascii="Times New Roman" w:hAnsi="Times New Roman" w:cs="Times New Roman"/>
                    </w:rPr>
                    <w:t>Kết thúc phiên.</w:t>
                  </w:r>
                </w:p>
              </w:tc>
            </w:tr>
          </w:tbl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</w:p>
        </w:tc>
      </w:tr>
      <w:tr w:rsidR="00732360" w:rsidRPr="00F83FF1" w:rsidTr="004F2370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  <w:b/>
                <w:bCs/>
              </w:rPr>
            </w:pPr>
            <w:r w:rsidRPr="00F83FF1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732360" w:rsidRPr="00F83FF1" w:rsidRDefault="00732360" w:rsidP="004F2370">
            <w:pPr>
              <w:rPr>
                <w:rFonts w:ascii="Times New Roman" w:hAnsi="Times New Roman" w:cs="Times New Roman"/>
              </w:rPr>
            </w:pPr>
            <w:r w:rsidRPr="00F83FF1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732360" w:rsidRPr="00F83FF1" w:rsidRDefault="00732360" w:rsidP="00732360">
      <w:pPr>
        <w:rPr>
          <w:rFonts w:ascii="Times New Roman" w:hAnsi="Times New Roman" w:cs="Times New Roman"/>
        </w:rPr>
      </w:pPr>
    </w:p>
    <w:p w:rsidR="006C75A7" w:rsidRDefault="00732360"/>
    <w:sectPr w:rsidR="006C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225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60"/>
    <w:rsid w:val="004039C9"/>
    <w:rsid w:val="006C4CDC"/>
    <w:rsid w:val="00732360"/>
    <w:rsid w:val="009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57F0"/>
  <w15:chartTrackingRefBased/>
  <w15:docId w15:val="{4CF1A24B-BBDB-4555-98F5-3E4EE15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360"/>
    <w:rPr>
      <w:rFonts w:eastAsiaTheme="minorEastAsia"/>
      <w:lang w:val="en-US"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39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9C9"/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39"/>
    <w:rsid w:val="0073236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360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cp:keywords/>
  <dc:description/>
  <cp:lastModifiedBy>Phung Duy</cp:lastModifiedBy>
  <cp:revision>1</cp:revision>
  <dcterms:created xsi:type="dcterms:W3CDTF">2019-09-21T13:07:00Z</dcterms:created>
  <dcterms:modified xsi:type="dcterms:W3CDTF">2019-09-21T13:14:00Z</dcterms:modified>
</cp:coreProperties>
</file>