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34D1" w14:textId="44CA6A18" w:rsidR="00C36BDB" w:rsidRPr="00C36BDB" w:rsidRDefault="00C36BDB" w:rsidP="00C36BDB">
      <w:pPr>
        <w:pStyle w:val="Heading1"/>
        <w:numPr>
          <w:ilvl w:val="0"/>
          <w:numId w:val="1"/>
        </w:numPr>
        <w:rPr>
          <w:rFonts w:cs="Arial"/>
        </w:rPr>
      </w:pPr>
      <w:r w:rsidRPr="00C36BDB">
        <w:rPr>
          <w:rFonts w:cs="Arial"/>
        </w:rPr>
        <w:t xml:space="preserve">Tổng quan về </w:t>
      </w:r>
      <w:r w:rsidRPr="00C36BDB">
        <w:rPr>
          <w:rFonts w:cs="Arial"/>
        </w:rPr>
        <w:t>HOP</w:t>
      </w:r>
    </w:p>
    <w:p w14:paraId="284A073A" w14:textId="5B5301E4" w:rsidR="00C36BDB" w:rsidRPr="00C36BDB" w:rsidRDefault="00C36BDB" w:rsidP="00C36BDB">
      <w:pPr>
        <w:pStyle w:val="Heading2"/>
        <w:numPr>
          <w:ilvl w:val="1"/>
          <w:numId w:val="1"/>
        </w:numPr>
        <w:rPr>
          <w:rFonts w:cs="Arial"/>
          <w:b/>
          <w:bCs/>
        </w:rPr>
      </w:pPr>
      <w:r w:rsidRPr="00C36BDB">
        <w:rPr>
          <w:rFonts w:cs="Arial"/>
          <w:b/>
          <w:bCs/>
        </w:rPr>
        <w:t>HOP</w:t>
      </w:r>
      <w:r w:rsidRPr="00C36BDB">
        <w:rPr>
          <w:rFonts w:cs="Arial"/>
          <w:b/>
          <w:bCs/>
        </w:rPr>
        <w:t xml:space="preserve"> </w:t>
      </w:r>
      <w:r w:rsidRPr="00C36BDB">
        <w:rPr>
          <w:rFonts w:cs="Arial"/>
          <w:b/>
          <w:bCs/>
        </w:rPr>
        <w:t>là gì ?</w:t>
      </w:r>
    </w:p>
    <w:p w14:paraId="1A7C6DE2" w14:textId="26569202" w:rsidR="00C36BDB" w:rsidRPr="00C36BDB" w:rsidRDefault="00C36BDB" w:rsidP="00C36BDB">
      <w:pPr>
        <w:pStyle w:val="ListParagraph"/>
        <w:numPr>
          <w:ilvl w:val="0"/>
          <w:numId w:val="2"/>
        </w:numPr>
        <w:rPr>
          <w:rFonts w:ascii="Arial" w:hAnsi="Arial" w:cs="Arial"/>
        </w:rPr>
      </w:pPr>
      <w:r w:rsidRPr="00C36BDB">
        <w:rPr>
          <w:rFonts w:ascii="Arial" w:hAnsi="Arial" w:cs="Arial"/>
          <w:b/>
          <w:bCs/>
        </w:rPr>
        <w:t>HOP (Hadoop Open Platform-as-a-Service)</w:t>
      </w:r>
      <w:r w:rsidRPr="00C36BDB">
        <w:rPr>
          <w:rFonts w:ascii="Arial" w:hAnsi="Arial" w:cs="Arial"/>
        </w:rPr>
        <w:t xml:space="preserve"> là một nền tảng cung cấp dịch vụ Hadoop dưới dạng một dịch vụ (Platform-as-a-Service) được phát triển bởi Apache Software Foundation. Nó là một dự án nguồn mở được thiết kế để đơn giản hóa việc triển khai, quản lý và sử dụng Hadoop và các thành phần liên quan trong hệ sinh thái Hadoop.</w:t>
      </w:r>
    </w:p>
    <w:p w14:paraId="622C10A5" w14:textId="58DB3A29" w:rsidR="00C36BDB" w:rsidRPr="00C36BDB" w:rsidRDefault="00C36BDB" w:rsidP="00C36BDB">
      <w:pPr>
        <w:pStyle w:val="ListParagraph"/>
        <w:numPr>
          <w:ilvl w:val="0"/>
          <w:numId w:val="2"/>
        </w:numPr>
        <w:rPr>
          <w:rFonts w:ascii="Arial" w:hAnsi="Arial" w:cs="Arial"/>
        </w:rPr>
      </w:pPr>
      <w:r w:rsidRPr="00C36BDB">
        <w:rPr>
          <w:rFonts w:ascii="Arial" w:hAnsi="Arial" w:cs="Arial"/>
          <w:b/>
          <w:bCs/>
        </w:rPr>
        <w:t>H</w:t>
      </w:r>
      <w:r w:rsidRPr="00C36BDB">
        <w:rPr>
          <w:rFonts w:ascii="Arial" w:hAnsi="Arial" w:cs="Arial"/>
          <w:b/>
          <w:bCs/>
        </w:rPr>
        <w:t xml:space="preserve">OP </w:t>
      </w:r>
      <w:r w:rsidRPr="00C36BDB">
        <w:rPr>
          <w:rFonts w:ascii="Arial" w:hAnsi="Arial" w:cs="Arial"/>
        </w:rPr>
        <w:t>cung cấp một môi trường để chạy các ứng dụng Big Data dựa trên Hadoop mà không cần người dùng phải lo lắng về việc cài đặt, cấu hình và bảo trì cơ sở hạ tầng Hadoop phức tạp.</w:t>
      </w:r>
    </w:p>
    <w:p w14:paraId="3B03F29E" w14:textId="6D531AEC" w:rsidR="00C36BDB" w:rsidRDefault="00C36BDB" w:rsidP="00C36BDB">
      <w:pPr>
        <w:pStyle w:val="Heading2"/>
        <w:numPr>
          <w:ilvl w:val="1"/>
          <w:numId w:val="1"/>
        </w:numPr>
        <w:rPr>
          <w:rFonts w:cs="Arial"/>
          <w:b/>
          <w:bCs/>
        </w:rPr>
      </w:pPr>
      <w:r w:rsidRPr="00C36BDB">
        <w:rPr>
          <w:rFonts w:cs="Arial"/>
          <w:b/>
          <w:bCs/>
        </w:rPr>
        <w:t>Tại sao cần dùng HOP</w:t>
      </w:r>
    </w:p>
    <w:p w14:paraId="1A88294C" w14:textId="50E05377" w:rsidR="00C36BDB" w:rsidRDefault="00C36BDB" w:rsidP="00C36BDB">
      <w:pPr>
        <w:pStyle w:val="ListParagraph"/>
        <w:numPr>
          <w:ilvl w:val="0"/>
          <w:numId w:val="2"/>
        </w:numPr>
      </w:pPr>
      <w:r w:rsidRPr="00C36BDB">
        <w:rPr>
          <w:b/>
          <w:bCs/>
        </w:rPr>
        <w:t>Đơn giản hóa việc triển khai</w:t>
      </w:r>
      <w:r>
        <w:t>: HOP cung cấp các công cụ và giao diện người dùng (UI) để dễ dàng triển khai và cấu hình các cụm Hadoop, các dịch vụ và ứng dụng liên quan.</w:t>
      </w:r>
    </w:p>
    <w:p w14:paraId="77E64F7B" w14:textId="0D8F3AEE" w:rsidR="00C36BDB" w:rsidRDefault="00C36BDB" w:rsidP="00C36BDB">
      <w:pPr>
        <w:pStyle w:val="ListParagraph"/>
        <w:numPr>
          <w:ilvl w:val="0"/>
          <w:numId w:val="2"/>
        </w:numPr>
      </w:pPr>
      <w:r w:rsidRPr="00C36BDB">
        <w:rPr>
          <w:b/>
          <w:bCs/>
        </w:rPr>
        <w:t>Quản lý tập trung</w:t>
      </w:r>
      <w:r>
        <w:t>: HOP cung cấp một bảng điều khiển duy nhất để quản lý tất cả các khía cạnh của cụm Hadoop, bao gồm giám sát, bảo mật, mở rộng và nâng cấp.</w:t>
      </w:r>
    </w:p>
    <w:p w14:paraId="3C121EDA" w14:textId="3975672C" w:rsidR="00C36BDB" w:rsidRDefault="00C36BDB" w:rsidP="00C36BDB">
      <w:pPr>
        <w:pStyle w:val="ListParagraph"/>
        <w:numPr>
          <w:ilvl w:val="0"/>
          <w:numId w:val="2"/>
        </w:numPr>
      </w:pPr>
      <w:r w:rsidRPr="00C36BDB">
        <w:rPr>
          <w:b/>
          <w:bCs/>
        </w:rPr>
        <w:t>Tự động hóa</w:t>
      </w:r>
      <w:r>
        <w:t>: HOP tự động hóa nhiều tác vụ quản trị, giúp giảm thiểu thời gian và công sức cần thiết để duy trì cụm Hadoop.</w:t>
      </w:r>
    </w:p>
    <w:p w14:paraId="27C674AD" w14:textId="18F97A27" w:rsidR="00C36BDB" w:rsidRDefault="00C36BDB" w:rsidP="00C36BDB">
      <w:pPr>
        <w:pStyle w:val="ListParagraph"/>
        <w:numPr>
          <w:ilvl w:val="0"/>
          <w:numId w:val="2"/>
        </w:numPr>
      </w:pPr>
      <w:r w:rsidRPr="00C36BDB">
        <w:rPr>
          <w:b/>
          <w:bCs/>
        </w:rPr>
        <w:t>Tăng tốc độ phát triển</w:t>
      </w:r>
      <w:r>
        <w:t>: HOP cung cấp môi trường phát triển tích hợp sẵn sàng cho các nhà phát triển xây dựng và triển khai các ứng dụng Big Data.</w:t>
      </w:r>
    </w:p>
    <w:p w14:paraId="038959F3" w14:textId="24C49DB9" w:rsidR="00C36BDB" w:rsidRDefault="00C36BDB" w:rsidP="00C36BDB">
      <w:pPr>
        <w:pStyle w:val="ListParagraph"/>
        <w:numPr>
          <w:ilvl w:val="0"/>
          <w:numId w:val="2"/>
        </w:numPr>
      </w:pPr>
      <w:r w:rsidRPr="00C36BDB">
        <w:rPr>
          <w:b/>
          <w:bCs/>
        </w:rPr>
        <w:t>Tiết kiệm chi phí:</w:t>
      </w:r>
      <w:r>
        <w:t xml:space="preserve"> Bằng cách đơn giản hóa việc quản lý và tự động hóa các tác vụ, HOP giúp giảm chi phí vận hành và bảo trì cơ sở hạ tầng Hadoop.</w:t>
      </w:r>
    </w:p>
    <w:p w14:paraId="283CBC62" w14:textId="26970682" w:rsidR="00C36BDB" w:rsidRPr="00C36BDB" w:rsidRDefault="00C36BDB" w:rsidP="00C36BDB">
      <w:pPr>
        <w:pStyle w:val="ListParagraph"/>
        <w:numPr>
          <w:ilvl w:val="0"/>
          <w:numId w:val="2"/>
        </w:numPr>
      </w:pPr>
      <w:r w:rsidRPr="00C36BDB">
        <w:rPr>
          <w:b/>
          <w:bCs/>
        </w:rPr>
        <w:t>Khả năng mở rộng:</w:t>
      </w:r>
      <w:r>
        <w:t xml:space="preserve"> HOP được thiết kế để dễ dàng mở rộng quy mô cụm Hadoop theo nhu cầu.</w:t>
      </w:r>
    </w:p>
    <w:p w14:paraId="217F7A3B" w14:textId="5841B885" w:rsidR="00C36BDB" w:rsidRDefault="00C36BDB" w:rsidP="00C36BDB">
      <w:pPr>
        <w:pStyle w:val="Heading2"/>
        <w:numPr>
          <w:ilvl w:val="1"/>
          <w:numId w:val="1"/>
        </w:numPr>
        <w:rPr>
          <w:rFonts w:cs="Arial"/>
          <w:b/>
          <w:bCs/>
        </w:rPr>
      </w:pPr>
      <w:r w:rsidRPr="00C36BDB">
        <w:rPr>
          <w:rFonts w:cs="Arial"/>
          <w:b/>
          <w:bCs/>
        </w:rPr>
        <w:t>Các khái niệm cốt lõi trong HOP</w:t>
      </w:r>
    </w:p>
    <w:p w14:paraId="4D2F8BC1" w14:textId="1A4C0F4E" w:rsidR="00C36BDB" w:rsidRDefault="00C36BDB" w:rsidP="00C36BDB">
      <w:pPr>
        <w:pStyle w:val="ListParagraph"/>
        <w:numPr>
          <w:ilvl w:val="0"/>
          <w:numId w:val="2"/>
        </w:numPr>
      </w:pPr>
      <w:r w:rsidRPr="00C36BDB">
        <w:rPr>
          <w:b/>
          <w:bCs/>
        </w:rPr>
        <w:t>Hop Orchestration Services (HopsFS):</w:t>
      </w:r>
      <w:r>
        <w:t xml:space="preserve"> Hệ thống tệp phân tán được tối ưu hóa cho các khối lượng công việc siêu dữ liệu.</w:t>
      </w:r>
    </w:p>
    <w:p w14:paraId="13AC2C0B" w14:textId="0E6F59E2" w:rsidR="00C36BDB" w:rsidRDefault="00C36BDB" w:rsidP="00C36BDB">
      <w:pPr>
        <w:pStyle w:val="ListParagraph"/>
        <w:numPr>
          <w:ilvl w:val="0"/>
          <w:numId w:val="2"/>
        </w:numPr>
      </w:pPr>
      <w:r w:rsidRPr="00C36BDB">
        <w:rPr>
          <w:b/>
          <w:bCs/>
        </w:rPr>
        <w:t>Hopsworks:</w:t>
      </w:r>
      <w:r>
        <w:t xml:space="preserve"> Giao diện người dùng (UI) và API cho HOP, cung cấp các tính năng quản lý dự án, Feature Store, Machine Learning pipeline, và quản lý model.</w:t>
      </w:r>
    </w:p>
    <w:p w14:paraId="7369924C" w14:textId="08A19CA7" w:rsidR="00C36BDB" w:rsidRDefault="00C36BDB" w:rsidP="00C36BDB">
      <w:pPr>
        <w:pStyle w:val="ListParagraph"/>
        <w:numPr>
          <w:ilvl w:val="0"/>
          <w:numId w:val="2"/>
        </w:numPr>
      </w:pPr>
      <w:r w:rsidRPr="00C36BDB">
        <w:rPr>
          <w:b/>
          <w:bCs/>
        </w:rPr>
        <w:t>Feature Store:</w:t>
      </w:r>
      <w:r>
        <w:t xml:space="preserve"> Nơi lưu trữ, quản lý và chia sẻ các feature cho các dự án Machine Learning.</w:t>
      </w:r>
    </w:p>
    <w:p w14:paraId="0EB812B1" w14:textId="35AA0E0B" w:rsidR="00C36BDB" w:rsidRDefault="00C36BDB" w:rsidP="00C36BDB">
      <w:pPr>
        <w:pStyle w:val="ListParagraph"/>
        <w:numPr>
          <w:ilvl w:val="0"/>
          <w:numId w:val="2"/>
        </w:numPr>
      </w:pPr>
      <w:r w:rsidRPr="00C36BDB">
        <w:rPr>
          <w:b/>
          <w:bCs/>
        </w:rPr>
        <w:t>RonDB:</w:t>
      </w:r>
      <w:r>
        <w:t xml:space="preserve"> Cơ sở dữ liệu MySQL Cluster phân tán, được tối ưu hóa cho các hoạt động siêu dữ liệu.</w:t>
      </w:r>
    </w:p>
    <w:p w14:paraId="2D9F103B" w14:textId="655169F6" w:rsidR="00C36BDB" w:rsidRDefault="00C36BDB" w:rsidP="00C36BDB">
      <w:pPr>
        <w:pStyle w:val="ListParagraph"/>
        <w:numPr>
          <w:ilvl w:val="0"/>
          <w:numId w:val="2"/>
        </w:numPr>
      </w:pPr>
      <w:r w:rsidRPr="00C36BDB">
        <w:rPr>
          <w:b/>
          <w:bCs/>
        </w:rPr>
        <w:t>Projects:</w:t>
      </w:r>
      <w:r>
        <w:t xml:space="preserve"> Không gian làm việc độc lập cho các nhóm, cho phép quản lý tài nguyên, dữ liệu và quyền truy cập riêng biệt.</w:t>
      </w:r>
    </w:p>
    <w:p w14:paraId="5B5C8751" w14:textId="31DE6D8E" w:rsidR="00C36BDB" w:rsidRDefault="00C36BDB" w:rsidP="00C36BDB">
      <w:pPr>
        <w:pStyle w:val="ListParagraph"/>
        <w:numPr>
          <w:ilvl w:val="0"/>
          <w:numId w:val="2"/>
        </w:numPr>
      </w:pPr>
      <w:r w:rsidRPr="00C36BDB">
        <w:rPr>
          <w:b/>
          <w:bCs/>
        </w:rPr>
        <w:t>Services:</w:t>
      </w:r>
      <w:r>
        <w:t xml:space="preserve"> Các thành phần riêng lẻ trong hệ sinh thái Hadoop (e.g., YARN, Spark, Kafka, TensorFlow) được quản lý bởi HOP.</w:t>
      </w:r>
    </w:p>
    <w:p w14:paraId="6C50A1A7" w14:textId="7D4BBAAD" w:rsidR="00C36BDB" w:rsidRPr="00C36BDB" w:rsidRDefault="00C36BDB" w:rsidP="00C36BDB">
      <w:pPr>
        <w:pStyle w:val="ListParagraph"/>
        <w:numPr>
          <w:ilvl w:val="0"/>
          <w:numId w:val="2"/>
        </w:numPr>
      </w:pPr>
      <w:r w:rsidRPr="00C36BDB">
        <w:rPr>
          <w:b/>
          <w:bCs/>
        </w:rPr>
        <w:t>Pipelines:</w:t>
      </w:r>
      <w:r>
        <w:t xml:space="preserve"> Chuỗi các bước xử lý dữ liệu và huấn luyện mô hình Machine Learning.</w:t>
      </w:r>
    </w:p>
    <w:p w14:paraId="3280F350" w14:textId="5B84C32A" w:rsidR="00C36BDB" w:rsidRDefault="00C36BDB" w:rsidP="00C36BDB">
      <w:pPr>
        <w:pStyle w:val="Heading2"/>
        <w:numPr>
          <w:ilvl w:val="1"/>
          <w:numId w:val="1"/>
        </w:numPr>
        <w:rPr>
          <w:rFonts w:cs="Arial"/>
          <w:b/>
          <w:bCs/>
        </w:rPr>
      </w:pPr>
      <w:r w:rsidRPr="00C36BDB">
        <w:rPr>
          <w:rFonts w:cs="Arial"/>
          <w:b/>
          <w:bCs/>
        </w:rPr>
        <w:t>Ưu điểm và nhược điểm của HOP</w:t>
      </w:r>
    </w:p>
    <w:p w14:paraId="3AA29B12" w14:textId="37FA4DEE" w:rsidR="00C36BDB" w:rsidRPr="00C36BDB" w:rsidRDefault="00C36BDB" w:rsidP="00C36BDB">
      <w:pPr>
        <w:pStyle w:val="ListParagraph"/>
        <w:numPr>
          <w:ilvl w:val="0"/>
          <w:numId w:val="3"/>
        </w:numPr>
        <w:rPr>
          <w:b/>
          <w:bCs/>
        </w:rPr>
      </w:pPr>
      <w:r w:rsidRPr="00C36BDB">
        <w:rPr>
          <w:b/>
          <w:bCs/>
        </w:rPr>
        <w:t>Ưu điểm:</w:t>
      </w:r>
    </w:p>
    <w:p w14:paraId="7808DC67" w14:textId="21715820" w:rsidR="00C36BDB" w:rsidRDefault="00C36BDB" w:rsidP="00C36BDB">
      <w:pPr>
        <w:pStyle w:val="ListParagraph"/>
        <w:numPr>
          <w:ilvl w:val="1"/>
          <w:numId w:val="2"/>
        </w:numPr>
      </w:pPr>
      <w:r w:rsidRPr="00C36BDB">
        <w:rPr>
          <w:b/>
          <w:bCs/>
        </w:rPr>
        <w:t>Dễ sử dụng</w:t>
      </w:r>
      <w:r>
        <w:t>: Giao diện người dùng trực quan và dễ sử dụng, đơn giản hóa việc triển khai và quản lý Hadoop.</w:t>
      </w:r>
    </w:p>
    <w:p w14:paraId="16967FA7" w14:textId="04E91611" w:rsidR="00C36BDB" w:rsidRDefault="00C36BDB" w:rsidP="00C36BDB">
      <w:pPr>
        <w:pStyle w:val="ListParagraph"/>
        <w:numPr>
          <w:ilvl w:val="1"/>
          <w:numId w:val="2"/>
        </w:numPr>
      </w:pPr>
      <w:r w:rsidRPr="00C36BDB">
        <w:rPr>
          <w:b/>
          <w:bCs/>
        </w:rPr>
        <w:t>Quản lý tập trung</w:t>
      </w:r>
      <w:r>
        <w:t>: Cung cấp bảng điều khiển duy nhất để quản lý toàn bộ cụm Hadoop.</w:t>
      </w:r>
    </w:p>
    <w:p w14:paraId="2B04BDF8" w14:textId="6A3621E2" w:rsidR="00C36BDB" w:rsidRDefault="00C36BDB" w:rsidP="00C36BDB">
      <w:pPr>
        <w:pStyle w:val="ListParagraph"/>
        <w:numPr>
          <w:ilvl w:val="1"/>
          <w:numId w:val="2"/>
        </w:numPr>
      </w:pPr>
      <w:r w:rsidRPr="00C36BDB">
        <w:rPr>
          <w:b/>
          <w:bCs/>
        </w:rPr>
        <w:t>Tự động hóa</w:t>
      </w:r>
      <w:r>
        <w:t>: Tự động hóa nhiều tác vụ quản trị, tiết kiệm thời gian và công sức.</w:t>
      </w:r>
    </w:p>
    <w:p w14:paraId="6FF88F09" w14:textId="37588DF3" w:rsidR="00C36BDB" w:rsidRDefault="00C36BDB" w:rsidP="00C36BDB">
      <w:pPr>
        <w:pStyle w:val="ListParagraph"/>
        <w:numPr>
          <w:ilvl w:val="1"/>
          <w:numId w:val="2"/>
        </w:numPr>
      </w:pPr>
      <w:r w:rsidRPr="00C36BDB">
        <w:rPr>
          <w:b/>
          <w:bCs/>
        </w:rPr>
        <w:t>Tăng năng suất</w:t>
      </w:r>
      <w:r>
        <w:t>: Tăng tốc độ phát triển ứng dụng Big Data.</w:t>
      </w:r>
    </w:p>
    <w:p w14:paraId="2952BD3A" w14:textId="74AB953B" w:rsidR="00C36BDB" w:rsidRDefault="00C36BDB" w:rsidP="00C36BDB">
      <w:pPr>
        <w:pStyle w:val="ListParagraph"/>
        <w:numPr>
          <w:ilvl w:val="1"/>
          <w:numId w:val="2"/>
        </w:numPr>
      </w:pPr>
      <w:r w:rsidRPr="00C36BDB">
        <w:rPr>
          <w:b/>
          <w:bCs/>
        </w:rPr>
        <w:t>Giảm chi phí</w:t>
      </w:r>
      <w:r>
        <w:t>: Giảm chi phí vận hành và bảo trì.</w:t>
      </w:r>
    </w:p>
    <w:p w14:paraId="0AEF9ACE" w14:textId="1D7D56F8" w:rsidR="00C36BDB" w:rsidRDefault="00C36BDB" w:rsidP="00C36BDB">
      <w:pPr>
        <w:pStyle w:val="ListParagraph"/>
        <w:numPr>
          <w:ilvl w:val="1"/>
          <w:numId w:val="2"/>
        </w:numPr>
      </w:pPr>
      <w:r w:rsidRPr="00C36BDB">
        <w:rPr>
          <w:b/>
          <w:bCs/>
        </w:rPr>
        <w:lastRenderedPageBreak/>
        <w:t>Khả năng mở rộng:</w:t>
      </w:r>
      <w:r>
        <w:t xml:space="preserve"> Dễ dàng mở rộng quy mô cụm Hadoop.</w:t>
      </w:r>
    </w:p>
    <w:p w14:paraId="502BDC99" w14:textId="4ADB633A" w:rsidR="00C36BDB" w:rsidRDefault="00C36BDB" w:rsidP="00C36BDB">
      <w:pPr>
        <w:pStyle w:val="ListParagraph"/>
        <w:numPr>
          <w:ilvl w:val="1"/>
          <w:numId w:val="2"/>
        </w:numPr>
      </w:pPr>
      <w:r w:rsidRPr="00C36BDB">
        <w:rPr>
          <w:b/>
          <w:bCs/>
        </w:rPr>
        <w:t>Feature Store:</w:t>
      </w:r>
      <w:r>
        <w:t xml:space="preserve"> Cung cấp Feature Store tích hợp để quản lý feature cho Machine Learning.</w:t>
      </w:r>
    </w:p>
    <w:p w14:paraId="4139A89C" w14:textId="79704901" w:rsidR="00C36BDB" w:rsidRDefault="00C36BDB" w:rsidP="00C36BDB">
      <w:pPr>
        <w:pStyle w:val="ListParagraph"/>
        <w:numPr>
          <w:ilvl w:val="1"/>
          <w:numId w:val="2"/>
        </w:numPr>
      </w:pPr>
      <w:r w:rsidRPr="00C36BDB">
        <w:rPr>
          <w:b/>
          <w:bCs/>
        </w:rPr>
        <w:t>Hỗ trợ Machine Learning</w:t>
      </w:r>
      <w:r>
        <w:t>: Cung cấp các công cụ và thư viện cho Machine Learning.</w:t>
      </w:r>
    </w:p>
    <w:p w14:paraId="7726EDC7" w14:textId="7D21215F" w:rsidR="00C36BDB" w:rsidRDefault="00C36BDB" w:rsidP="00C36BDB">
      <w:pPr>
        <w:pStyle w:val="ListParagraph"/>
        <w:numPr>
          <w:ilvl w:val="1"/>
          <w:numId w:val="2"/>
        </w:numPr>
      </w:pPr>
      <w:r w:rsidRPr="00C36BDB">
        <w:rPr>
          <w:b/>
          <w:bCs/>
        </w:rPr>
        <w:t>Cộng đồng hỗ trợ</w:t>
      </w:r>
      <w:r>
        <w:t>: Được hỗ trợ bởi cộng đồng Apache.</w:t>
      </w:r>
    </w:p>
    <w:p w14:paraId="6F0A9F6C" w14:textId="4E9B4B6F" w:rsidR="00C36BDB" w:rsidRPr="00C36BDB" w:rsidRDefault="00C36BDB" w:rsidP="00C36BDB">
      <w:pPr>
        <w:pStyle w:val="ListParagraph"/>
        <w:numPr>
          <w:ilvl w:val="0"/>
          <w:numId w:val="3"/>
        </w:numPr>
        <w:rPr>
          <w:b/>
          <w:bCs/>
        </w:rPr>
      </w:pPr>
      <w:r w:rsidRPr="00C36BDB">
        <w:rPr>
          <w:b/>
          <w:bCs/>
        </w:rPr>
        <w:t>Nhược điểm:</w:t>
      </w:r>
    </w:p>
    <w:p w14:paraId="6CB71A8B" w14:textId="0FD7CA83" w:rsidR="00C36BDB" w:rsidRDefault="00C36BDB" w:rsidP="00C36BDB">
      <w:pPr>
        <w:pStyle w:val="ListParagraph"/>
        <w:numPr>
          <w:ilvl w:val="1"/>
          <w:numId w:val="2"/>
        </w:numPr>
      </w:pPr>
      <w:r w:rsidRPr="00C36BDB">
        <w:rPr>
          <w:b/>
          <w:bCs/>
        </w:rPr>
        <w:t>Khóa chặt (Vendor Lock-in):</w:t>
      </w:r>
      <w:r>
        <w:t xml:space="preserve"> Phụ thuộc vào nền tảng Hopsworks và các công nghệ liên quan.</w:t>
      </w:r>
    </w:p>
    <w:p w14:paraId="6BDC32FA" w14:textId="676B3A2A" w:rsidR="00C36BDB" w:rsidRDefault="00C36BDB" w:rsidP="00C36BDB">
      <w:pPr>
        <w:pStyle w:val="ListParagraph"/>
        <w:numPr>
          <w:ilvl w:val="1"/>
          <w:numId w:val="2"/>
        </w:numPr>
      </w:pPr>
      <w:r w:rsidRPr="00C36BDB">
        <w:rPr>
          <w:b/>
          <w:bCs/>
        </w:rPr>
        <w:t>Độ phức tạp tiềm ẩn:</w:t>
      </w:r>
      <w:r>
        <w:t xml:space="preserve"> Mặc dù HOP đơn giản hóa việc quản lý Hadoop, nó vẫn là một hệ thống phức tạp với nhiều thành phần.</w:t>
      </w:r>
    </w:p>
    <w:p w14:paraId="05BDF8D4" w14:textId="7B9C0052" w:rsidR="00C36BDB" w:rsidRDefault="00C36BDB" w:rsidP="00C36BDB">
      <w:pPr>
        <w:pStyle w:val="ListParagraph"/>
        <w:numPr>
          <w:ilvl w:val="1"/>
          <w:numId w:val="2"/>
        </w:numPr>
      </w:pPr>
      <w:r w:rsidRPr="00C36BDB">
        <w:rPr>
          <w:b/>
          <w:bCs/>
        </w:rPr>
        <w:t>Hiệu suất</w:t>
      </w:r>
      <w:r>
        <w:t>: Hiệu suất có thể bị ảnh hưởng bởi lớp trừu tượng mà HOP cung cấp.</w:t>
      </w:r>
    </w:p>
    <w:p w14:paraId="5EF7FC34" w14:textId="19232D11" w:rsidR="00C36BDB" w:rsidRDefault="00C36BDB" w:rsidP="00C36BDB">
      <w:pPr>
        <w:pStyle w:val="ListParagraph"/>
        <w:numPr>
          <w:ilvl w:val="1"/>
          <w:numId w:val="2"/>
        </w:numPr>
      </w:pPr>
      <w:r w:rsidRPr="00C36BDB">
        <w:rPr>
          <w:b/>
          <w:bCs/>
        </w:rPr>
        <w:t>Chi phí bản quyền (trong một số trường hợp):</w:t>
      </w:r>
      <w:r>
        <w:t xml:space="preserve"> Một số tính năng nâng cao có thể yêu cầu giấy phép thương mại.</w:t>
      </w:r>
    </w:p>
    <w:p w14:paraId="0F40162D" w14:textId="77674589" w:rsidR="00C36BDB" w:rsidRPr="00C36BDB" w:rsidRDefault="00C36BDB" w:rsidP="00C36BDB">
      <w:pPr>
        <w:pStyle w:val="ListParagraph"/>
        <w:numPr>
          <w:ilvl w:val="1"/>
          <w:numId w:val="2"/>
        </w:numPr>
      </w:pPr>
      <w:r w:rsidRPr="00C36BDB">
        <w:rPr>
          <w:b/>
          <w:bCs/>
        </w:rPr>
        <w:t>Ít tài liệu và cộng đồng</w:t>
      </w:r>
      <w:r>
        <w:t xml:space="preserve"> hỗ trợ nhỏ hơn so với Hadoop thuần.</w:t>
      </w:r>
    </w:p>
    <w:p w14:paraId="180321A7" w14:textId="44B21DB3" w:rsidR="00C36BDB" w:rsidRDefault="00C36BDB" w:rsidP="00C36BDB">
      <w:pPr>
        <w:pStyle w:val="Heading1"/>
        <w:numPr>
          <w:ilvl w:val="0"/>
          <w:numId w:val="1"/>
        </w:numPr>
        <w:rPr>
          <w:rFonts w:cs="Arial"/>
        </w:rPr>
      </w:pPr>
      <w:r w:rsidRPr="00C36BDB">
        <w:rPr>
          <w:rFonts w:cs="Arial"/>
        </w:rPr>
        <w:t xml:space="preserve">Sơ đồ </w:t>
      </w:r>
    </w:p>
    <w:p w14:paraId="002A39EB" w14:textId="7AE8DF10" w:rsidR="00C36BDB" w:rsidRPr="00C36BDB" w:rsidRDefault="00C36BDB" w:rsidP="00C36BDB">
      <w:r w:rsidRPr="00C36BDB">
        <w:drawing>
          <wp:inline distT="0" distB="0" distL="0" distR="0" wp14:anchorId="52C2718E" wp14:editId="62B8DF3B">
            <wp:extent cx="5943600" cy="458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84700"/>
                    </a:xfrm>
                    <a:prstGeom prst="rect">
                      <a:avLst/>
                    </a:prstGeom>
                  </pic:spPr>
                </pic:pic>
              </a:graphicData>
            </a:graphic>
          </wp:inline>
        </w:drawing>
      </w:r>
    </w:p>
    <w:p w14:paraId="3C207A7D" w14:textId="77777777" w:rsidR="00811767" w:rsidRPr="00C36BDB" w:rsidRDefault="00811767">
      <w:pPr>
        <w:rPr>
          <w:rFonts w:ascii="Arial" w:hAnsi="Arial" w:cs="Arial"/>
        </w:rPr>
      </w:pPr>
    </w:p>
    <w:sectPr w:rsidR="00811767" w:rsidRPr="00C36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2092"/>
    <w:multiLevelType w:val="hybridMultilevel"/>
    <w:tmpl w:val="F536A23E"/>
    <w:lvl w:ilvl="0" w:tplc="6A8AA2C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20911"/>
    <w:multiLevelType w:val="multilevel"/>
    <w:tmpl w:val="CEDA31B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B2D43EB"/>
    <w:multiLevelType w:val="hybridMultilevel"/>
    <w:tmpl w:val="82F8E074"/>
    <w:lvl w:ilvl="0" w:tplc="CD4EDC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DB"/>
    <w:rsid w:val="00811767"/>
    <w:rsid w:val="00C3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6BB7"/>
  <w15:chartTrackingRefBased/>
  <w15:docId w15:val="{A61E7794-B9C8-4054-A639-B9FA044C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BDB"/>
    <w:pPr>
      <w:keepNext/>
      <w:keepLines/>
      <w:spacing w:before="240" w:after="0"/>
      <w:outlineLvl w:val="0"/>
    </w:pPr>
    <w:rPr>
      <w:rFonts w:ascii="Arial" w:eastAsiaTheme="majorEastAsia" w:hAnsi="Arial" w:cstheme="majorBidi"/>
      <w:sz w:val="48"/>
      <w:szCs w:val="32"/>
    </w:rPr>
  </w:style>
  <w:style w:type="paragraph" w:styleId="Heading2">
    <w:name w:val="heading 2"/>
    <w:basedOn w:val="Normal"/>
    <w:next w:val="Normal"/>
    <w:link w:val="Heading2Char"/>
    <w:uiPriority w:val="9"/>
    <w:unhideWhenUsed/>
    <w:qFormat/>
    <w:rsid w:val="00C36BDB"/>
    <w:pPr>
      <w:keepNext/>
      <w:keepLines/>
      <w:spacing w:before="40" w:after="0"/>
      <w:outlineLvl w:val="1"/>
    </w:pPr>
    <w:rPr>
      <w:rFonts w:ascii="Arial" w:eastAsiaTheme="majorEastAsia" w:hAnsi="Arial"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BDB"/>
    <w:rPr>
      <w:rFonts w:ascii="Arial" w:eastAsiaTheme="majorEastAsia" w:hAnsi="Arial" w:cstheme="majorBidi"/>
      <w:sz w:val="48"/>
      <w:szCs w:val="32"/>
    </w:rPr>
  </w:style>
  <w:style w:type="character" w:customStyle="1" w:styleId="Heading2Char">
    <w:name w:val="Heading 2 Char"/>
    <w:basedOn w:val="DefaultParagraphFont"/>
    <w:link w:val="Heading2"/>
    <w:uiPriority w:val="9"/>
    <w:rsid w:val="00C36BDB"/>
    <w:rPr>
      <w:rFonts w:ascii="Arial" w:eastAsiaTheme="majorEastAsia" w:hAnsi="Arial" w:cstheme="majorBidi"/>
      <w:color w:val="000000" w:themeColor="text1"/>
      <w:sz w:val="24"/>
      <w:szCs w:val="26"/>
    </w:rPr>
  </w:style>
  <w:style w:type="paragraph" w:styleId="ListParagraph">
    <w:name w:val="List Paragraph"/>
    <w:basedOn w:val="Normal"/>
    <w:uiPriority w:val="34"/>
    <w:qFormat/>
    <w:rsid w:val="00C36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3067">
      <w:bodyDiv w:val="1"/>
      <w:marLeft w:val="0"/>
      <w:marRight w:val="0"/>
      <w:marTop w:val="0"/>
      <w:marBottom w:val="0"/>
      <w:divBdr>
        <w:top w:val="none" w:sz="0" w:space="0" w:color="auto"/>
        <w:left w:val="none" w:sz="0" w:space="0" w:color="auto"/>
        <w:bottom w:val="none" w:sz="0" w:space="0" w:color="auto"/>
        <w:right w:val="none" w:sz="0" w:space="0" w:color="auto"/>
      </w:divBdr>
    </w:div>
    <w:div w:id="15859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Duy Thái Phan Duy Thái</dc:creator>
  <cp:keywords/>
  <dc:description/>
  <cp:lastModifiedBy>Phan Duy Thái Phan Duy Thái</cp:lastModifiedBy>
  <cp:revision>1</cp:revision>
  <dcterms:created xsi:type="dcterms:W3CDTF">2025-01-14T22:45:00Z</dcterms:created>
  <dcterms:modified xsi:type="dcterms:W3CDTF">2025-01-14T23:05:00Z</dcterms:modified>
</cp:coreProperties>
</file>