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E0529" w14:paraId="662C339A" w14:textId="77777777" w:rsidTr="003E0529">
        <w:tc>
          <w:tcPr>
            <w:tcW w:w="3116" w:type="dxa"/>
            <w:vAlign w:val="center"/>
          </w:tcPr>
          <w:p w14:paraId="2819909B" w14:textId="377E9E5D" w:rsidR="003E0529" w:rsidRPr="00554E6F" w:rsidRDefault="00554E6F" w:rsidP="003E052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4E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3117" w:type="dxa"/>
            <w:vAlign w:val="center"/>
          </w:tcPr>
          <w:p w14:paraId="77CD548F" w14:textId="1BC91FC6" w:rsidR="003E0529" w:rsidRPr="00554E6F" w:rsidRDefault="00554E6F" w:rsidP="003E052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4E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EJS – Node JS</w:t>
            </w:r>
          </w:p>
        </w:tc>
        <w:tc>
          <w:tcPr>
            <w:tcW w:w="3117" w:type="dxa"/>
            <w:vAlign w:val="center"/>
          </w:tcPr>
          <w:p w14:paraId="1B31F261" w14:textId="213B74F5" w:rsidR="003E0529" w:rsidRPr="00554E6F" w:rsidRDefault="00554E6F" w:rsidP="003E052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54E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JSP – Servelet</w:t>
            </w:r>
          </w:p>
        </w:tc>
      </w:tr>
      <w:tr w:rsidR="003E0529" w14:paraId="1C643E92" w14:textId="77777777" w:rsidTr="003E0529">
        <w:tc>
          <w:tcPr>
            <w:tcW w:w="3116" w:type="dxa"/>
            <w:vAlign w:val="center"/>
          </w:tcPr>
          <w:p w14:paraId="48C475E8" w14:textId="72E10C65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Kiến trúc</w:t>
            </w:r>
          </w:p>
        </w:tc>
        <w:tc>
          <w:tcPr>
            <w:tcW w:w="3117" w:type="dxa"/>
            <w:vAlign w:val="center"/>
          </w:tcPr>
          <w:p w14:paraId="33EC32C1" w14:textId="5CB57364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Event driven, non-blocking</w:t>
            </w:r>
          </w:p>
        </w:tc>
        <w:tc>
          <w:tcPr>
            <w:tcW w:w="3117" w:type="dxa"/>
            <w:vAlign w:val="center"/>
          </w:tcPr>
          <w:p w14:paraId="0763D80E" w14:textId="5C255476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Thread-based</w:t>
            </w:r>
          </w:p>
        </w:tc>
      </w:tr>
      <w:tr w:rsidR="003E0529" w14:paraId="6D82EABD" w14:textId="77777777" w:rsidTr="003E0529">
        <w:tc>
          <w:tcPr>
            <w:tcW w:w="3116" w:type="dxa"/>
            <w:vAlign w:val="center"/>
          </w:tcPr>
          <w:p w14:paraId="4CC12454" w14:textId="61144A36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Hiệu năng</w:t>
            </w:r>
          </w:p>
        </w:tc>
        <w:tc>
          <w:tcPr>
            <w:tcW w:w="3117" w:type="dxa"/>
            <w:vAlign w:val="center"/>
          </w:tcPr>
          <w:p w14:paraId="289B9AAF" w14:textId="4232DC51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Rất tốt với request nhỏ</w:t>
            </w:r>
          </w:p>
        </w:tc>
        <w:tc>
          <w:tcPr>
            <w:tcW w:w="3117" w:type="dxa"/>
            <w:vAlign w:val="center"/>
          </w:tcPr>
          <w:p w14:paraId="748A0230" w14:textId="2BFC1CD8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Tốt với logic phức tạp</w:t>
            </w:r>
          </w:p>
        </w:tc>
      </w:tr>
      <w:tr w:rsidR="003E0529" w14:paraId="7D8E4D40" w14:textId="77777777" w:rsidTr="003E0529">
        <w:tc>
          <w:tcPr>
            <w:tcW w:w="3116" w:type="dxa"/>
            <w:vAlign w:val="center"/>
          </w:tcPr>
          <w:p w14:paraId="527445E0" w14:textId="3390BCEB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Quản lý session</w:t>
            </w:r>
          </w:p>
        </w:tc>
        <w:tc>
          <w:tcPr>
            <w:tcW w:w="3117" w:type="dxa"/>
            <w:vAlign w:val="center"/>
          </w:tcPr>
          <w:p w14:paraId="51A98DE5" w14:textId="292E5D75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Express-session</w:t>
            </w:r>
          </w:p>
        </w:tc>
        <w:tc>
          <w:tcPr>
            <w:tcW w:w="3117" w:type="dxa"/>
            <w:vAlign w:val="center"/>
          </w:tcPr>
          <w:p w14:paraId="70B57D21" w14:textId="4E1CF8CC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http-session</w:t>
            </w:r>
          </w:p>
        </w:tc>
      </w:tr>
      <w:tr w:rsidR="003E0529" w14:paraId="1F93B82A" w14:textId="77777777" w:rsidTr="003E0529">
        <w:tc>
          <w:tcPr>
            <w:tcW w:w="3116" w:type="dxa"/>
            <w:vAlign w:val="center"/>
          </w:tcPr>
          <w:p w14:paraId="5736909A" w14:textId="1FC1CFA9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Template engine</w:t>
            </w:r>
          </w:p>
        </w:tc>
        <w:tc>
          <w:tcPr>
            <w:tcW w:w="3117" w:type="dxa"/>
            <w:vAlign w:val="center"/>
          </w:tcPr>
          <w:p w14:paraId="635643A0" w14:textId="75B559D1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ejs</w:t>
            </w:r>
          </w:p>
        </w:tc>
        <w:tc>
          <w:tcPr>
            <w:tcW w:w="3117" w:type="dxa"/>
            <w:vAlign w:val="center"/>
          </w:tcPr>
          <w:p w14:paraId="7F6D4F9A" w14:textId="3D4010B4" w:rsidR="003E0529" w:rsidRPr="003E0529" w:rsidRDefault="003E0529" w:rsidP="003E05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0529">
              <w:rPr>
                <w:rFonts w:ascii="Times New Roman" w:hAnsi="Times New Roman" w:cs="Times New Roman"/>
                <w:sz w:val="26"/>
                <w:szCs w:val="26"/>
              </w:rPr>
              <w:t>jsp</w:t>
            </w:r>
          </w:p>
        </w:tc>
      </w:tr>
    </w:tbl>
    <w:p w14:paraId="01D1B65D" w14:textId="77777777" w:rsidR="006F1A9A" w:rsidRPr="003E0529" w:rsidRDefault="006F1A9A">
      <w:pPr>
        <w:rPr>
          <w:rFonts w:ascii="Times New Roman" w:hAnsi="Times New Roman" w:cs="Times New Roman"/>
          <w:sz w:val="26"/>
          <w:szCs w:val="26"/>
        </w:rPr>
      </w:pPr>
    </w:p>
    <w:sectPr w:rsidR="006F1A9A" w:rsidRPr="003E0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C1"/>
    <w:rsid w:val="0017388A"/>
    <w:rsid w:val="0022669A"/>
    <w:rsid w:val="003E0529"/>
    <w:rsid w:val="004C73C1"/>
    <w:rsid w:val="00554E6F"/>
    <w:rsid w:val="006F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3816"/>
  <w15:chartTrackingRefBased/>
  <w15:docId w15:val="{B36444EE-E012-474F-8E82-1042CBF5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3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73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73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0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8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Duy</dc:creator>
  <cp:keywords/>
  <dc:description/>
  <cp:lastModifiedBy>Vo Duy</cp:lastModifiedBy>
  <cp:revision>4</cp:revision>
  <dcterms:created xsi:type="dcterms:W3CDTF">2026-01-19T15:16:00Z</dcterms:created>
  <dcterms:modified xsi:type="dcterms:W3CDTF">2026-01-19T15:22:00Z</dcterms:modified>
</cp:coreProperties>
</file>