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instr_realign (Khối căn chỉnh lệnh)</w:t>
        <w:br/>
        <w:t>Test Plan v2.2 — Bản OFFICIAL</w:t>
      </w:r>
    </w:p>
    <w:p>
      <w:pPr>
        <w:jc w:val="center"/>
      </w:pPr>
      <w:r>
        <w:rPr>
          <w:rFonts w:ascii="Arial" w:hAnsi="Arial"/>
          <w:b w:val="0"/>
          <w:i/>
          <w:sz w:val="20"/>
        </w:rPr>
        <w:t>Submodule Khối căn chỉnh lệnh — thuộc chương 2 (Scalar processor CVA6).</w:t>
      </w:r>
    </w:p>
    <w:p>
      <w:pPr>
        <w:jc w:val="center"/>
      </w:pPr>
      <w:r>
        <w:rPr>
          <w:rFonts w:ascii="Arial" w:hAnsi="Arial"/>
          <w:b w:val="0"/>
          <w:i/>
          <w:sz w:val="20"/>
        </w:rPr>
        <w:t>DUT: openhwgroup/cva6 — module instr_realign</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instr_realign (Khối căn chỉnh lệnh)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#3/24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TC (TC0 reset+smoke, TC1-TC1 directed, TC2-TC3 hard, TC4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5 tính năng của Khối căn chỉnh lệnh.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(TC2-TC3) chia 4 family — back-pressure &amp; flow-control stress, exception/abort injection, race &amp; interleaving nhiều feature, boundary value &amp; overflow — và cover lại trong TC random sweep cuối (TC4).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căn chỉnh lệnh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căn chỉnh lệnh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5 tính năng của Khối căn chỉnh lệnh, đánh số F1.1..F1.5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biệt compressed vs 32-bit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Kiểm tra 2 bit thấp mỗi nửa 16 bit của dữ liệu đầu vào để xác định instruction compressed hay không, đặt vào lệnh đầu ra (sau khi xử lý) tương ứng.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Ghép instruction 32-bit qua biên 16-bit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instruction 32-bit nằm trên ranh giới fetch word, lưu nửa instruction vào thanh ghi nội bộ, ghép với nửa fetch tiếp theo. tín hiệu báo slot đang phục vụ lệnh bị tách báo slot đang phục vụ split.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p.34</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Tạo địa chỉ đầu ra song song với lệnh đầu ra (sau khi xử lý)</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địa chỉ đầu ra[0] mang địa chỉ instruction đầu, địa chỉ đầu ra[1] cho slot kế tiếp khi có instruction hợp lệ ở slot 1.</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p.34-35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Xóa state khi flush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xóa nội bộ active, xóa trạng thái unaligned đang giữ để tránh ghép nửa cũ với fetch mới sau redirect.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Handshake nhận dữ liệu fetch từ I-cache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Module nhận dữ liệu đầu vào 32-bit + tín hiệu báo dữ liệu hợp lệ + địa chỉ đầu vào từ I-cache mỗi chu kỳ. Khi tín hiệu báo dữ liệu hợp lệ=1, dữ liệu fetch đi vào logic căn chỉnh. Khi tín hiệu báo dữ liệu hợp lệ=0, output giữ ổn định. Đây là cổng input handshake từ phía Front-end PC Gen.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§2.3.4.a.i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p.32</w:t>
            </w:r>
          </w:p>
        </w:tc>
      </w:tr>
    </w:tbl>
    <w:p/>
    <w:p>
      <w:r>
        <w:rPr>
          <w:rFonts w:ascii="Arial" w:hAnsi="Arial"/>
          <w:b/>
          <w:color w:val="1F4E79"/>
          <w:sz w:val="32"/>
        </w:rPr>
        <w:t>5. Chi tiết Testcase</w:t>
      </w:r>
    </w:p>
    <w:p>
      <w:r>
        <w:rPr>
          <w:rFonts w:ascii="Arial" w:hAnsi="Arial"/>
          <w:b/>
          <w:color w:val="1F4E79"/>
          <w:sz w:val="26"/>
        </w:rPr>
        <w:t>5.1. TC0 — Reset + Smoke — khởi tạo Khối căn chỉnh lệnh và kích hoạt F1.1 "Phân biệt compressed vs 32-bit"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căn chỉnh lệnh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"Phân biệt compressed vs 32-bit" theo kịch bản sau:</w:t>
              <w:br/>
              <w:t>Sau reset, ghi vào Khối căn chỉnh lệnh dữ liệu fetch:</w:t>
              <w:br/>
              <w:t xml:space="preserve">    - dữ liệu fetch (32-bit) = 0x0050_0093  (lệnh ADDI x1, x0, +5 — không nén, nằm trọn trong word)</w:t>
              <w:br/>
              <w:t xml:space="preserve">    - địa chỉ fetch = 0x0000_0100</w:t>
              <w:br/>
              <w:t xml:space="preserve">    - tín hiệu báo dữ liệu hợp lệ = 1</w:t>
              <w:br/>
              <w:t>Sau đó thử các case khác:</w:t>
              <w:br/>
              <w:t xml:space="preserve">    - lệnh nén RVC 16-bit ở nửa thấp: data = 0x????_4081 (C.LI x1, 0 ở nửa thấp)</w:t>
              <w:br/>
              <w:t xml:space="preserve">    - lệnh nén RVC 16-bit ở nửa cao: data = 0x4081_???? (C.LI ở nửa cao)</w:t>
              <w:br/>
              <w:t xml:space="preserve">    - lệnh 32-bit ngắt qua biên word: nửa thấp ở addr 0x102, nửa cao ở word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phân biệt + căn chỉnh lệnh 32-bit vs lệnh nén RVC. Kỳ vọng: với lệnh 32-bit thẳng hàng → ngõ ra = 0x0050_0093 tại slot 0. Với lệnh nén → ngõ ra slot tương ứng = lệnh 16-bit ở vị trí thấp. Hành vi: Kiểm tra 2 bit thấp mỗi nửa 16 bit của dữ liệu đầu vào để xác định instruction compressed hay không, đặt vào lệnh đầu ra (sau khi xử lý) tương ứng.</w:t>
            </w:r>
          </w:p>
        </w:tc>
      </w:tr>
    </w:tbl>
    <w:p/>
    <w:p>
      <w:r>
        <w:rPr>
          <w:rFonts w:ascii="Arial" w:hAnsi="Arial"/>
          <w:b/>
          <w:color w:val="1F4E79"/>
          <w:sz w:val="26"/>
        </w:rPr>
        <w:t>5.2. TC1 — Kiểm tra đầy đủ tính năng của Khối căn chỉnh lệnh (5 feature)</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Khối căn chỉnh lệnh dữ liệu fetch:</w:t>
              <w:br/>
              <w:t xml:space="preserve">    - dữ liệu fetch (32-bit) = 0x0050_0093  (lệnh ADDI x1, x0, +5 — không nén, nằm trọn trong word)</w:t>
              <w:br/>
              <w:t xml:space="preserve">    - địa chỉ fetch = 0x0000_0100</w:t>
              <w:br/>
              <w:t xml:space="preserve">    - tín hiệu báo dữ liệu hợp lệ = 1</w:t>
              <w:br/>
              <w:t>Sau đó thử các case khác:</w:t>
              <w:br/>
              <w:t xml:space="preserve">    - lệnh nén RVC 16-bit ở nửa thấp: data = 0x????_4081 (C.LI x1, 0 ở nửa thấp)</w:t>
              <w:br/>
              <w:t xml:space="preserve">    - lệnh nén RVC 16-bit ở nửa cao: data = 0x4081_???? (C.LI ở nửa cao)</w:t>
              <w:br/>
              <w:t xml:space="preserve">    - lệnh 32-bit ngắt qua biên word: nửa thấp ở addr 0x102, nửa cao ở word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phân biệt + căn chỉnh lệnh 32-bit vs lệnh nén RVC. Kỳ vọng: với lệnh 32-bit thẳng hàng → ngõ ra = 0x0050_0093 tại slot 0. Với lệnh nén → ngõ ra slot tương ứng = lệnh 16-bit ở vị trí thấp. Hành vi: Kiểm tra 2 bit thấp mỗi nửa 16 bit của dữ liệu đầu vào để xác định instruction compressed hay không, đặt vào lệnh đầu ra (sau khi xử lý) tương ứng.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Khối căn chỉnh lệnh dữ liệu fetch:</w:t>
              <w:br/>
              <w:t xml:space="preserve">    - dữ liệu fetch (32-bit) = 0x0050_0093  (lệnh ADDI x1, x0, +5 — không nén, nằm trọn trong word)</w:t>
              <w:br/>
              <w:t xml:space="preserve">    - địa chỉ fetch = 0x0000_0100</w:t>
              <w:br/>
              <w:t xml:space="preserve">    - tín hiệu báo dữ liệu hợp lệ = 1</w:t>
              <w:br/>
              <w:t>Sau đó thử các case khác:</w:t>
              <w:br/>
              <w:t xml:space="preserve">    - lệnh nén RVC 16-bit ở nửa thấp: data = 0x????_4081 (C.LI x1, 0 ở nửa thấp)</w:t>
              <w:br/>
              <w:t xml:space="preserve">    - lệnh nén RVC 16-bit ở nửa cao: data = 0x4081_???? (C.LI ở nửa cao)</w:t>
              <w:br/>
              <w:t xml:space="preserve">    - lệnh 32-bit ngắt qua biên word: nửa thấp ở addr 0x102, nửa cao ở word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phân biệt + căn chỉnh lệnh 32-bit vs lệnh nén RVC. Kỳ vọng: với lệnh 32-bit thẳng hàng → ngõ ra = 0x0050_0093 tại slot 0. Với lệnh nén → ngõ ra slot tương ứng = lệnh 16-bit ở vị trí thấp. Hành vi: Khi instruction 32-bit nằm trên ranh giới fetch word, lưu nửa instruction vào thanh ghi nội bộ, ghép với nửa fetch tiếp theo. tín hiệu báo slot đang phục vụ lệnh bị tách báo slot đang phục vụ split.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Khối căn chỉnh lệnh các giá trị cụ thể để kích hoạt feature "Tạo địa chỉ đầu ra song song với lệnh đầu ra (sau khi xử lý)":</w:t>
              <w:br/>
              <w:t xml:space="preserve">    - tín hiệu báo dữ liệu hợp lệ = 1  (kích hoạt (mức cao))</w:t>
              <w:br/>
              <w:t xml:space="preserve">    - địa chỉ đầu vào = 0x0000_0100  (địa chỉ mẫu word-aligned)</w:t>
              <w:br/>
              <w:t xml:space="preserve">    - dữ liệu đầu vào = 0x0000_0000_1234_5678  (dữ liệu mẫu)</w:t>
              <w:br/>
              <w:t>Giữ các giá trị này ổn định trong ≥1 chu kỳ xung nhịp. Đọc các ngõ ra của Khối căn chỉnh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"Tạo địa chỉ đầu ra song song với lệnh đầu ra (sau khi xử lý)" hoạt động đúng với input đã ghi. Kỳ vọng (mô tả hành vi đúng): địa chỉ đầu ra[0] mang địa chỉ instruction đầu, địa chỉ đầu ra[1] cho slot kế tiếp khi có instruction hợp lệ ở slot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active, xóa trạng thái unaligned đang giữ để tránh ghép nửa cũ với fetch mới sau redirect.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Module nhận dữ liệu đầu vào 32-bit + tín hiệu báo dữ liệu hợp lệ + địa chỉ đầu vào từ I-cache mỗi chu kỳ. Khi tín hiệu báo dữ liệu hợp lệ=1, dữ liệu fetch đi vào logic căn chỉnh. Khi tín hiệu báo dữ liệu hợp lệ=0, output giữ ổn định. Đây là cổng input handshake từ phía Front-end PC Gen.</w:t>
            </w:r>
          </w:p>
        </w:tc>
      </w:tr>
    </w:tbl>
    <w:p/>
    <w:p>
      <w:r>
        <w:rPr>
          <w:rFonts w:ascii="Arial" w:hAnsi="Arial"/>
          <w:b/>
          <w:color w:val="1F4E79"/>
          <w:sz w:val="26"/>
        </w:rPr>
        <w:t>5.3. TC2 — [Boundary value &amp; overflow] Lệnh nén RVC nằm ngắt qua 2 word — half ở word N, half ở word N+1</w:t>
      </w:r>
    </w:p>
    <w:p>
      <w:r>
        <w:rPr>
          <w:rFonts w:ascii="Arial" w:hAnsi="Arial"/>
          <w:b w:val="0"/>
          <w:i/>
          <w:sz w:val="20"/>
        </w:rPr>
        <w:t>Cover: F1.2, F1.3,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valid_i = 1, address_i = 0x102, data_i = 0xAABB_CCDD (nửa thấp chứa half-instruction của lệnh 32-bit chia đôi giữa word).</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khi 1 lệnh 32-bit bắt đầu ở half-word lẻ của word, kết thúc ở word sau. Kỳ vọng: serving_unaligned_o = 1; chỉ valid_o[0] hợp lệ; valid_o[1] = 0 chờ word kế.</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Chu kỳ kế tiếp drive address_i = 0x104, data_i = 0x1111_2222 chứa nửa cao.</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instr_o ghép đúng = 0x2222_AABB; serving_unaligned_o = 0; valid_o[0] = 1.</w:t>
            </w:r>
          </w:p>
        </w:tc>
      </w:tr>
    </w:tbl>
    <w:p/>
    <w:p>
      <w:r>
        <w:rPr>
          <w:rFonts w:ascii="Arial" w:hAnsi="Arial"/>
          <w:b/>
          <w:color w:val="1F4E79"/>
          <w:sz w:val="26"/>
        </w:rPr>
        <w:t>5.4. TC3 — [Exception/abort injection] Flush giữa lúc đang giữ half-instruction unaligned</w:t>
      </w:r>
    </w:p>
    <w:p>
      <w:r>
        <w:rPr>
          <w:rFonts w:ascii="Arial" w:hAnsi="Arial"/>
          <w:b w:val="0"/>
          <w:i/>
          <w:sz w:val="20"/>
        </w:rPr>
        <w:t>Cover: F1.4, F1.2,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Tạo trạng thái unaligned (như TC trên). Sau khi serving_unaligned_o = 1 mà chưa nhận word tiếp, drive flush_i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flush dọn state đang giữ. Kỳ vọng: serving_unaligned_o trở về 0 ngay chu kỳ kế; valid_o toàn 0; không còn half cũ ảnh hưởng word tiếp theo.</w:t>
            </w:r>
          </w:p>
        </w:tc>
      </w:tr>
    </w:tbl>
    <w:p/>
    <w:p>
      <w:r>
        <w:rPr>
          <w:rFonts w:ascii="Arial" w:hAnsi="Arial"/>
          <w:b/>
          <w:color w:val="1F4E79"/>
          <w:sz w:val="26"/>
        </w:rPr>
        <w:t>5.5. TC4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căn chỉnh lệnh.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instr_realign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cp_instr_realign_serving_unaligned_o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serving_unaligned_o (Slot phục vụ instruction split)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cp_instr_realign_valid_o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valid_o (Valid cho từng instruction slot)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cp_instr_realign_addr_o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addr_o (Địa chỉ instruction slot sau re-align)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cp_instr_realign_instr_o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instr_o (Instruction 32 bit đã căn chỉnh)</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NOP, ADDI hợp lệ, BRANCH, JAL, JALR, illegal (0xFFFF_FFFF), reserved (0x0)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7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instr_realign_testplan_v2_2.docx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