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59" w:rsidRDefault="008008CC">
      <w:r>
        <w:t>Nội dung của trang 3</w:t>
      </w:r>
    </w:p>
    <w:p w:rsidR="008008CC" w:rsidRDefault="008008CC">
      <w:pPr>
        <w:rPr>
          <w:rFonts w:ascii="Roboto Condensed" w:hAnsi="Roboto Condensed"/>
          <w:color w:val="3D3D3D"/>
          <w:sz w:val="41"/>
          <w:szCs w:val="41"/>
          <w:shd w:val="clear" w:color="auto" w:fill="FFFFFF"/>
        </w:rPr>
      </w:pPr>
      <w:r>
        <w:rPr>
          <w:rFonts w:ascii="Roboto Condensed" w:hAnsi="Roboto Condensed"/>
          <w:color w:val="3D3D3D"/>
          <w:sz w:val="41"/>
          <w:szCs w:val="41"/>
          <w:shd w:val="clear" w:color="auto" w:fill="FFFFFF"/>
        </w:rPr>
        <w:t>Featured Video</w:t>
      </w:r>
    </w:p>
    <w:p w:rsidR="008008CC" w:rsidRDefault="008008CC">
      <w:pPr>
        <w:rPr>
          <w:rFonts w:ascii="Roboto Condensed" w:hAnsi="Roboto Condensed"/>
          <w:color w:val="3D3D3D"/>
          <w:sz w:val="41"/>
          <w:szCs w:val="41"/>
          <w:shd w:val="clear" w:color="auto" w:fill="FFFFFF"/>
        </w:rPr>
      </w:pPr>
      <w:r>
        <w:rPr>
          <w:rFonts w:ascii="Roboto Condensed" w:hAnsi="Roboto Condensed"/>
          <w:color w:val="3D3D3D"/>
          <w:sz w:val="41"/>
          <w:szCs w:val="41"/>
          <w:shd w:val="clear" w:color="auto" w:fill="FFFFFF"/>
        </w:rPr>
        <w:t>Tips Before Travel</w:t>
      </w:r>
    </w:p>
    <w:p w:rsidR="008008CC" w:rsidRDefault="008008CC">
      <w:pPr>
        <w:rPr>
          <w:rFonts w:ascii="Roboto Condensed" w:hAnsi="Roboto Condensed"/>
          <w:color w:val="3D3D3D"/>
          <w:sz w:val="41"/>
          <w:szCs w:val="41"/>
          <w:shd w:val="clear" w:color="auto" w:fill="FFFFFF"/>
        </w:rPr>
      </w:pPr>
      <w:r>
        <w:rPr>
          <w:rFonts w:ascii="Roboto Condensed" w:hAnsi="Roboto Condensed"/>
          <w:color w:val="3D3D3D"/>
          <w:sz w:val="41"/>
          <w:szCs w:val="41"/>
          <w:shd w:val="clear" w:color="auto" w:fill="FFFFFF"/>
        </w:rPr>
        <w:t>Search For Package</w:t>
      </w:r>
    </w:p>
    <w:p w:rsidR="008008CC" w:rsidRPr="008008CC" w:rsidRDefault="008008CC" w:rsidP="008008CC">
      <w:pPr>
        <w:shd w:val="clear" w:color="auto" w:fill="FFFFFF"/>
        <w:spacing w:after="225" w:line="240" w:lineRule="auto"/>
        <w:textAlignment w:val="baseline"/>
        <w:outlineLvl w:val="3"/>
        <w:rPr>
          <w:rFonts w:ascii="Roboto Condensed" w:eastAsia="Times New Roman" w:hAnsi="Roboto Condensed" w:cs="Times New Roman"/>
          <w:color w:val="3388D7"/>
          <w:sz w:val="30"/>
          <w:szCs w:val="30"/>
        </w:rPr>
      </w:pPr>
      <w:r w:rsidRPr="008008CC">
        <w:rPr>
          <w:rFonts w:ascii="Roboto Condensed" w:eastAsia="Times New Roman" w:hAnsi="Roboto Condensed" w:cs="Times New Roman"/>
          <w:color w:val="3388D7"/>
          <w:sz w:val="30"/>
          <w:szCs w:val="30"/>
        </w:rPr>
        <w:t>Let see how beautiful venice is</w:t>
      </w:r>
    </w:p>
    <w:p w:rsidR="008008CC" w:rsidRPr="008008CC" w:rsidRDefault="008008CC" w:rsidP="008008CC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05050"/>
          <w:sz w:val="20"/>
          <w:szCs w:val="20"/>
        </w:rPr>
      </w:pPr>
      <w:r w:rsidRPr="008008CC">
        <w:rPr>
          <w:rFonts w:ascii="Droid Sans" w:eastAsia="Times New Roman" w:hAnsi="Droid Sans" w:cs="Times New Roman"/>
          <w:color w:val="505050"/>
          <w:sz w:val="20"/>
          <w:szCs w:val="20"/>
        </w:rPr>
        <w:t>Integer posuere erat a ante venenatis dapibus pos uere velit aliquet. Praesent commodo cursus magn a, vel scelerisque nisl consectetur et. Donec sed o dio dui. Vestibulum Porta Sollicitudin.</w:t>
      </w:r>
    </w:p>
    <w:p w:rsidR="008008CC" w:rsidRDefault="008008CC"/>
    <w:p w:rsidR="008008CC" w:rsidRDefault="008008CC"/>
    <w:p w:rsidR="008008CC" w:rsidRDefault="008008CC" w:rsidP="008008CC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111111"/>
          <w:sz w:val="29"/>
          <w:szCs w:val="29"/>
        </w:rPr>
      </w:pPr>
      <w:hyperlink r:id="rId4" w:history="1">
        <w:r>
          <w:rPr>
            <w:rStyle w:val="Hyperlink"/>
            <w:rFonts w:ascii="Roboto Condensed" w:hAnsi="Roboto Condensed"/>
            <w:b/>
            <w:bCs/>
            <w:color w:val="3389D7"/>
            <w:sz w:val="29"/>
            <w:szCs w:val="29"/>
            <w:u w:val="none"/>
            <w:bdr w:val="none" w:sz="0" w:space="0" w:color="auto" w:frame="1"/>
          </w:rPr>
          <w:t>Aenean lacinia bibendum nulla</w:t>
        </w:r>
      </w:hyperlink>
    </w:p>
    <w:p w:rsidR="008008CC" w:rsidRDefault="008008CC" w:rsidP="008008CC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111111"/>
          <w:sz w:val="29"/>
          <w:szCs w:val="29"/>
        </w:rPr>
      </w:pPr>
      <w:hyperlink r:id="rId5" w:history="1">
        <w:r>
          <w:rPr>
            <w:rStyle w:val="Hyperlink"/>
            <w:rFonts w:ascii="Roboto Condensed" w:hAnsi="Roboto Condensed"/>
            <w:b/>
            <w:bCs/>
            <w:color w:val="3389D7"/>
            <w:sz w:val="29"/>
            <w:szCs w:val="29"/>
            <w:u w:val="none"/>
            <w:bdr w:val="none" w:sz="0" w:space="0" w:color="auto" w:frame="1"/>
          </w:rPr>
          <w:t>Post Different Thumb</w:t>
        </w:r>
      </w:hyperlink>
    </w:p>
    <w:p w:rsidR="008008CC" w:rsidRDefault="008008CC" w:rsidP="008008CC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111111"/>
          <w:sz w:val="29"/>
          <w:szCs w:val="29"/>
        </w:rPr>
      </w:pPr>
      <w:hyperlink r:id="rId6" w:history="1">
        <w:r>
          <w:rPr>
            <w:rStyle w:val="Hyperlink"/>
            <w:rFonts w:ascii="Roboto Condensed" w:hAnsi="Roboto Condensed"/>
            <w:b/>
            <w:bCs/>
            <w:color w:val="3389D7"/>
            <w:sz w:val="29"/>
            <w:szCs w:val="29"/>
            <w:u w:val="none"/>
            <w:bdr w:val="none" w:sz="0" w:space="0" w:color="auto" w:frame="1"/>
          </w:rPr>
          <w:t>Purus Inceptos Euismod Fringilla Lor</w:t>
        </w:r>
      </w:hyperlink>
    </w:p>
    <w:p w:rsidR="008008CC" w:rsidRDefault="008008CC" w:rsidP="008008CC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111111"/>
          <w:sz w:val="29"/>
          <w:szCs w:val="29"/>
        </w:rPr>
      </w:pPr>
      <w:hyperlink r:id="rId7" w:history="1">
        <w:r>
          <w:rPr>
            <w:rStyle w:val="Hyperlink"/>
            <w:rFonts w:ascii="Roboto Condensed" w:hAnsi="Roboto Condensed"/>
            <w:b/>
            <w:bCs/>
            <w:color w:val="3389D7"/>
            <w:sz w:val="29"/>
            <w:szCs w:val="29"/>
            <w:u w:val="none"/>
            <w:bdr w:val="none" w:sz="0" w:space="0" w:color="auto" w:frame="1"/>
          </w:rPr>
          <w:t>Fringilla Commodo Aenean</w:t>
        </w:r>
      </w:hyperlink>
    </w:p>
    <w:p w:rsidR="008008CC" w:rsidRDefault="008008CC">
      <w:bookmarkStart w:id="0" w:name="_GoBack"/>
      <w:bookmarkEnd w:id="0"/>
    </w:p>
    <w:sectPr w:rsidR="0080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CC"/>
    <w:rsid w:val="00236E59"/>
    <w:rsid w:val="0080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18F"/>
  <w15:chartTrackingRefBased/>
  <w15:docId w15:val="{6FA343B5-C00C-4724-941D-8AA98E5C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008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08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0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mo.goodlayers.com/tourpackage/fringilla-commodo-aene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goodlayers.com/tourpackage/purus-inceptos-euismod-sit/" TargetMode="External"/><Relationship Id="rId5" Type="http://schemas.openxmlformats.org/officeDocument/2006/relationships/hyperlink" Target="https://demo.goodlayers.com/tourpackage/adipiscing-fringilla-commodo/" TargetMode="External"/><Relationship Id="rId4" Type="http://schemas.openxmlformats.org/officeDocument/2006/relationships/hyperlink" Target="https://demo.goodlayers.com/tourpackage/ullamcorper-cras-aenea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2020-05-20T15:38:00Z</dcterms:created>
  <dcterms:modified xsi:type="dcterms:W3CDTF">2020-05-20T15:45:00Z</dcterms:modified>
</cp:coreProperties>
</file>