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7025B" w14:textId="77777777" w:rsidR="00A526A7" w:rsidRDefault="00A526A7" w:rsidP="00A526A7">
      <w:pPr>
        <w:jc w:val="center"/>
        <w:rPr>
          <w:rFonts w:ascii="Times New Roman" w:hAnsi="Times New Roman" w:cs="Times New Roman"/>
          <w:b/>
          <w:sz w:val="40"/>
          <w:szCs w:val="40"/>
        </w:rPr>
      </w:pPr>
      <w:r w:rsidRPr="00A526A7">
        <w:rPr>
          <w:rFonts w:ascii="Times New Roman" w:hAnsi="Times New Roman" w:cs="Times New Roman"/>
          <w:b/>
          <w:sz w:val="40"/>
          <w:szCs w:val="40"/>
        </w:rPr>
        <w:t>A statistical model for predicting housing price in Boston</w:t>
      </w:r>
    </w:p>
    <w:p w14:paraId="71723A6B" w14:textId="77777777" w:rsidR="004C6995" w:rsidRDefault="00A526A7" w:rsidP="004C6995">
      <w:pPr>
        <w:jc w:val="center"/>
        <w:rPr>
          <w:rFonts w:ascii="Times New Roman" w:hAnsi="Times New Roman" w:cs="Times New Roman"/>
          <w:b/>
          <w:sz w:val="40"/>
          <w:szCs w:val="40"/>
        </w:rPr>
      </w:pPr>
      <w:r>
        <w:rPr>
          <w:rFonts w:ascii="Times New Roman" w:hAnsi="Times New Roman" w:cs="Times New Roman"/>
          <w:sz w:val="24"/>
          <w:szCs w:val="24"/>
        </w:rPr>
        <w:t>Duy Truong</w:t>
      </w:r>
    </w:p>
    <w:p w14:paraId="46380126" w14:textId="77777777" w:rsidR="00A526A7" w:rsidRPr="00C25021" w:rsidRDefault="00A526A7" w:rsidP="00C25021">
      <w:pPr>
        <w:jc w:val="center"/>
        <w:rPr>
          <w:rFonts w:ascii="Times New Roman" w:hAnsi="Times New Roman" w:cs="Times New Roman"/>
          <w:b/>
          <w:sz w:val="40"/>
          <w:szCs w:val="40"/>
        </w:rPr>
      </w:pPr>
      <w:r>
        <w:rPr>
          <w:rFonts w:ascii="Times New Roman" w:hAnsi="Times New Roman" w:cs="Times New Roman"/>
          <w:sz w:val="24"/>
          <w:szCs w:val="24"/>
        </w:rPr>
        <w:t>MCS 242 Statistical Method- Traditional</w:t>
      </w:r>
    </w:p>
    <w:p w14:paraId="6D90E665" w14:textId="2181F48F" w:rsidR="004C6995" w:rsidRPr="00281293" w:rsidRDefault="004C6995" w:rsidP="00281293">
      <w:pPr>
        <w:pStyle w:val="ListParagraph"/>
        <w:numPr>
          <w:ilvl w:val="0"/>
          <w:numId w:val="4"/>
        </w:numPr>
        <w:ind w:left="360" w:hanging="360"/>
        <w:rPr>
          <w:rFonts w:ascii="Times New Roman" w:hAnsi="Times New Roman" w:cs="Times New Roman"/>
          <w:b/>
          <w:sz w:val="24"/>
          <w:szCs w:val="24"/>
        </w:rPr>
      </w:pPr>
      <w:r w:rsidRPr="00281293">
        <w:rPr>
          <w:rFonts w:ascii="Times New Roman" w:hAnsi="Times New Roman" w:cs="Times New Roman"/>
          <w:b/>
          <w:sz w:val="24"/>
          <w:szCs w:val="24"/>
        </w:rPr>
        <w:t>Introduction:</w:t>
      </w:r>
    </w:p>
    <w:p w14:paraId="6AE3977E" w14:textId="1DFA464A" w:rsidR="004C6995" w:rsidRDefault="004C6995" w:rsidP="00A526A7">
      <w:pPr>
        <w:rPr>
          <w:rFonts w:ascii="Times New Roman" w:hAnsi="Times New Roman" w:cs="Times New Roman"/>
          <w:sz w:val="24"/>
          <w:szCs w:val="24"/>
        </w:rPr>
      </w:pPr>
      <w:r>
        <w:rPr>
          <w:rFonts w:ascii="Times New Roman" w:hAnsi="Times New Roman" w:cs="Times New Roman"/>
          <w:sz w:val="24"/>
          <w:szCs w:val="24"/>
        </w:rPr>
        <w:t xml:space="preserve">Housing pricing has always </w:t>
      </w:r>
      <w:r w:rsidR="001C19F4">
        <w:rPr>
          <w:rFonts w:ascii="Times New Roman" w:hAnsi="Times New Roman" w:cs="Times New Roman"/>
          <w:sz w:val="24"/>
          <w:szCs w:val="24"/>
        </w:rPr>
        <w:t>been one of the most stressful things for families. Because of its high cost, one would need to deliberately measure not just the quality of the house itself, but its surrounding factors as well. Things such as the crime rate within the city, the distance to the center of the city… intuitively could contribute to the changes in the house pricing.</w:t>
      </w:r>
      <w:r w:rsidR="00220DF6">
        <w:rPr>
          <w:rFonts w:ascii="Times New Roman" w:hAnsi="Times New Roman" w:cs="Times New Roman"/>
          <w:sz w:val="24"/>
          <w:szCs w:val="24"/>
        </w:rPr>
        <w:t xml:space="preserve"> However, mere guesses will not sufficiently convince a household to jump right in and purchase a house, as there are numerous variables that one could argue to be important factors </w:t>
      </w:r>
      <w:r w:rsidR="008B2F38">
        <w:rPr>
          <w:rFonts w:ascii="Times New Roman" w:hAnsi="Times New Roman" w:cs="Times New Roman"/>
          <w:sz w:val="24"/>
          <w:szCs w:val="24"/>
        </w:rPr>
        <w:t>when</w:t>
      </w:r>
      <w:r w:rsidR="00220DF6">
        <w:rPr>
          <w:rFonts w:ascii="Times New Roman" w:hAnsi="Times New Roman" w:cs="Times New Roman"/>
          <w:sz w:val="24"/>
          <w:szCs w:val="24"/>
        </w:rPr>
        <w:t xml:space="preserve"> deciding house price. In order to accurately capture the essential variables contributing greatly to house price, a statistical model</w:t>
      </w:r>
      <w:r w:rsidR="008B2F38">
        <w:rPr>
          <w:rFonts w:ascii="Times New Roman" w:hAnsi="Times New Roman" w:cs="Times New Roman"/>
          <w:sz w:val="24"/>
          <w:szCs w:val="24"/>
        </w:rPr>
        <w:t xml:space="preserve"> is mandatory</w:t>
      </w:r>
      <w:r w:rsidR="002B009D">
        <w:rPr>
          <w:rFonts w:ascii="Times New Roman" w:hAnsi="Times New Roman" w:cs="Times New Roman"/>
          <w:sz w:val="24"/>
          <w:szCs w:val="24"/>
        </w:rPr>
        <w:t xml:space="preserve">. </w:t>
      </w:r>
      <w:r w:rsidR="00F644DA">
        <w:rPr>
          <w:rFonts w:ascii="Times New Roman" w:hAnsi="Times New Roman" w:cs="Times New Roman"/>
          <w:sz w:val="24"/>
          <w:szCs w:val="24"/>
        </w:rPr>
        <w:t xml:space="preserve">In 1978, </w:t>
      </w:r>
      <w:proofErr w:type="spellStart"/>
      <w:proofErr w:type="gramStart"/>
      <w:r w:rsidR="00F644DA">
        <w:rPr>
          <w:rFonts w:ascii="Times New Roman" w:hAnsi="Times New Roman" w:cs="Times New Roman"/>
          <w:sz w:val="24"/>
          <w:szCs w:val="24"/>
        </w:rPr>
        <w:t>Harrison,D</w:t>
      </w:r>
      <w:proofErr w:type="spellEnd"/>
      <w:proofErr w:type="gramEnd"/>
      <w:r w:rsidR="00F644DA">
        <w:rPr>
          <w:rFonts w:ascii="Times New Roman" w:hAnsi="Times New Roman" w:cs="Times New Roman"/>
          <w:sz w:val="24"/>
          <w:szCs w:val="24"/>
        </w:rPr>
        <w:t xml:space="preserve"> and </w:t>
      </w:r>
      <w:proofErr w:type="spellStart"/>
      <w:r w:rsidR="00F644DA">
        <w:rPr>
          <w:rFonts w:ascii="Times New Roman" w:hAnsi="Times New Roman" w:cs="Times New Roman"/>
          <w:sz w:val="24"/>
          <w:szCs w:val="24"/>
        </w:rPr>
        <w:t>Rubin</w:t>
      </w:r>
      <w:r w:rsidR="00EC2C0E">
        <w:rPr>
          <w:rFonts w:ascii="Times New Roman" w:hAnsi="Times New Roman" w:cs="Times New Roman"/>
          <w:sz w:val="24"/>
          <w:szCs w:val="24"/>
        </w:rPr>
        <w:t>feld</w:t>
      </w:r>
      <w:proofErr w:type="spellEnd"/>
      <w:r w:rsidR="00EC2C0E">
        <w:rPr>
          <w:rFonts w:ascii="Times New Roman" w:hAnsi="Times New Roman" w:cs="Times New Roman"/>
          <w:sz w:val="24"/>
          <w:szCs w:val="24"/>
        </w:rPr>
        <w:t xml:space="preserve"> came up with a housing price model to measure people’s willingness to pay for air quality. How accurate people’ willingness depends on how well the housing model is. </w:t>
      </w:r>
      <w:r w:rsidR="002B009D">
        <w:rPr>
          <w:rFonts w:ascii="Times New Roman" w:hAnsi="Times New Roman" w:cs="Times New Roman"/>
          <w:sz w:val="24"/>
          <w:szCs w:val="24"/>
        </w:rPr>
        <w:t xml:space="preserve">This research paper hopes to </w:t>
      </w:r>
      <w:r w:rsidR="00EC2C0E">
        <w:rPr>
          <w:rFonts w:ascii="Times New Roman" w:hAnsi="Times New Roman" w:cs="Times New Roman"/>
          <w:sz w:val="24"/>
          <w:szCs w:val="24"/>
        </w:rPr>
        <w:t>support</w:t>
      </w:r>
      <w:r w:rsidR="002B009D">
        <w:rPr>
          <w:rFonts w:ascii="Times New Roman" w:hAnsi="Times New Roman" w:cs="Times New Roman"/>
          <w:sz w:val="24"/>
          <w:szCs w:val="24"/>
        </w:rPr>
        <w:t xml:space="preserve"> </w:t>
      </w:r>
      <w:r w:rsidR="00EC2C0E">
        <w:rPr>
          <w:rFonts w:ascii="Times New Roman" w:hAnsi="Times New Roman" w:cs="Times New Roman"/>
          <w:sz w:val="24"/>
          <w:szCs w:val="24"/>
        </w:rPr>
        <w:t>their</w:t>
      </w:r>
      <w:r w:rsidR="002B009D">
        <w:rPr>
          <w:rFonts w:ascii="Times New Roman" w:hAnsi="Times New Roman" w:cs="Times New Roman"/>
          <w:sz w:val="24"/>
          <w:szCs w:val="24"/>
        </w:rPr>
        <w:t xml:space="preserve"> guideline</w:t>
      </w:r>
      <w:r w:rsidR="00EC2C0E">
        <w:rPr>
          <w:rFonts w:ascii="Times New Roman" w:hAnsi="Times New Roman" w:cs="Times New Roman"/>
          <w:sz w:val="24"/>
          <w:szCs w:val="24"/>
        </w:rPr>
        <w:t>s</w:t>
      </w:r>
      <w:r w:rsidR="002B009D">
        <w:rPr>
          <w:rFonts w:ascii="Times New Roman" w:hAnsi="Times New Roman" w:cs="Times New Roman"/>
          <w:sz w:val="24"/>
          <w:szCs w:val="24"/>
        </w:rPr>
        <w:t xml:space="preserve"> for households choosing to buy a house in Boston.</w:t>
      </w:r>
      <w:r w:rsidR="00EB23E4">
        <w:rPr>
          <w:rFonts w:ascii="Times New Roman" w:hAnsi="Times New Roman" w:cs="Times New Roman"/>
          <w:sz w:val="24"/>
          <w:szCs w:val="24"/>
        </w:rPr>
        <w:t xml:space="preserve"> To further improve the quality of the research paper, the author also used another article called “A </w:t>
      </w:r>
      <w:proofErr w:type="spellStart"/>
      <w:r w:rsidR="00EB23E4">
        <w:rPr>
          <w:rFonts w:ascii="Times New Roman" w:hAnsi="Times New Roman" w:cs="Times New Roman"/>
          <w:sz w:val="24"/>
          <w:szCs w:val="24"/>
        </w:rPr>
        <w:t>dymimic</w:t>
      </w:r>
      <w:proofErr w:type="spellEnd"/>
      <w:r w:rsidR="00EB23E4">
        <w:rPr>
          <w:rFonts w:ascii="Times New Roman" w:hAnsi="Times New Roman" w:cs="Times New Roman"/>
          <w:sz w:val="24"/>
          <w:szCs w:val="24"/>
        </w:rPr>
        <w:t xml:space="preserve"> model of housing price determination” by Robert F. ENGLE, David M. LILIEN and Mark WATSON as reference for the model.</w:t>
      </w:r>
    </w:p>
    <w:p w14:paraId="38379EB5" w14:textId="2B11E694" w:rsidR="00220DF6" w:rsidRDefault="00220DF6" w:rsidP="00A526A7">
      <w:pPr>
        <w:rPr>
          <w:rFonts w:ascii="Times New Roman" w:hAnsi="Times New Roman" w:cs="Times New Roman"/>
          <w:sz w:val="24"/>
          <w:szCs w:val="24"/>
        </w:rPr>
      </w:pPr>
      <w:r>
        <w:rPr>
          <w:rFonts w:ascii="Times New Roman" w:hAnsi="Times New Roman" w:cs="Times New Roman"/>
          <w:sz w:val="24"/>
          <w:szCs w:val="24"/>
        </w:rPr>
        <w:t>In this paper, we want to predict the housing price depending on couples of variables in Boston.</w:t>
      </w:r>
      <w:r w:rsidR="002B009D">
        <w:rPr>
          <w:rFonts w:ascii="Times New Roman" w:hAnsi="Times New Roman" w:cs="Times New Roman"/>
          <w:sz w:val="24"/>
          <w:szCs w:val="24"/>
        </w:rPr>
        <w:t xml:space="preserve"> </w:t>
      </w:r>
      <w:r>
        <w:rPr>
          <w:rFonts w:ascii="Times New Roman" w:hAnsi="Times New Roman" w:cs="Times New Roman"/>
          <w:sz w:val="24"/>
          <w:szCs w:val="24"/>
        </w:rPr>
        <w:t xml:space="preserve"> Our first research question is:</w:t>
      </w:r>
    </w:p>
    <w:p w14:paraId="48D048D1" w14:textId="0B588AD3" w:rsidR="00220DF6" w:rsidRDefault="00220DF6" w:rsidP="002B009D">
      <w:pPr>
        <w:jc w:val="center"/>
        <w:rPr>
          <w:rFonts w:ascii="Times New Roman" w:hAnsi="Times New Roman" w:cs="Times New Roman"/>
          <w:sz w:val="24"/>
          <w:szCs w:val="24"/>
        </w:rPr>
      </w:pPr>
      <w:r>
        <w:rPr>
          <w:rFonts w:ascii="Times New Roman" w:hAnsi="Times New Roman" w:cs="Times New Roman"/>
          <w:sz w:val="24"/>
          <w:szCs w:val="24"/>
        </w:rPr>
        <w:t xml:space="preserve">‘How can we predict Boston’s housing price and with what </w:t>
      </w:r>
      <w:r w:rsidR="001E1434">
        <w:rPr>
          <w:rFonts w:ascii="Times New Roman" w:hAnsi="Times New Roman" w:cs="Times New Roman"/>
          <w:sz w:val="24"/>
          <w:szCs w:val="24"/>
        </w:rPr>
        <w:t>variables</w:t>
      </w:r>
      <w:r>
        <w:rPr>
          <w:rFonts w:ascii="Times New Roman" w:hAnsi="Times New Roman" w:cs="Times New Roman"/>
          <w:sz w:val="24"/>
          <w:szCs w:val="24"/>
        </w:rPr>
        <w:t>?’</w:t>
      </w:r>
    </w:p>
    <w:p w14:paraId="5ED2727A" w14:textId="300782C0" w:rsidR="002B009D" w:rsidRDefault="00A751AB" w:rsidP="002B009D">
      <w:pPr>
        <w:rPr>
          <w:rFonts w:ascii="Times New Roman" w:hAnsi="Times New Roman" w:cs="Times New Roman"/>
          <w:sz w:val="24"/>
          <w:szCs w:val="24"/>
        </w:rPr>
      </w:pPr>
      <w:r>
        <w:rPr>
          <w:rFonts w:ascii="Times New Roman" w:hAnsi="Times New Roman" w:cs="Times New Roman"/>
          <w:sz w:val="24"/>
          <w:szCs w:val="24"/>
        </w:rPr>
        <w:t>In the original dataset, there are a total of 14 variables, and so our hypothesis is to explore whether at least one of those variables has a strong correlation with the housing price.</w:t>
      </w:r>
    </w:p>
    <w:p w14:paraId="79864334" w14:textId="77777777" w:rsidR="00237A6B" w:rsidRDefault="00237A6B" w:rsidP="00A526A7">
      <w:pPr>
        <w:rPr>
          <w:rFonts w:ascii="Times New Roman" w:hAnsi="Times New Roman" w:cs="Times New Roman"/>
          <w:sz w:val="24"/>
          <w:szCs w:val="24"/>
        </w:rPr>
      </w:pPr>
    </w:p>
    <w:p w14:paraId="2ECD1475" w14:textId="3A2823CC" w:rsidR="001E1434" w:rsidRPr="00281293" w:rsidRDefault="003A7925" w:rsidP="00281293">
      <w:pPr>
        <w:pStyle w:val="ListParagraph"/>
        <w:numPr>
          <w:ilvl w:val="0"/>
          <w:numId w:val="3"/>
        </w:numPr>
        <w:ind w:left="360" w:hanging="360"/>
        <w:rPr>
          <w:rFonts w:ascii="Times New Roman" w:hAnsi="Times New Roman" w:cs="Times New Roman"/>
          <w:b/>
          <w:sz w:val="24"/>
          <w:szCs w:val="24"/>
        </w:rPr>
      </w:pPr>
      <w:r w:rsidRPr="00281293">
        <w:rPr>
          <w:rFonts w:ascii="Times New Roman" w:hAnsi="Times New Roman" w:cs="Times New Roman"/>
          <w:b/>
          <w:sz w:val="24"/>
          <w:szCs w:val="24"/>
        </w:rPr>
        <w:t>Materials and methods</w:t>
      </w:r>
    </w:p>
    <w:p w14:paraId="0C969C02" w14:textId="574B8857" w:rsidR="003A7925" w:rsidRDefault="003A7925" w:rsidP="003A7925">
      <w:pPr>
        <w:rPr>
          <w:rFonts w:ascii="Times New Roman" w:hAnsi="Times New Roman" w:cs="Times New Roman"/>
          <w:color w:val="000000"/>
          <w:sz w:val="24"/>
          <w:szCs w:val="24"/>
        </w:rPr>
      </w:pPr>
      <w:r>
        <w:rPr>
          <w:rFonts w:ascii="Times New Roman" w:hAnsi="Times New Roman" w:cs="Times New Roman"/>
          <w:sz w:val="24"/>
          <w:szCs w:val="24"/>
        </w:rPr>
        <w:t xml:space="preserve">The data is from U.S Census Service relating to housing in the area of Boston Mass. </w:t>
      </w:r>
      <w:proofErr w:type="spellStart"/>
      <w:r>
        <w:rPr>
          <w:rFonts w:ascii="Times New Roman" w:hAnsi="Times New Roman" w:cs="Times New Roman"/>
          <w:sz w:val="24"/>
          <w:szCs w:val="24"/>
        </w:rPr>
        <w:t>StatLib</w:t>
      </w:r>
      <w:proofErr w:type="spellEnd"/>
      <w:r>
        <w:rPr>
          <w:rFonts w:ascii="Times New Roman" w:hAnsi="Times New Roman" w:cs="Times New Roman"/>
          <w:sz w:val="24"/>
          <w:szCs w:val="24"/>
        </w:rPr>
        <w:t xml:space="preserve"> archive contains this dataset and the link can be found in the reference section of this paper. The data was first published by </w:t>
      </w:r>
      <w:r w:rsidRPr="003A7925">
        <w:rPr>
          <w:rFonts w:ascii="Times New Roman" w:hAnsi="Times New Roman" w:cs="Times New Roman"/>
          <w:color w:val="000000"/>
          <w:sz w:val="24"/>
          <w:szCs w:val="24"/>
        </w:rPr>
        <w:t xml:space="preserve">Harrison, D. and </w:t>
      </w:r>
      <w:proofErr w:type="spellStart"/>
      <w:r w:rsidRPr="003A7925">
        <w:rPr>
          <w:rFonts w:ascii="Times New Roman" w:hAnsi="Times New Roman" w:cs="Times New Roman"/>
          <w:color w:val="000000"/>
          <w:sz w:val="24"/>
          <w:szCs w:val="24"/>
        </w:rPr>
        <w:t>Rubinfeld</w:t>
      </w:r>
      <w:proofErr w:type="spellEnd"/>
      <w:r w:rsidRPr="003A7925">
        <w:rPr>
          <w:rFonts w:ascii="Times New Roman" w:hAnsi="Times New Roman" w:cs="Times New Roman"/>
          <w:color w:val="000000"/>
          <w:sz w:val="24"/>
          <w:szCs w:val="24"/>
        </w:rPr>
        <w:t>, D.L. `</w:t>
      </w:r>
      <w:r w:rsidRPr="003A7925">
        <w:rPr>
          <w:rStyle w:val="HTMLCite"/>
          <w:rFonts w:ascii="Times New Roman" w:hAnsi="Times New Roman" w:cs="Times New Roman"/>
          <w:color w:val="000000"/>
          <w:sz w:val="24"/>
          <w:szCs w:val="24"/>
        </w:rPr>
        <w:t>Hedonic prices and the demand for clean air</w:t>
      </w:r>
      <w:r w:rsidRPr="003A7925">
        <w:rPr>
          <w:rFonts w:ascii="Times New Roman" w:hAnsi="Times New Roman" w:cs="Times New Roman"/>
          <w:color w:val="000000"/>
          <w:sz w:val="24"/>
          <w:szCs w:val="24"/>
        </w:rPr>
        <w:t>', J. Environ. Economics &amp; Management, vol.5, 81-102, 1978.</w:t>
      </w:r>
      <w:r w:rsidR="00A751AB">
        <w:rPr>
          <w:rFonts w:ascii="Times New Roman" w:hAnsi="Times New Roman" w:cs="Times New Roman"/>
          <w:color w:val="000000"/>
          <w:sz w:val="24"/>
          <w:szCs w:val="24"/>
        </w:rPr>
        <w:t xml:space="preserve"> This dataset has been used at great length as a benchmark algorithm. </w:t>
      </w:r>
    </w:p>
    <w:p w14:paraId="779E5F84" w14:textId="5952A1FF" w:rsidR="00A52F78" w:rsidRDefault="007852E1" w:rsidP="003A7925">
      <w:pPr>
        <w:rPr>
          <w:rFonts w:ascii="Times New Roman" w:hAnsi="Times New Roman" w:cs="Times New Roman"/>
          <w:sz w:val="24"/>
          <w:szCs w:val="24"/>
        </w:rPr>
      </w:pPr>
      <w:r>
        <w:rPr>
          <w:rFonts w:ascii="Times New Roman" w:hAnsi="Times New Roman" w:cs="Times New Roman"/>
          <w:sz w:val="24"/>
          <w:szCs w:val="24"/>
        </w:rPr>
        <w:t xml:space="preserve">The </w:t>
      </w:r>
      <w:r w:rsidR="00AD170F">
        <w:rPr>
          <w:rFonts w:ascii="Times New Roman" w:hAnsi="Times New Roman" w:cs="Times New Roman"/>
          <w:sz w:val="24"/>
          <w:szCs w:val="24"/>
        </w:rPr>
        <w:t xml:space="preserve">original </w:t>
      </w:r>
      <w:r>
        <w:rPr>
          <w:rFonts w:ascii="Times New Roman" w:hAnsi="Times New Roman" w:cs="Times New Roman"/>
          <w:sz w:val="24"/>
          <w:szCs w:val="24"/>
        </w:rPr>
        <w:t xml:space="preserve">dataset contains 506 cases with </w:t>
      </w:r>
      <w:r w:rsidR="00A751AB">
        <w:rPr>
          <w:rFonts w:ascii="Times New Roman" w:hAnsi="Times New Roman" w:cs="Times New Roman"/>
          <w:sz w:val="24"/>
          <w:szCs w:val="24"/>
        </w:rPr>
        <w:t>a total of 55 missing variables</w:t>
      </w:r>
      <w:r w:rsidR="00C25021">
        <w:rPr>
          <w:rFonts w:ascii="Times New Roman" w:hAnsi="Times New Roman" w:cs="Times New Roman"/>
          <w:sz w:val="24"/>
          <w:szCs w:val="24"/>
        </w:rPr>
        <w:t>.</w:t>
      </w:r>
      <w:r w:rsidR="00A751AB">
        <w:rPr>
          <w:rFonts w:ascii="Times New Roman" w:hAnsi="Times New Roman" w:cs="Times New Roman"/>
          <w:sz w:val="24"/>
          <w:szCs w:val="24"/>
        </w:rPr>
        <w:t xml:space="preserve"> 1 missing value is from the tax variable and 54 </w:t>
      </w:r>
      <w:r w:rsidR="008B2F38">
        <w:rPr>
          <w:rFonts w:ascii="Times New Roman" w:hAnsi="Times New Roman" w:cs="Times New Roman"/>
          <w:sz w:val="24"/>
          <w:szCs w:val="24"/>
        </w:rPr>
        <w:t>values are</w:t>
      </w:r>
      <w:r w:rsidR="00A751AB">
        <w:rPr>
          <w:rFonts w:ascii="Times New Roman" w:hAnsi="Times New Roman" w:cs="Times New Roman"/>
          <w:sz w:val="24"/>
          <w:szCs w:val="24"/>
        </w:rPr>
        <w:t xml:space="preserve"> from the ratio </w:t>
      </w:r>
      <w:r w:rsidR="008B2F38">
        <w:rPr>
          <w:rFonts w:ascii="Times New Roman" w:hAnsi="Times New Roman" w:cs="Times New Roman"/>
          <w:sz w:val="24"/>
          <w:szCs w:val="24"/>
        </w:rPr>
        <w:t xml:space="preserve">variable </w:t>
      </w:r>
      <w:r w:rsidR="00A751AB">
        <w:rPr>
          <w:rFonts w:ascii="Times New Roman" w:hAnsi="Times New Roman" w:cs="Times New Roman"/>
          <w:sz w:val="24"/>
          <w:szCs w:val="24"/>
        </w:rPr>
        <w:t>between student and teacher.</w:t>
      </w:r>
      <w:r w:rsidR="00C25021">
        <w:rPr>
          <w:rFonts w:ascii="Times New Roman" w:hAnsi="Times New Roman" w:cs="Times New Roman"/>
          <w:sz w:val="24"/>
          <w:szCs w:val="24"/>
        </w:rPr>
        <w:t xml:space="preserve"> There is a total of 1</w:t>
      </w:r>
      <w:r w:rsidR="00AD170F">
        <w:rPr>
          <w:rFonts w:ascii="Times New Roman" w:hAnsi="Times New Roman" w:cs="Times New Roman"/>
          <w:sz w:val="24"/>
          <w:szCs w:val="24"/>
        </w:rPr>
        <w:t>4</w:t>
      </w:r>
      <w:r w:rsidR="00C25021">
        <w:rPr>
          <w:rFonts w:ascii="Times New Roman" w:hAnsi="Times New Roman" w:cs="Times New Roman"/>
          <w:sz w:val="24"/>
          <w:szCs w:val="24"/>
        </w:rPr>
        <w:t xml:space="preserve"> variables in the dataset. Our response variable is the median value of owner-occupied homes in 1000$. </w:t>
      </w:r>
    </w:p>
    <w:p w14:paraId="529F0B0E" w14:textId="473442B9" w:rsidR="007852E1" w:rsidRDefault="00A751AB" w:rsidP="003A7925">
      <w:pPr>
        <w:rPr>
          <w:rFonts w:ascii="Times New Roman" w:hAnsi="Times New Roman" w:cs="Times New Roman"/>
          <w:color w:val="000000"/>
          <w:sz w:val="24"/>
          <w:szCs w:val="24"/>
        </w:rPr>
      </w:pPr>
      <w:r>
        <w:rPr>
          <w:rFonts w:ascii="Times New Roman" w:hAnsi="Times New Roman" w:cs="Times New Roman"/>
          <w:sz w:val="24"/>
          <w:szCs w:val="24"/>
        </w:rPr>
        <w:t>By examining carefully with hypothesis testing</w:t>
      </w:r>
      <w:r w:rsidR="00E37D7B">
        <w:rPr>
          <w:rFonts w:ascii="Times New Roman" w:hAnsi="Times New Roman" w:cs="Times New Roman"/>
          <w:sz w:val="24"/>
          <w:szCs w:val="24"/>
        </w:rPr>
        <w:t xml:space="preserve"> </w:t>
      </w:r>
      <w:r w:rsidR="00283AF8">
        <w:rPr>
          <w:rFonts w:ascii="Times New Roman" w:hAnsi="Times New Roman" w:cs="Times New Roman"/>
          <w:sz w:val="24"/>
          <w:szCs w:val="24"/>
        </w:rPr>
        <w:t>(</w:t>
      </w:r>
      <w:r w:rsidR="00A52F78">
        <w:rPr>
          <w:rFonts w:ascii="Times New Roman" w:hAnsi="Times New Roman" w:cs="Times New Roman"/>
          <w:sz w:val="24"/>
          <w:szCs w:val="24"/>
        </w:rPr>
        <w:t>testing correlation between each variable and our response variable)</w:t>
      </w:r>
      <w:r>
        <w:rPr>
          <w:rFonts w:ascii="Times New Roman" w:hAnsi="Times New Roman" w:cs="Times New Roman"/>
          <w:sz w:val="24"/>
          <w:szCs w:val="24"/>
        </w:rPr>
        <w:t xml:space="preserve">, </w:t>
      </w:r>
      <w:r w:rsidR="00AD170F">
        <w:rPr>
          <w:rFonts w:ascii="Times New Roman" w:hAnsi="Times New Roman" w:cs="Times New Roman"/>
          <w:sz w:val="24"/>
          <w:szCs w:val="24"/>
        </w:rPr>
        <w:t>10</w:t>
      </w:r>
      <w:r w:rsidR="00C25021">
        <w:rPr>
          <w:rFonts w:ascii="Times New Roman" w:hAnsi="Times New Roman" w:cs="Times New Roman"/>
          <w:sz w:val="24"/>
          <w:szCs w:val="24"/>
        </w:rPr>
        <w:t xml:space="preserve"> explanatory variables for our models</w:t>
      </w:r>
      <w:r>
        <w:rPr>
          <w:rFonts w:ascii="Times New Roman" w:hAnsi="Times New Roman" w:cs="Times New Roman"/>
          <w:sz w:val="24"/>
          <w:szCs w:val="24"/>
        </w:rPr>
        <w:t xml:space="preserve"> are chosen</w:t>
      </w:r>
      <w:r w:rsidR="00E37D7B">
        <w:rPr>
          <w:rFonts w:ascii="Times New Roman" w:hAnsi="Times New Roman" w:cs="Times New Roman"/>
          <w:sz w:val="24"/>
          <w:szCs w:val="24"/>
        </w:rPr>
        <w:t xml:space="preserve">, with a focus on 2 </w:t>
      </w:r>
      <w:r w:rsidR="00E37D7B">
        <w:rPr>
          <w:rFonts w:ascii="Times New Roman" w:hAnsi="Times New Roman" w:cs="Times New Roman"/>
          <w:sz w:val="24"/>
          <w:szCs w:val="24"/>
        </w:rPr>
        <w:lastRenderedPageBreak/>
        <w:t>variables, room number and the proportion of lower status population</w:t>
      </w:r>
      <w:r w:rsidR="00C25021">
        <w:rPr>
          <w:rFonts w:ascii="Times New Roman" w:hAnsi="Times New Roman" w:cs="Times New Roman"/>
          <w:sz w:val="24"/>
          <w:szCs w:val="24"/>
        </w:rPr>
        <w:t xml:space="preserve">. </w:t>
      </w:r>
      <w:r w:rsidR="002A02D2">
        <w:rPr>
          <w:rFonts w:ascii="Times New Roman" w:hAnsi="Times New Roman" w:cs="Times New Roman"/>
          <w:color w:val="000000"/>
          <w:sz w:val="24"/>
          <w:szCs w:val="24"/>
        </w:rPr>
        <w:t xml:space="preserve">The </w:t>
      </w:r>
      <w:r w:rsidR="00281293">
        <w:rPr>
          <w:rFonts w:ascii="Times New Roman" w:hAnsi="Times New Roman" w:cs="Times New Roman"/>
          <w:color w:val="000000"/>
          <w:sz w:val="24"/>
          <w:szCs w:val="24"/>
        </w:rPr>
        <w:t xml:space="preserve">descriptions of the chosen </w:t>
      </w:r>
      <w:r w:rsidR="002A02D2">
        <w:rPr>
          <w:rFonts w:ascii="Times New Roman" w:hAnsi="Times New Roman" w:cs="Times New Roman"/>
          <w:color w:val="000000"/>
          <w:sz w:val="24"/>
          <w:szCs w:val="24"/>
        </w:rPr>
        <w:t xml:space="preserve">variables can be summarized </w:t>
      </w:r>
      <w:r w:rsidR="002142D3">
        <w:rPr>
          <w:rFonts w:ascii="Times New Roman" w:hAnsi="Times New Roman" w:cs="Times New Roman"/>
          <w:color w:val="000000"/>
          <w:sz w:val="24"/>
          <w:szCs w:val="24"/>
        </w:rPr>
        <w:t>in the Table 1.</w:t>
      </w:r>
    </w:p>
    <w:p w14:paraId="71BDA26C" w14:textId="0EDB007C" w:rsidR="00237A6B" w:rsidRPr="002142D3" w:rsidRDefault="002142D3" w:rsidP="002142D3">
      <w:pPr>
        <w:jc w:val="center"/>
        <w:rPr>
          <w:rFonts w:ascii="Times New Roman" w:hAnsi="Times New Roman" w:cs="Times New Roman"/>
          <w:b/>
          <w:sz w:val="24"/>
          <w:szCs w:val="24"/>
        </w:rPr>
      </w:pPr>
      <w:r w:rsidRPr="002142D3">
        <w:rPr>
          <w:rFonts w:ascii="Times New Roman" w:hAnsi="Times New Roman" w:cs="Times New Roman"/>
          <w:b/>
          <w:sz w:val="24"/>
          <w:szCs w:val="24"/>
        </w:rPr>
        <w:t>Table 1</w:t>
      </w:r>
      <w:r w:rsidR="000A6FC8">
        <w:rPr>
          <w:rFonts w:ascii="Times New Roman" w:hAnsi="Times New Roman" w:cs="Times New Roman"/>
          <w:b/>
          <w:sz w:val="24"/>
          <w:szCs w:val="24"/>
        </w:rPr>
        <w:t>. Variable</w:t>
      </w:r>
      <w:r w:rsidR="00085811">
        <w:rPr>
          <w:rFonts w:ascii="Times New Roman" w:hAnsi="Times New Roman" w:cs="Times New Roman"/>
          <w:b/>
          <w:sz w:val="24"/>
          <w:szCs w:val="24"/>
        </w:rPr>
        <w:t xml:space="preserve"> descriptions for the model</w:t>
      </w:r>
    </w:p>
    <w:tbl>
      <w:tblPr>
        <w:tblStyle w:val="TableGrid"/>
        <w:tblW w:w="0" w:type="auto"/>
        <w:tblLook w:val="04A0" w:firstRow="1" w:lastRow="0" w:firstColumn="1" w:lastColumn="0" w:noHBand="0" w:noVBand="1"/>
      </w:tblPr>
      <w:tblGrid>
        <w:gridCol w:w="1345"/>
        <w:gridCol w:w="8005"/>
      </w:tblGrid>
      <w:tr w:rsidR="002A02D2" w14:paraId="1A322D4D" w14:textId="77777777" w:rsidTr="002A02D2">
        <w:tc>
          <w:tcPr>
            <w:tcW w:w="1345" w:type="dxa"/>
          </w:tcPr>
          <w:p w14:paraId="130CF941"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Variable</w:t>
            </w:r>
          </w:p>
        </w:tc>
        <w:tc>
          <w:tcPr>
            <w:tcW w:w="8005" w:type="dxa"/>
          </w:tcPr>
          <w:p w14:paraId="73C2FB5E"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2A02D2" w14:paraId="3A61290D" w14:textId="77777777" w:rsidTr="002A02D2">
        <w:tc>
          <w:tcPr>
            <w:tcW w:w="1345" w:type="dxa"/>
          </w:tcPr>
          <w:p w14:paraId="1200A909"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MEDV</w:t>
            </w:r>
          </w:p>
        </w:tc>
        <w:tc>
          <w:tcPr>
            <w:tcW w:w="8005" w:type="dxa"/>
          </w:tcPr>
          <w:p w14:paraId="3E616B60" w14:textId="79E0BCDF" w:rsidR="002A02D2" w:rsidRDefault="002A02D2" w:rsidP="003A7925">
            <w:pPr>
              <w:rPr>
                <w:rFonts w:ascii="Times New Roman" w:hAnsi="Times New Roman" w:cs="Times New Roman"/>
                <w:sz w:val="24"/>
                <w:szCs w:val="24"/>
              </w:rPr>
            </w:pPr>
            <w:r>
              <w:rPr>
                <w:rFonts w:ascii="Times New Roman" w:hAnsi="Times New Roman" w:cs="Times New Roman"/>
                <w:sz w:val="24"/>
                <w:szCs w:val="24"/>
              </w:rPr>
              <w:t>The median value of owner-occupied homes in 1000</w:t>
            </w:r>
            <w:proofErr w:type="gramStart"/>
            <w:r>
              <w:rPr>
                <w:rFonts w:ascii="Times New Roman" w:hAnsi="Times New Roman" w:cs="Times New Roman"/>
                <w:sz w:val="24"/>
                <w:szCs w:val="24"/>
              </w:rPr>
              <w:t>$.</w:t>
            </w:r>
            <w:r w:rsidR="00A751AB">
              <w:rPr>
                <w:rFonts w:ascii="Times New Roman" w:hAnsi="Times New Roman" w:cs="Times New Roman"/>
                <w:sz w:val="24"/>
                <w:szCs w:val="24"/>
              </w:rPr>
              <w:t>(</w:t>
            </w:r>
            <w:proofErr w:type="gramEnd"/>
            <w:r w:rsidR="00A751AB">
              <w:rPr>
                <w:rFonts w:ascii="Times New Roman" w:hAnsi="Times New Roman" w:cs="Times New Roman"/>
                <w:sz w:val="24"/>
                <w:szCs w:val="24"/>
              </w:rPr>
              <w:t xml:space="preserve"> Our response variable)</w:t>
            </w:r>
          </w:p>
        </w:tc>
      </w:tr>
      <w:tr w:rsidR="002A02D2" w14:paraId="0E9E8245" w14:textId="77777777" w:rsidTr="002A02D2">
        <w:tc>
          <w:tcPr>
            <w:tcW w:w="1345" w:type="dxa"/>
          </w:tcPr>
          <w:p w14:paraId="3C70B622"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RM</w:t>
            </w:r>
          </w:p>
        </w:tc>
        <w:tc>
          <w:tcPr>
            <w:tcW w:w="8005" w:type="dxa"/>
          </w:tcPr>
          <w:p w14:paraId="4B080B18" w14:textId="77777777" w:rsidR="002A02D2" w:rsidRDefault="002A02D2" w:rsidP="003A7925">
            <w:pPr>
              <w:rPr>
                <w:rFonts w:ascii="Times New Roman" w:hAnsi="Times New Roman" w:cs="Times New Roman"/>
                <w:sz w:val="24"/>
                <w:szCs w:val="24"/>
              </w:rPr>
            </w:pPr>
            <w:r>
              <w:rPr>
                <w:rFonts w:ascii="Times New Roman" w:hAnsi="Times New Roman" w:cs="Times New Roman"/>
                <w:sz w:val="24"/>
                <w:szCs w:val="24"/>
              </w:rPr>
              <w:t xml:space="preserve">Average number of </w:t>
            </w:r>
            <w:proofErr w:type="gramStart"/>
            <w:r>
              <w:rPr>
                <w:rFonts w:ascii="Times New Roman" w:hAnsi="Times New Roman" w:cs="Times New Roman"/>
                <w:sz w:val="24"/>
                <w:szCs w:val="24"/>
              </w:rPr>
              <w:t>room</w:t>
            </w:r>
            <w:proofErr w:type="gramEnd"/>
            <w:r>
              <w:rPr>
                <w:rFonts w:ascii="Times New Roman" w:hAnsi="Times New Roman" w:cs="Times New Roman"/>
                <w:sz w:val="24"/>
                <w:szCs w:val="24"/>
              </w:rPr>
              <w:t xml:space="preserve"> in 1 unit</w:t>
            </w:r>
          </w:p>
        </w:tc>
      </w:tr>
      <w:tr w:rsidR="002A02D2" w14:paraId="1454089D" w14:textId="77777777" w:rsidTr="002A02D2">
        <w:tc>
          <w:tcPr>
            <w:tcW w:w="1345" w:type="dxa"/>
          </w:tcPr>
          <w:p w14:paraId="71F84FC7"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AGE</w:t>
            </w:r>
          </w:p>
        </w:tc>
        <w:tc>
          <w:tcPr>
            <w:tcW w:w="8005" w:type="dxa"/>
          </w:tcPr>
          <w:p w14:paraId="5E1986C4" w14:textId="77777777" w:rsidR="002A02D2" w:rsidRDefault="002A02D2" w:rsidP="003A7925">
            <w:pPr>
              <w:rPr>
                <w:rFonts w:ascii="Times New Roman" w:hAnsi="Times New Roman" w:cs="Times New Roman"/>
                <w:sz w:val="24"/>
                <w:szCs w:val="24"/>
              </w:rPr>
            </w:pPr>
            <w:r>
              <w:rPr>
                <w:rFonts w:ascii="Times New Roman" w:hAnsi="Times New Roman" w:cs="Times New Roman"/>
                <w:sz w:val="24"/>
                <w:szCs w:val="24"/>
              </w:rPr>
              <w:t>Proportion of owner unit built prior to 1940</w:t>
            </w:r>
          </w:p>
        </w:tc>
      </w:tr>
      <w:tr w:rsidR="002A02D2" w14:paraId="7FEEB1BA" w14:textId="77777777" w:rsidTr="002A02D2">
        <w:tc>
          <w:tcPr>
            <w:tcW w:w="1345" w:type="dxa"/>
          </w:tcPr>
          <w:p w14:paraId="76DB28BA"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LSTAT</w:t>
            </w:r>
          </w:p>
        </w:tc>
        <w:tc>
          <w:tcPr>
            <w:tcW w:w="8005" w:type="dxa"/>
          </w:tcPr>
          <w:p w14:paraId="50B66287" w14:textId="77777777" w:rsidR="002A02D2" w:rsidRDefault="002A02D2" w:rsidP="003A7925">
            <w:pPr>
              <w:rPr>
                <w:rFonts w:ascii="Times New Roman" w:hAnsi="Times New Roman" w:cs="Times New Roman"/>
                <w:sz w:val="24"/>
                <w:szCs w:val="24"/>
              </w:rPr>
            </w:pPr>
            <w:r>
              <w:rPr>
                <w:rFonts w:ascii="Times New Roman" w:hAnsi="Times New Roman" w:cs="Times New Roman"/>
                <w:sz w:val="24"/>
                <w:szCs w:val="24"/>
              </w:rPr>
              <w:t xml:space="preserve">Proportion of population that is lower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adults without </w:t>
            </w:r>
            <w:proofErr w:type="spellStart"/>
            <w:r>
              <w:rPr>
                <w:rFonts w:ascii="Times New Roman" w:hAnsi="Times New Roman" w:cs="Times New Roman"/>
                <w:sz w:val="24"/>
                <w:szCs w:val="24"/>
              </w:rPr>
              <w:t>highschool</w:t>
            </w:r>
            <w:proofErr w:type="spellEnd"/>
            <w:r>
              <w:rPr>
                <w:rFonts w:ascii="Times New Roman" w:hAnsi="Times New Roman" w:cs="Times New Roman"/>
                <w:sz w:val="24"/>
                <w:szCs w:val="24"/>
              </w:rPr>
              <w:t xml:space="preserve"> education and male laborers)</w:t>
            </w:r>
          </w:p>
        </w:tc>
      </w:tr>
      <w:tr w:rsidR="002A02D2" w14:paraId="08111DBA" w14:textId="77777777" w:rsidTr="002A02D2">
        <w:tc>
          <w:tcPr>
            <w:tcW w:w="1345" w:type="dxa"/>
          </w:tcPr>
          <w:p w14:paraId="032520DD"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CRIM</w:t>
            </w:r>
          </w:p>
        </w:tc>
        <w:tc>
          <w:tcPr>
            <w:tcW w:w="8005" w:type="dxa"/>
          </w:tcPr>
          <w:p w14:paraId="426A6E2A" w14:textId="77777777" w:rsidR="002A02D2" w:rsidRDefault="002A02D2" w:rsidP="003A7925">
            <w:pPr>
              <w:rPr>
                <w:rFonts w:ascii="Times New Roman" w:hAnsi="Times New Roman" w:cs="Times New Roman"/>
                <w:sz w:val="24"/>
                <w:szCs w:val="24"/>
              </w:rPr>
            </w:pPr>
            <w:r>
              <w:rPr>
                <w:rFonts w:ascii="Times New Roman" w:hAnsi="Times New Roman" w:cs="Times New Roman"/>
                <w:sz w:val="24"/>
                <w:szCs w:val="24"/>
              </w:rPr>
              <w:t>Crime rate by town</w:t>
            </w:r>
          </w:p>
        </w:tc>
      </w:tr>
      <w:tr w:rsidR="002A02D2" w14:paraId="0F293E9F" w14:textId="77777777" w:rsidTr="002A02D2">
        <w:tc>
          <w:tcPr>
            <w:tcW w:w="1345" w:type="dxa"/>
          </w:tcPr>
          <w:p w14:paraId="13AE123C"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ZN</w:t>
            </w:r>
          </w:p>
        </w:tc>
        <w:tc>
          <w:tcPr>
            <w:tcW w:w="8005" w:type="dxa"/>
          </w:tcPr>
          <w:p w14:paraId="17FE3AFA" w14:textId="00657DB1" w:rsidR="002A02D2" w:rsidRDefault="002A02D2" w:rsidP="003A7925">
            <w:pPr>
              <w:rPr>
                <w:rFonts w:ascii="Times New Roman" w:hAnsi="Times New Roman" w:cs="Times New Roman"/>
                <w:sz w:val="24"/>
                <w:szCs w:val="24"/>
              </w:rPr>
            </w:pPr>
            <w:r>
              <w:rPr>
                <w:rFonts w:ascii="Times New Roman" w:hAnsi="Times New Roman" w:cs="Times New Roman"/>
                <w:sz w:val="24"/>
                <w:szCs w:val="24"/>
              </w:rPr>
              <w:t>Proportion of a town’s residential land zoned for lots greater than 25000 square feet</w:t>
            </w:r>
            <w:r w:rsidR="00281293">
              <w:rPr>
                <w:rFonts w:ascii="Times New Roman" w:hAnsi="Times New Roman" w:cs="Times New Roman"/>
                <w:sz w:val="24"/>
                <w:szCs w:val="24"/>
              </w:rPr>
              <w:t xml:space="preserve"> </w:t>
            </w:r>
            <w:r>
              <w:rPr>
                <w:rFonts w:ascii="Times New Roman" w:hAnsi="Times New Roman" w:cs="Times New Roman"/>
                <w:sz w:val="24"/>
                <w:szCs w:val="24"/>
              </w:rPr>
              <w:t>(zone restricts small house construction)</w:t>
            </w:r>
          </w:p>
        </w:tc>
      </w:tr>
      <w:tr w:rsidR="002A02D2" w14:paraId="01F87F60" w14:textId="77777777" w:rsidTr="002A02D2">
        <w:tc>
          <w:tcPr>
            <w:tcW w:w="1345" w:type="dxa"/>
          </w:tcPr>
          <w:p w14:paraId="3C541D46"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TAX</w:t>
            </w:r>
          </w:p>
        </w:tc>
        <w:tc>
          <w:tcPr>
            <w:tcW w:w="8005" w:type="dxa"/>
          </w:tcPr>
          <w:p w14:paraId="01F3D329" w14:textId="77777777" w:rsidR="002A02D2" w:rsidRDefault="002A02D2" w:rsidP="003A7925">
            <w:pPr>
              <w:rPr>
                <w:rFonts w:ascii="Times New Roman" w:hAnsi="Times New Roman" w:cs="Times New Roman"/>
                <w:sz w:val="24"/>
                <w:szCs w:val="24"/>
              </w:rPr>
            </w:pPr>
            <w:r>
              <w:rPr>
                <w:rFonts w:ascii="Times New Roman" w:hAnsi="Times New Roman" w:cs="Times New Roman"/>
                <w:sz w:val="24"/>
                <w:szCs w:val="24"/>
              </w:rPr>
              <w:t>Property tax in 10000$, measuring the cost of public services</w:t>
            </w:r>
          </w:p>
        </w:tc>
      </w:tr>
      <w:tr w:rsidR="002A02D2" w14:paraId="76493ABE" w14:textId="77777777" w:rsidTr="002A02D2">
        <w:tc>
          <w:tcPr>
            <w:tcW w:w="1345" w:type="dxa"/>
          </w:tcPr>
          <w:p w14:paraId="353B3130" w14:textId="77777777" w:rsidR="002A02D2" w:rsidRDefault="002A02D2" w:rsidP="006A6848">
            <w:pPr>
              <w:jc w:val="center"/>
              <w:rPr>
                <w:rFonts w:ascii="Times New Roman" w:hAnsi="Times New Roman" w:cs="Times New Roman"/>
                <w:sz w:val="24"/>
                <w:szCs w:val="24"/>
              </w:rPr>
            </w:pPr>
            <w:r>
              <w:rPr>
                <w:rFonts w:ascii="Times New Roman" w:hAnsi="Times New Roman" w:cs="Times New Roman"/>
                <w:sz w:val="24"/>
                <w:szCs w:val="24"/>
              </w:rPr>
              <w:t>PTRATIO</w:t>
            </w:r>
          </w:p>
        </w:tc>
        <w:tc>
          <w:tcPr>
            <w:tcW w:w="8005" w:type="dxa"/>
          </w:tcPr>
          <w:p w14:paraId="3ADAC876" w14:textId="77777777" w:rsidR="002A02D2" w:rsidRDefault="002A02D2" w:rsidP="003A7925">
            <w:pPr>
              <w:rPr>
                <w:rFonts w:ascii="Times New Roman" w:hAnsi="Times New Roman" w:cs="Times New Roman"/>
                <w:sz w:val="24"/>
                <w:szCs w:val="24"/>
              </w:rPr>
            </w:pPr>
            <w:r>
              <w:rPr>
                <w:rFonts w:ascii="Times New Roman" w:hAnsi="Times New Roman" w:cs="Times New Roman"/>
                <w:sz w:val="24"/>
                <w:szCs w:val="24"/>
              </w:rPr>
              <w:t>Pupil-teacher ratio by school district</w:t>
            </w:r>
          </w:p>
        </w:tc>
      </w:tr>
      <w:tr w:rsidR="002A02D2" w14:paraId="2EC99262" w14:textId="77777777" w:rsidTr="002A02D2">
        <w:tc>
          <w:tcPr>
            <w:tcW w:w="1345" w:type="dxa"/>
          </w:tcPr>
          <w:p w14:paraId="725F9018" w14:textId="77777777" w:rsidR="002A02D2" w:rsidRDefault="006A6848" w:rsidP="006A6848">
            <w:pPr>
              <w:jc w:val="center"/>
              <w:rPr>
                <w:rFonts w:ascii="Times New Roman" w:hAnsi="Times New Roman" w:cs="Times New Roman"/>
                <w:sz w:val="24"/>
                <w:szCs w:val="24"/>
              </w:rPr>
            </w:pPr>
            <w:r>
              <w:rPr>
                <w:rFonts w:ascii="Times New Roman" w:hAnsi="Times New Roman" w:cs="Times New Roman"/>
                <w:sz w:val="24"/>
                <w:szCs w:val="24"/>
              </w:rPr>
              <w:t>DIS</w:t>
            </w:r>
          </w:p>
        </w:tc>
        <w:tc>
          <w:tcPr>
            <w:tcW w:w="8005" w:type="dxa"/>
          </w:tcPr>
          <w:p w14:paraId="5727D956" w14:textId="77777777" w:rsidR="002A02D2" w:rsidRDefault="006A6848" w:rsidP="003A7925">
            <w:pPr>
              <w:rPr>
                <w:rFonts w:ascii="Times New Roman" w:hAnsi="Times New Roman" w:cs="Times New Roman"/>
                <w:sz w:val="24"/>
                <w:szCs w:val="24"/>
              </w:rPr>
            </w:pPr>
            <w:r>
              <w:rPr>
                <w:rFonts w:ascii="Times New Roman" w:hAnsi="Times New Roman" w:cs="Times New Roman"/>
                <w:sz w:val="24"/>
                <w:szCs w:val="24"/>
              </w:rPr>
              <w:t>Distance to 5 employment centers in Boston region</w:t>
            </w:r>
          </w:p>
        </w:tc>
      </w:tr>
      <w:tr w:rsidR="002A02D2" w14:paraId="2ABDBED3" w14:textId="77777777" w:rsidTr="002A02D2">
        <w:tc>
          <w:tcPr>
            <w:tcW w:w="1345" w:type="dxa"/>
          </w:tcPr>
          <w:p w14:paraId="060180CA" w14:textId="77777777" w:rsidR="002A02D2" w:rsidRDefault="006A6848" w:rsidP="006A6848">
            <w:pPr>
              <w:jc w:val="center"/>
              <w:rPr>
                <w:rFonts w:ascii="Times New Roman" w:hAnsi="Times New Roman" w:cs="Times New Roman"/>
                <w:sz w:val="24"/>
                <w:szCs w:val="24"/>
              </w:rPr>
            </w:pPr>
            <w:r>
              <w:rPr>
                <w:rFonts w:ascii="Times New Roman" w:hAnsi="Times New Roman" w:cs="Times New Roman"/>
                <w:sz w:val="24"/>
                <w:szCs w:val="24"/>
              </w:rPr>
              <w:t>RAD</w:t>
            </w:r>
          </w:p>
        </w:tc>
        <w:tc>
          <w:tcPr>
            <w:tcW w:w="8005" w:type="dxa"/>
          </w:tcPr>
          <w:p w14:paraId="02B667EE" w14:textId="77777777" w:rsidR="002A02D2" w:rsidRDefault="006A6848" w:rsidP="003A7925">
            <w:pPr>
              <w:rPr>
                <w:rFonts w:ascii="Times New Roman" w:hAnsi="Times New Roman" w:cs="Times New Roman"/>
                <w:sz w:val="24"/>
                <w:szCs w:val="24"/>
              </w:rPr>
            </w:pPr>
            <w:r>
              <w:rPr>
                <w:rFonts w:ascii="Times New Roman" w:hAnsi="Times New Roman" w:cs="Times New Roman"/>
                <w:sz w:val="24"/>
                <w:szCs w:val="24"/>
              </w:rPr>
              <w:t>Index of accessibility to radial highway</w:t>
            </w:r>
          </w:p>
        </w:tc>
      </w:tr>
      <w:tr w:rsidR="00AD170F" w14:paraId="6B41BC25" w14:textId="77777777" w:rsidTr="00AD170F">
        <w:tc>
          <w:tcPr>
            <w:tcW w:w="1345" w:type="dxa"/>
          </w:tcPr>
          <w:p w14:paraId="21CCA68B" w14:textId="7B314B35" w:rsidR="00AD170F" w:rsidRDefault="00AD170F" w:rsidP="00AD170F">
            <w:pPr>
              <w:jc w:val="center"/>
              <w:rPr>
                <w:rFonts w:ascii="Times New Roman" w:hAnsi="Times New Roman" w:cs="Times New Roman"/>
                <w:sz w:val="24"/>
                <w:szCs w:val="24"/>
              </w:rPr>
            </w:pPr>
            <w:r>
              <w:rPr>
                <w:rFonts w:ascii="Times New Roman" w:hAnsi="Times New Roman" w:cs="Times New Roman"/>
                <w:sz w:val="24"/>
                <w:szCs w:val="24"/>
              </w:rPr>
              <w:t>CHAS</w:t>
            </w:r>
          </w:p>
        </w:tc>
        <w:tc>
          <w:tcPr>
            <w:tcW w:w="8005" w:type="dxa"/>
          </w:tcPr>
          <w:p w14:paraId="431DDA05" w14:textId="25907179" w:rsidR="00AD170F" w:rsidRDefault="00AD170F" w:rsidP="003A7925">
            <w:pPr>
              <w:rPr>
                <w:rFonts w:ascii="Times New Roman" w:hAnsi="Times New Roman" w:cs="Times New Roman"/>
                <w:sz w:val="24"/>
                <w:szCs w:val="24"/>
              </w:rPr>
            </w:pPr>
            <w:r>
              <w:rPr>
                <w:rFonts w:ascii="Times New Roman" w:hAnsi="Times New Roman" w:cs="Times New Roman"/>
                <w:sz w:val="24"/>
                <w:szCs w:val="24"/>
              </w:rPr>
              <w:t xml:space="preserve">Charles River dummy variables; 1 if tract is bounded by the river, 0 </w:t>
            </w:r>
            <w:proofErr w:type="spellStart"/>
            <w:r>
              <w:rPr>
                <w:rFonts w:ascii="Times New Roman" w:hAnsi="Times New Roman" w:cs="Times New Roman"/>
                <w:sz w:val="24"/>
                <w:szCs w:val="24"/>
              </w:rPr>
              <w:t>therwise</w:t>
            </w:r>
            <w:proofErr w:type="spellEnd"/>
            <w:r>
              <w:rPr>
                <w:rFonts w:ascii="Times New Roman" w:hAnsi="Times New Roman" w:cs="Times New Roman"/>
                <w:sz w:val="24"/>
                <w:szCs w:val="24"/>
              </w:rPr>
              <w:t>.</w:t>
            </w:r>
          </w:p>
        </w:tc>
      </w:tr>
    </w:tbl>
    <w:p w14:paraId="2D002468" w14:textId="77777777" w:rsidR="002142D3" w:rsidRDefault="002142D3" w:rsidP="00A526A7">
      <w:pPr>
        <w:rPr>
          <w:rFonts w:ascii="Times New Roman" w:hAnsi="Times New Roman" w:cs="Times New Roman"/>
          <w:sz w:val="24"/>
          <w:szCs w:val="24"/>
        </w:rPr>
      </w:pPr>
    </w:p>
    <w:p w14:paraId="44385116" w14:textId="37B4C541" w:rsidR="00281293" w:rsidRDefault="00281293" w:rsidP="00A526A7">
      <w:pPr>
        <w:rPr>
          <w:rFonts w:ascii="Times New Roman" w:hAnsi="Times New Roman" w:cs="Times New Roman"/>
          <w:sz w:val="24"/>
          <w:szCs w:val="24"/>
        </w:rPr>
      </w:pPr>
      <w:r>
        <w:rPr>
          <w:rFonts w:ascii="Times New Roman" w:hAnsi="Times New Roman" w:cs="Times New Roman"/>
          <w:sz w:val="24"/>
          <w:szCs w:val="24"/>
        </w:rPr>
        <w:t>55 NA data, including 1 from the tax variable and 54 from the ratio between student and teacher variable, after careful consideration, will be omitted in the analysis. During the research process, the author</w:t>
      </w:r>
      <w:r w:rsidR="00A4231A">
        <w:rPr>
          <w:rFonts w:ascii="Times New Roman" w:hAnsi="Times New Roman" w:cs="Times New Roman"/>
          <w:sz w:val="24"/>
          <w:szCs w:val="24"/>
        </w:rPr>
        <w:t xml:space="preserve"> considered</w:t>
      </w:r>
      <w:r>
        <w:rPr>
          <w:rFonts w:ascii="Times New Roman" w:hAnsi="Times New Roman" w:cs="Times New Roman"/>
          <w:sz w:val="24"/>
          <w:szCs w:val="24"/>
        </w:rPr>
        <w:t xml:space="preserve"> dropping the ratio variable, but after extensive analyzing, it was concluded that the ratio variable was too important to drop out of the analysis.</w:t>
      </w:r>
      <w:r w:rsidR="00A4231A">
        <w:rPr>
          <w:rFonts w:ascii="Times New Roman" w:hAnsi="Times New Roman" w:cs="Times New Roman"/>
          <w:sz w:val="24"/>
          <w:szCs w:val="24"/>
        </w:rPr>
        <w:t xml:space="preserve"> Therefore,</w:t>
      </w:r>
      <w:r>
        <w:rPr>
          <w:rFonts w:ascii="Times New Roman" w:hAnsi="Times New Roman" w:cs="Times New Roman"/>
          <w:sz w:val="24"/>
          <w:szCs w:val="24"/>
        </w:rPr>
        <w:t xml:space="preserve"> </w:t>
      </w:r>
      <w:r w:rsidR="00A4231A">
        <w:rPr>
          <w:rFonts w:ascii="Times New Roman" w:hAnsi="Times New Roman" w:cs="Times New Roman"/>
          <w:sz w:val="24"/>
          <w:szCs w:val="24"/>
        </w:rPr>
        <w:t>o</w:t>
      </w:r>
      <w:r>
        <w:rPr>
          <w:rFonts w:ascii="Times New Roman" w:hAnsi="Times New Roman" w:cs="Times New Roman"/>
          <w:sz w:val="24"/>
          <w:szCs w:val="24"/>
        </w:rPr>
        <w:t xml:space="preserve">mitting missing variable must be </w:t>
      </w:r>
      <w:r w:rsidR="00A4231A">
        <w:rPr>
          <w:rFonts w:ascii="Times New Roman" w:hAnsi="Times New Roman" w:cs="Times New Roman"/>
          <w:sz w:val="24"/>
          <w:szCs w:val="24"/>
        </w:rPr>
        <w:t>implemented so the ratio variable can be used inside the model.</w:t>
      </w:r>
      <w:r>
        <w:rPr>
          <w:rFonts w:ascii="Times New Roman" w:hAnsi="Times New Roman" w:cs="Times New Roman"/>
          <w:sz w:val="24"/>
          <w:szCs w:val="24"/>
        </w:rPr>
        <w:t xml:space="preserve"> </w:t>
      </w:r>
    </w:p>
    <w:p w14:paraId="7BA8184B" w14:textId="77777777" w:rsidR="00C230D2" w:rsidRDefault="00C230D2" w:rsidP="00A526A7">
      <w:pPr>
        <w:rPr>
          <w:rFonts w:ascii="Times New Roman" w:hAnsi="Times New Roman" w:cs="Times New Roman"/>
          <w:sz w:val="24"/>
          <w:szCs w:val="24"/>
        </w:rPr>
      </w:pPr>
      <w:r>
        <w:rPr>
          <w:rFonts w:ascii="Times New Roman" w:hAnsi="Times New Roman" w:cs="Times New Roman"/>
          <w:sz w:val="24"/>
          <w:szCs w:val="24"/>
        </w:rPr>
        <w:t>Cook’s</w:t>
      </w:r>
      <w:r w:rsidR="00CD3FEB">
        <w:rPr>
          <w:rFonts w:ascii="Times New Roman" w:hAnsi="Times New Roman" w:cs="Times New Roman"/>
          <w:sz w:val="24"/>
          <w:szCs w:val="24"/>
        </w:rPr>
        <w:t xml:space="preserve"> distance method</w:t>
      </w:r>
      <w:r>
        <w:rPr>
          <w:rFonts w:ascii="Times New Roman" w:hAnsi="Times New Roman" w:cs="Times New Roman"/>
          <w:sz w:val="24"/>
          <w:szCs w:val="24"/>
        </w:rPr>
        <w:t xml:space="preserve"> is used on the final model to identify outliers</w:t>
      </w:r>
      <w:r w:rsidR="00CD3FEB">
        <w:rPr>
          <w:rFonts w:ascii="Times New Roman" w:hAnsi="Times New Roman" w:cs="Times New Roman"/>
          <w:sz w:val="24"/>
          <w:szCs w:val="24"/>
        </w:rPr>
        <w:t>.</w:t>
      </w:r>
      <w:r w:rsidR="00D03CBB">
        <w:rPr>
          <w:rFonts w:ascii="Times New Roman" w:hAnsi="Times New Roman" w:cs="Times New Roman"/>
          <w:sz w:val="24"/>
          <w:szCs w:val="24"/>
        </w:rPr>
        <w:t xml:space="preserve"> A total of 1</w:t>
      </w:r>
      <w:r>
        <w:rPr>
          <w:rFonts w:ascii="Times New Roman" w:hAnsi="Times New Roman" w:cs="Times New Roman"/>
          <w:sz w:val="24"/>
          <w:szCs w:val="24"/>
        </w:rPr>
        <w:t>1</w:t>
      </w:r>
      <w:r w:rsidR="00D03CBB">
        <w:rPr>
          <w:rFonts w:ascii="Times New Roman" w:hAnsi="Times New Roman" w:cs="Times New Roman"/>
          <w:sz w:val="24"/>
          <w:szCs w:val="24"/>
        </w:rPr>
        <w:t xml:space="preserve"> outliers are spotted and will be removed from the dataset, with a remaining of 4</w:t>
      </w:r>
      <w:r>
        <w:rPr>
          <w:rFonts w:ascii="Times New Roman" w:hAnsi="Times New Roman" w:cs="Times New Roman"/>
          <w:sz w:val="24"/>
          <w:szCs w:val="24"/>
        </w:rPr>
        <w:t>40</w:t>
      </w:r>
      <w:r w:rsidR="00D03CBB">
        <w:rPr>
          <w:rFonts w:ascii="Times New Roman" w:hAnsi="Times New Roman" w:cs="Times New Roman"/>
          <w:sz w:val="24"/>
          <w:szCs w:val="24"/>
        </w:rPr>
        <w:t xml:space="preserve"> </w:t>
      </w:r>
      <w:r w:rsidR="00237A6B">
        <w:rPr>
          <w:rFonts w:ascii="Times New Roman" w:hAnsi="Times New Roman" w:cs="Times New Roman"/>
          <w:sz w:val="24"/>
          <w:szCs w:val="24"/>
        </w:rPr>
        <w:t>observations</w:t>
      </w:r>
      <w:r w:rsidR="00D03CBB">
        <w:rPr>
          <w:rFonts w:ascii="Times New Roman" w:hAnsi="Times New Roman" w:cs="Times New Roman"/>
          <w:sz w:val="24"/>
          <w:szCs w:val="24"/>
        </w:rPr>
        <w:t>.</w:t>
      </w:r>
      <w:r w:rsidR="00237A6B">
        <w:rPr>
          <w:rFonts w:ascii="Times New Roman" w:hAnsi="Times New Roman" w:cs="Times New Roman"/>
          <w:sz w:val="24"/>
          <w:szCs w:val="24"/>
        </w:rPr>
        <w:t xml:space="preserve"> </w:t>
      </w:r>
    </w:p>
    <w:p w14:paraId="19BD3EC3" w14:textId="068123A6" w:rsidR="00053E06" w:rsidRDefault="00C230D2" w:rsidP="00A526A7">
      <w:pPr>
        <w:rPr>
          <w:rFonts w:ascii="Times New Roman" w:hAnsi="Times New Roman" w:cs="Times New Roman"/>
          <w:sz w:val="24"/>
          <w:szCs w:val="24"/>
        </w:rPr>
      </w:pPr>
      <w:r>
        <w:rPr>
          <w:rFonts w:ascii="Times New Roman" w:hAnsi="Times New Roman" w:cs="Times New Roman"/>
          <w:sz w:val="24"/>
          <w:szCs w:val="24"/>
        </w:rPr>
        <w:t>The variable RAD, or the index of accessibility to highway in our model, will be used under a log transformation. The reason is that</w:t>
      </w:r>
      <w:r w:rsidR="00237A6B">
        <w:rPr>
          <w:rFonts w:ascii="Times New Roman" w:hAnsi="Times New Roman" w:cs="Times New Roman"/>
          <w:sz w:val="24"/>
          <w:szCs w:val="24"/>
        </w:rPr>
        <w:t xml:space="preserve"> a higher</w:t>
      </w:r>
      <w:r w:rsidR="006E0221">
        <w:rPr>
          <w:rFonts w:ascii="Times New Roman" w:hAnsi="Times New Roman" w:cs="Times New Roman"/>
          <w:sz w:val="24"/>
          <w:szCs w:val="24"/>
        </w:rPr>
        <w:t xml:space="preserve"> index number</w:t>
      </w:r>
      <w:r w:rsidR="00237A6B">
        <w:rPr>
          <w:rFonts w:ascii="Times New Roman" w:hAnsi="Times New Roman" w:cs="Times New Roman"/>
          <w:sz w:val="24"/>
          <w:szCs w:val="24"/>
        </w:rPr>
        <w:t xml:space="preserve"> has more influence over the price of housing comparing to a lower </w:t>
      </w:r>
      <w:r w:rsidR="006E0221">
        <w:rPr>
          <w:rFonts w:ascii="Times New Roman" w:hAnsi="Times New Roman" w:cs="Times New Roman"/>
          <w:sz w:val="24"/>
          <w:szCs w:val="24"/>
        </w:rPr>
        <w:t xml:space="preserve">index </w:t>
      </w:r>
      <w:r w:rsidR="00237A6B">
        <w:rPr>
          <w:rFonts w:ascii="Times New Roman" w:hAnsi="Times New Roman" w:cs="Times New Roman"/>
          <w:sz w:val="24"/>
          <w:szCs w:val="24"/>
        </w:rPr>
        <w:t>number.</w:t>
      </w:r>
      <w:r w:rsidR="00254B43">
        <w:rPr>
          <w:rFonts w:ascii="Times New Roman" w:hAnsi="Times New Roman" w:cs="Times New Roman"/>
          <w:sz w:val="24"/>
          <w:szCs w:val="24"/>
        </w:rPr>
        <w:t xml:space="preserve"> Same reasoning and transformation technique </w:t>
      </w:r>
      <w:r w:rsidR="00DF3A9A">
        <w:rPr>
          <w:rFonts w:ascii="Times New Roman" w:hAnsi="Times New Roman" w:cs="Times New Roman"/>
          <w:sz w:val="24"/>
          <w:szCs w:val="24"/>
        </w:rPr>
        <w:t>are</w:t>
      </w:r>
      <w:r w:rsidR="00254B43">
        <w:rPr>
          <w:rFonts w:ascii="Times New Roman" w:hAnsi="Times New Roman" w:cs="Times New Roman"/>
          <w:sz w:val="24"/>
          <w:szCs w:val="24"/>
        </w:rPr>
        <w:t xml:space="preserve"> used for the ratio of pupil teacher.</w:t>
      </w:r>
      <w:r w:rsidR="00453220">
        <w:rPr>
          <w:rFonts w:ascii="Times New Roman" w:hAnsi="Times New Roman" w:cs="Times New Roman"/>
          <w:sz w:val="24"/>
          <w:szCs w:val="24"/>
        </w:rPr>
        <w:t xml:space="preserve"> Also, the original dataset counts TAX as string variable, so a modified variable of TAX, called </w:t>
      </w:r>
      <w:proofErr w:type="spellStart"/>
      <w:r w:rsidR="00453220">
        <w:rPr>
          <w:rFonts w:ascii="Times New Roman" w:hAnsi="Times New Roman" w:cs="Times New Roman"/>
          <w:sz w:val="24"/>
          <w:szCs w:val="24"/>
        </w:rPr>
        <w:t>taxModified</w:t>
      </w:r>
      <w:proofErr w:type="spellEnd"/>
      <w:r w:rsidR="00453220">
        <w:rPr>
          <w:rFonts w:ascii="Times New Roman" w:hAnsi="Times New Roman" w:cs="Times New Roman"/>
          <w:sz w:val="24"/>
          <w:szCs w:val="24"/>
        </w:rPr>
        <w:t>, was introduced with integer element.</w:t>
      </w:r>
    </w:p>
    <w:p w14:paraId="65D18FF0" w14:textId="1B9AFCA0" w:rsidR="002D07C8" w:rsidRDefault="002D07C8" w:rsidP="00A526A7">
      <w:pPr>
        <w:rPr>
          <w:rFonts w:ascii="Times New Roman" w:hAnsi="Times New Roman" w:cs="Times New Roman"/>
          <w:sz w:val="24"/>
          <w:szCs w:val="24"/>
        </w:rPr>
      </w:pPr>
      <w:r>
        <w:rPr>
          <w:rFonts w:ascii="Times New Roman" w:hAnsi="Times New Roman" w:cs="Times New Roman"/>
          <w:sz w:val="24"/>
          <w:szCs w:val="24"/>
        </w:rPr>
        <w:t>Now we can get the summary statistics of our new data.</w:t>
      </w:r>
    </w:p>
    <w:p w14:paraId="23DA49CA" w14:textId="084D7EB0" w:rsidR="002142D3" w:rsidRDefault="002142D3" w:rsidP="00A526A7">
      <w:pPr>
        <w:rPr>
          <w:rFonts w:ascii="Times New Roman" w:hAnsi="Times New Roman" w:cs="Times New Roman"/>
          <w:sz w:val="24"/>
          <w:szCs w:val="24"/>
        </w:rPr>
      </w:pPr>
    </w:p>
    <w:p w14:paraId="2001D12C" w14:textId="00C25769" w:rsidR="002142D3" w:rsidRDefault="002142D3" w:rsidP="00A526A7">
      <w:pPr>
        <w:rPr>
          <w:rFonts w:ascii="Times New Roman" w:hAnsi="Times New Roman" w:cs="Times New Roman"/>
          <w:sz w:val="24"/>
          <w:szCs w:val="24"/>
        </w:rPr>
      </w:pPr>
    </w:p>
    <w:p w14:paraId="3AA00321" w14:textId="27A4D45E" w:rsidR="002142D3" w:rsidRDefault="002142D3" w:rsidP="00A526A7">
      <w:pPr>
        <w:rPr>
          <w:rFonts w:ascii="Times New Roman" w:hAnsi="Times New Roman" w:cs="Times New Roman"/>
          <w:sz w:val="24"/>
          <w:szCs w:val="24"/>
        </w:rPr>
      </w:pPr>
    </w:p>
    <w:p w14:paraId="7973F51C" w14:textId="798182CB" w:rsidR="002142D3" w:rsidRDefault="002142D3" w:rsidP="00A526A7">
      <w:pPr>
        <w:rPr>
          <w:rFonts w:ascii="Times New Roman" w:hAnsi="Times New Roman" w:cs="Times New Roman"/>
          <w:sz w:val="24"/>
          <w:szCs w:val="24"/>
        </w:rPr>
      </w:pPr>
    </w:p>
    <w:p w14:paraId="78839DDA" w14:textId="77777777" w:rsidR="002142D3" w:rsidRDefault="002142D3" w:rsidP="00A526A7">
      <w:pPr>
        <w:rPr>
          <w:rFonts w:ascii="Times New Roman" w:hAnsi="Times New Roman" w:cs="Times New Roman"/>
          <w:sz w:val="24"/>
          <w:szCs w:val="24"/>
        </w:rPr>
      </w:pPr>
    </w:p>
    <w:p w14:paraId="3DE41BF4" w14:textId="73113A87" w:rsidR="002142D3" w:rsidRDefault="002142D3" w:rsidP="00A526A7">
      <w:pPr>
        <w:rPr>
          <w:rFonts w:ascii="Times New Roman" w:hAnsi="Times New Roman" w:cs="Times New Roman"/>
          <w:sz w:val="24"/>
          <w:szCs w:val="24"/>
        </w:rPr>
      </w:pPr>
    </w:p>
    <w:p w14:paraId="76FF338B" w14:textId="6C4BBAFD" w:rsidR="002142D3" w:rsidRDefault="002142D3" w:rsidP="00A526A7">
      <w:pPr>
        <w:rPr>
          <w:rFonts w:ascii="Times New Roman" w:hAnsi="Times New Roman" w:cs="Times New Roman"/>
          <w:sz w:val="24"/>
          <w:szCs w:val="24"/>
        </w:rPr>
      </w:pPr>
    </w:p>
    <w:p w14:paraId="3051736C" w14:textId="299F60D8" w:rsidR="002142D3" w:rsidRPr="002142D3" w:rsidRDefault="002142D3" w:rsidP="002142D3">
      <w:pPr>
        <w:jc w:val="center"/>
        <w:rPr>
          <w:rFonts w:ascii="Times New Roman" w:hAnsi="Times New Roman" w:cs="Times New Roman"/>
          <w:b/>
          <w:sz w:val="24"/>
          <w:szCs w:val="24"/>
        </w:rPr>
      </w:pPr>
      <w:r w:rsidRPr="002142D3">
        <w:rPr>
          <w:rFonts w:ascii="Times New Roman" w:hAnsi="Times New Roman" w:cs="Times New Roman"/>
          <w:b/>
          <w:sz w:val="24"/>
          <w:szCs w:val="24"/>
        </w:rPr>
        <w:lastRenderedPageBreak/>
        <w:t>Table 2.</w:t>
      </w:r>
      <w:r w:rsidR="00085811">
        <w:rPr>
          <w:rFonts w:ascii="Times New Roman" w:hAnsi="Times New Roman" w:cs="Times New Roman"/>
          <w:b/>
          <w:sz w:val="24"/>
          <w:szCs w:val="24"/>
        </w:rPr>
        <w:t xml:space="preserve"> Variable means and standard deviations</w:t>
      </w:r>
    </w:p>
    <w:tbl>
      <w:tblPr>
        <w:tblStyle w:val="TableGrid"/>
        <w:tblW w:w="0" w:type="auto"/>
        <w:jc w:val="center"/>
        <w:tblLook w:val="04A0" w:firstRow="1" w:lastRow="0" w:firstColumn="1" w:lastColumn="0" w:noHBand="0" w:noVBand="1"/>
      </w:tblPr>
      <w:tblGrid>
        <w:gridCol w:w="2428"/>
        <w:gridCol w:w="1661"/>
        <w:gridCol w:w="3081"/>
      </w:tblGrid>
      <w:tr w:rsidR="00254B43" w:rsidRPr="00254B43" w14:paraId="131C1AC6" w14:textId="77777777" w:rsidTr="0069160A">
        <w:trPr>
          <w:trHeight w:val="411"/>
          <w:jc w:val="center"/>
        </w:trPr>
        <w:tc>
          <w:tcPr>
            <w:tcW w:w="2428" w:type="dxa"/>
            <w:noWrap/>
            <w:hideMark/>
          </w:tcPr>
          <w:p w14:paraId="28FA7893"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Variable</w:t>
            </w:r>
          </w:p>
        </w:tc>
        <w:tc>
          <w:tcPr>
            <w:tcW w:w="1661" w:type="dxa"/>
            <w:noWrap/>
            <w:hideMark/>
          </w:tcPr>
          <w:p w14:paraId="2BF05833"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Mean</w:t>
            </w:r>
          </w:p>
        </w:tc>
        <w:tc>
          <w:tcPr>
            <w:tcW w:w="3081" w:type="dxa"/>
            <w:noWrap/>
            <w:hideMark/>
          </w:tcPr>
          <w:p w14:paraId="3E746A3A"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Standard Deviation</w:t>
            </w:r>
          </w:p>
        </w:tc>
      </w:tr>
      <w:tr w:rsidR="00254B43" w:rsidRPr="00254B43" w14:paraId="37483B43" w14:textId="77777777" w:rsidTr="0069160A">
        <w:trPr>
          <w:trHeight w:val="445"/>
          <w:jc w:val="center"/>
        </w:trPr>
        <w:tc>
          <w:tcPr>
            <w:tcW w:w="2428" w:type="dxa"/>
            <w:noWrap/>
            <w:hideMark/>
          </w:tcPr>
          <w:p w14:paraId="383BE064"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MEDV</w:t>
            </w:r>
          </w:p>
        </w:tc>
        <w:tc>
          <w:tcPr>
            <w:tcW w:w="1661" w:type="dxa"/>
            <w:noWrap/>
            <w:hideMark/>
          </w:tcPr>
          <w:p w14:paraId="6C1C3A96"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23.53</w:t>
            </w:r>
          </w:p>
        </w:tc>
        <w:tc>
          <w:tcPr>
            <w:tcW w:w="3081" w:type="dxa"/>
            <w:noWrap/>
            <w:hideMark/>
          </w:tcPr>
          <w:p w14:paraId="120079AA"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8.43</w:t>
            </w:r>
          </w:p>
        </w:tc>
      </w:tr>
      <w:tr w:rsidR="00254B43" w:rsidRPr="00254B43" w14:paraId="735762ED" w14:textId="77777777" w:rsidTr="0069160A">
        <w:trPr>
          <w:trHeight w:val="445"/>
          <w:jc w:val="center"/>
        </w:trPr>
        <w:tc>
          <w:tcPr>
            <w:tcW w:w="2428" w:type="dxa"/>
            <w:noWrap/>
            <w:hideMark/>
          </w:tcPr>
          <w:p w14:paraId="69163E46" w14:textId="77777777" w:rsidR="00254B43" w:rsidRPr="00254B43" w:rsidRDefault="00254B43">
            <w:pPr>
              <w:rPr>
                <w:rFonts w:ascii="Times New Roman" w:hAnsi="Times New Roman" w:cs="Times New Roman"/>
                <w:sz w:val="24"/>
                <w:szCs w:val="24"/>
              </w:rPr>
            </w:pPr>
            <w:proofErr w:type="spellStart"/>
            <w:r w:rsidRPr="00254B43">
              <w:rPr>
                <w:rFonts w:ascii="Times New Roman" w:hAnsi="Times New Roman" w:cs="Times New Roman"/>
                <w:sz w:val="24"/>
                <w:szCs w:val="24"/>
              </w:rPr>
              <w:t>taxModified</w:t>
            </w:r>
            <w:proofErr w:type="spellEnd"/>
          </w:p>
        </w:tc>
        <w:tc>
          <w:tcPr>
            <w:tcW w:w="1661" w:type="dxa"/>
            <w:noWrap/>
            <w:hideMark/>
          </w:tcPr>
          <w:p w14:paraId="155FE178"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373.37</w:t>
            </w:r>
          </w:p>
        </w:tc>
        <w:tc>
          <w:tcPr>
            <w:tcW w:w="3081" w:type="dxa"/>
            <w:noWrap/>
            <w:hideMark/>
          </w:tcPr>
          <w:p w14:paraId="1A596A80"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148.63</w:t>
            </w:r>
          </w:p>
        </w:tc>
      </w:tr>
      <w:tr w:rsidR="00254B43" w:rsidRPr="00254B43" w14:paraId="035D9C82" w14:textId="77777777" w:rsidTr="0069160A">
        <w:trPr>
          <w:trHeight w:val="445"/>
          <w:jc w:val="center"/>
        </w:trPr>
        <w:tc>
          <w:tcPr>
            <w:tcW w:w="2428" w:type="dxa"/>
            <w:noWrap/>
            <w:hideMark/>
          </w:tcPr>
          <w:p w14:paraId="7A7B014D"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RM</w:t>
            </w:r>
          </w:p>
        </w:tc>
        <w:tc>
          <w:tcPr>
            <w:tcW w:w="1661" w:type="dxa"/>
            <w:noWrap/>
            <w:hideMark/>
          </w:tcPr>
          <w:p w14:paraId="5BEDD3B1"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6.35</w:t>
            </w:r>
          </w:p>
        </w:tc>
        <w:tc>
          <w:tcPr>
            <w:tcW w:w="3081" w:type="dxa"/>
            <w:noWrap/>
            <w:hideMark/>
          </w:tcPr>
          <w:p w14:paraId="4DDF1CB8"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0.64</w:t>
            </w:r>
          </w:p>
        </w:tc>
      </w:tr>
      <w:tr w:rsidR="00254B43" w:rsidRPr="00254B43" w14:paraId="2F974664" w14:textId="77777777" w:rsidTr="0069160A">
        <w:trPr>
          <w:trHeight w:val="445"/>
          <w:jc w:val="center"/>
        </w:trPr>
        <w:tc>
          <w:tcPr>
            <w:tcW w:w="2428" w:type="dxa"/>
            <w:noWrap/>
            <w:hideMark/>
          </w:tcPr>
          <w:p w14:paraId="3949DCA7"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CRIM</w:t>
            </w:r>
          </w:p>
        </w:tc>
        <w:tc>
          <w:tcPr>
            <w:tcW w:w="1661" w:type="dxa"/>
            <w:noWrap/>
            <w:hideMark/>
          </w:tcPr>
          <w:p w14:paraId="61A2B9B3"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1.35</w:t>
            </w:r>
          </w:p>
        </w:tc>
        <w:tc>
          <w:tcPr>
            <w:tcW w:w="3081" w:type="dxa"/>
            <w:noWrap/>
            <w:hideMark/>
          </w:tcPr>
          <w:p w14:paraId="3ABAE95C"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2.44</w:t>
            </w:r>
          </w:p>
        </w:tc>
      </w:tr>
      <w:tr w:rsidR="00254B43" w:rsidRPr="00254B43" w14:paraId="25143A2D" w14:textId="77777777" w:rsidTr="0069160A">
        <w:trPr>
          <w:trHeight w:val="445"/>
          <w:jc w:val="center"/>
        </w:trPr>
        <w:tc>
          <w:tcPr>
            <w:tcW w:w="2428" w:type="dxa"/>
            <w:noWrap/>
            <w:hideMark/>
          </w:tcPr>
          <w:p w14:paraId="5974273E"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ZN</w:t>
            </w:r>
          </w:p>
        </w:tc>
        <w:tc>
          <w:tcPr>
            <w:tcW w:w="1661" w:type="dxa"/>
            <w:noWrap/>
            <w:hideMark/>
          </w:tcPr>
          <w:p w14:paraId="58126936"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13.04</w:t>
            </w:r>
          </w:p>
        </w:tc>
        <w:tc>
          <w:tcPr>
            <w:tcW w:w="3081" w:type="dxa"/>
            <w:noWrap/>
            <w:hideMark/>
          </w:tcPr>
          <w:p w14:paraId="555B27D7"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24.57</w:t>
            </w:r>
          </w:p>
        </w:tc>
      </w:tr>
      <w:tr w:rsidR="00254B43" w:rsidRPr="00254B43" w14:paraId="5C604D9D" w14:textId="77777777" w:rsidTr="0069160A">
        <w:trPr>
          <w:trHeight w:val="445"/>
          <w:jc w:val="center"/>
        </w:trPr>
        <w:tc>
          <w:tcPr>
            <w:tcW w:w="2428" w:type="dxa"/>
            <w:noWrap/>
            <w:hideMark/>
          </w:tcPr>
          <w:p w14:paraId="14088660"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CHAS</w:t>
            </w:r>
          </w:p>
        </w:tc>
        <w:tc>
          <w:tcPr>
            <w:tcW w:w="1661" w:type="dxa"/>
            <w:noWrap/>
            <w:hideMark/>
          </w:tcPr>
          <w:p w14:paraId="2617C2EE"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0.07</w:t>
            </w:r>
          </w:p>
        </w:tc>
        <w:tc>
          <w:tcPr>
            <w:tcW w:w="3081" w:type="dxa"/>
            <w:noWrap/>
            <w:hideMark/>
          </w:tcPr>
          <w:p w14:paraId="789DE4D2"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0.25</w:t>
            </w:r>
          </w:p>
        </w:tc>
      </w:tr>
      <w:tr w:rsidR="00254B43" w:rsidRPr="00254B43" w14:paraId="52847252" w14:textId="77777777" w:rsidTr="0069160A">
        <w:trPr>
          <w:trHeight w:val="445"/>
          <w:jc w:val="center"/>
        </w:trPr>
        <w:tc>
          <w:tcPr>
            <w:tcW w:w="2428" w:type="dxa"/>
            <w:noWrap/>
            <w:hideMark/>
          </w:tcPr>
          <w:p w14:paraId="758E6DA7"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AGE</w:t>
            </w:r>
          </w:p>
        </w:tc>
        <w:tc>
          <w:tcPr>
            <w:tcW w:w="1661" w:type="dxa"/>
            <w:noWrap/>
            <w:hideMark/>
          </w:tcPr>
          <w:p w14:paraId="741195E7"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64.99</w:t>
            </w:r>
          </w:p>
        </w:tc>
        <w:tc>
          <w:tcPr>
            <w:tcW w:w="3081" w:type="dxa"/>
            <w:noWrap/>
            <w:hideMark/>
          </w:tcPr>
          <w:p w14:paraId="61B0B108"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28.02</w:t>
            </w:r>
          </w:p>
        </w:tc>
      </w:tr>
      <w:tr w:rsidR="00254B43" w:rsidRPr="00254B43" w14:paraId="3BF15DAA" w14:textId="77777777" w:rsidTr="0069160A">
        <w:trPr>
          <w:trHeight w:val="445"/>
          <w:jc w:val="center"/>
        </w:trPr>
        <w:tc>
          <w:tcPr>
            <w:tcW w:w="2428" w:type="dxa"/>
            <w:noWrap/>
            <w:hideMark/>
          </w:tcPr>
          <w:p w14:paraId="3E229BA4"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DIS</w:t>
            </w:r>
          </w:p>
        </w:tc>
        <w:tc>
          <w:tcPr>
            <w:tcW w:w="1661" w:type="dxa"/>
            <w:noWrap/>
            <w:hideMark/>
          </w:tcPr>
          <w:p w14:paraId="50B9B2FA"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4.09</w:t>
            </w:r>
          </w:p>
        </w:tc>
        <w:tc>
          <w:tcPr>
            <w:tcW w:w="3081" w:type="dxa"/>
            <w:noWrap/>
            <w:hideMark/>
          </w:tcPr>
          <w:p w14:paraId="7F13F6D6"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2.08</w:t>
            </w:r>
          </w:p>
        </w:tc>
      </w:tr>
      <w:tr w:rsidR="00254B43" w:rsidRPr="00254B43" w14:paraId="0DBA1B70" w14:textId="77777777" w:rsidTr="0069160A">
        <w:trPr>
          <w:trHeight w:val="445"/>
          <w:jc w:val="center"/>
        </w:trPr>
        <w:tc>
          <w:tcPr>
            <w:tcW w:w="2428" w:type="dxa"/>
            <w:noWrap/>
            <w:hideMark/>
          </w:tcPr>
          <w:p w14:paraId="35A30838"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LSAT</w:t>
            </w:r>
          </w:p>
        </w:tc>
        <w:tc>
          <w:tcPr>
            <w:tcW w:w="1661" w:type="dxa"/>
            <w:noWrap/>
            <w:hideMark/>
          </w:tcPr>
          <w:p w14:paraId="4A7F0E6E"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11.37</w:t>
            </w:r>
          </w:p>
        </w:tc>
        <w:tc>
          <w:tcPr>
            <w:tcW w:w="3081" w:type="dxa"/>
            <w:noWrap/>
            <w:hideMark/>
          </w:tcPr>
          <w:p w14:paraId="075973BF"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5.94</w:t>
            </w:r>
          </w:p>
        </w:tc>
      </w:tr>
      <w:tr w:rsidR="00254B43" w:rsidRPr="00254B43" w14:paraId="22FD01E0" w14:textId="77777777" w:rsidTr="0069160A">
        <w:trPr>
          <w:trHeight w:val="445"/>
          <w:jc w:val="center"/>
        </w:trPr>
        <w:tc>
          <w:tcPr>
            <w:tcW w:w="2428" w:type="dxa"/>
            <w:noWrap/>
            <w:hideMark/>
          </w:tcPr>
          <w:p w14:paraId="37BB623E" w14:textId="77777777" w:rsidR="00254B43" w:rsidRPr="00254B43" w:rsidRDefault="00254B43">
            <w:pPr>
              <w:rPr>
                <w:rFonts w:ascii="Times New Roman" w:hAnsi="Times New Roman" w:cs="Times New Roman"/>
                <w:sz w:val="24"/>
                <w:szCs w:val="24"/>
              </w:rPr>
            </w:pPr>
            <w:r w:rsidRPr="00254B43">
              <w:rPr>
                <w:rFonts w:ascii="Times New Roman" w:hAnsi="Times New Roman" w:cs="Times New Roman"/>
                <w:sz w:val="24"/>
                <w:szCs w:val="24"/>
              </w:rPr>
              <w:t>PTRATIO</w:t>
            </w:r>
          </w:p>
        </w:tc>
        <w:tc>
          <w:tcPr>
            <w:tcW w:w="1661" w:type="dxa"/>
            <w:noWrap/>
            <w:hideMark/>
          </w:tcPr>
          <w:p w14:paraId="2AB4B419"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18.22</w:t>
            </w:r>
          </w:p>
        </w:tc>
        <w:tc>
          <w:tcPr>
            <w:tcW w:w="3081" w:type="dxa"/>
            <w:noWrap/>
            <w:hideMark/>
          </w:tcPr>
          <w:p w14:paraId="716DF92C" w14:textId="77777777" w:rsidR="00254B43" w:rsidRPr="00254B43" w:rsidRDefault="00254B43" w:rsidP="00254B43">
            <w:pPr>
              <w:jc w:val="center"/>
              <w:rPr>
                <w:rFonts w:ascii="Times New Roman" w:hAnsi="Times New Roman" w:cs="Times New Roman"/>
                <w:sz w:val="24"/>
                <w:szCs w:val="24"/>
              </w:rPr>
            </w:pPr>
            <w:r w:rsidRPr="00254B43">
              <w:rPr>
                <w:rFonts w:ascii="Times New Roman" w:hAnsi="Times New Roman" w:cs="Times New Roman"/>
                <w:sz w:val="24"/>
                <w:szCs w:val="24"/>
              </w:rPr>
              <w:t>2.2</w:t>
            </w:r>
          </w:p>
        </w:tc>
      </w:tr>
    </w:tbl>
    <w:p w14:paraId="0FE6EBDF" w14:textId="4289DC27" w:rsidR="00C230D2" w:rsidRDefault="00C230D2" w:rsidP="002142D3">
      <w:pPr>
        <w:jc w:val="center"/>
        <w:rPr>
          <w:rFonts w:ascii="Times New Roman" w:hAnsi="Times New Roman" w:cs="Times New Roman"/>
          <w:sz w:val="24"/>
          <w:szCs w:val="24"/>
        </w:rPr>
      </w:pPr>
    </w:p>
    <w:p w14:paraId="3B3F991D" w14:textId="032AC13E" w:rsidR="00CD3FEB" w:rsidRDefault="00CD3FEB" w:rsidP="00A526A7">
      <w:pPr>
        <w:rPr>
          <w:rFonts w:ascii="Times New Roman" w:hAnsi="Times New Roman" w:cs="Times New Roman"/>
          <w:i/>
          <w:sz w:val="24"/>
          <w:szCs w:val="24"/>
        </w:rPr>
      </w:pPr>
    </w:p>
    <w:p w14:paraId="11E1C4C1" w14:textId="5A3F8DAC" w:rsidR="00237A6B" w:rsidRDefault="00237A6B" w:rsidP="00A526A7">
      <w:pPr>
        <w:rPr>
          <w:rFonts w:ascii="Times New Roman" w:hAnsi="Times New Roman" w:cs="Times New Roman"/>
          <w:sz w:val="24"/>
          <w:szCs w:val="24"/>
        </w:rPr>
      </w:pPr>
      <w:r>
        <w:rPr>
          <w:rFonts w:ascii="Times New Roman" w:hAnsi="Times New Roman" w:cs="Times New Roman"/>
          <w:sz w:val="24"/>
          <w:szCs w:val="24"/>
        </w:rPr>
        <w:t xml:space="preserve">Multiple Regression model is used to measure the relationship between the response variable, median income, with our </w:t>
      </w:r>
      <w:r w:rsidR="00AD170F">
        <w:rPr>
          <w:rFonts w:ascii="Times New Roman" w:hAnsi="Times New Roman" w:cs="Times New Roman"/>
          <w:sz w:val="24"/>
          <w:szCs w:val="24"/>
        </w:rPr>
        <w:t>10</w:t>
      </w:r>
      <w:r>
        <w:rPr>
          <w:rFonts w:ascii="Times New Roman" w:hAnsi="Times New Roman" w:cs="Times New Roman"/>
          <w:sz w:val="24"/>
          <w:szCs w:val="24"/>
        </w:rPr>
        <w:t xml:space="preserve"> explanatory variables.</w:t>
      </w:r>
      <w:r w:rsidR="000D1832">
        <w:rPr>
          <w:rFonts w:ascii="Times New Roman" w:hAnsi="Times New Roman" w:cs="Times New Roman"/>
          <w:sz w:val="24"/>
          <w:szCs w:val="24"/>
        </w:rPr>
        <w:t xml:space="preserve"> </w:t>
      </w:r>
      <w:r w:rsidR="00A4231A">
        <w:rPr>
          <w:rFonts w:ascii="Times New Roman" w:hAnsi="Times New Roman" w:cs="Times New Roman"/>
          <w:sz w:val="24"/>
          <w:szCs w:val="24"/>
        </w:rPr>
        <w:t xml:space="preserve">It is concluded that </w:t>
      </w:r>
      <w:r w:rsidR="000D1832">
        <w:rPr>
          <w:rFonts w:ascii="Times New Roman" w:hAnsi="Times New Roman" w:cs="Times New Roman"/>
          <w:sz w:val="24"/>
          <w:szCs w:val="24"/>
        </w:rPr>
        <w:t xml:space="preserve">MRM </w:t>
      </w:r>
      <w:r w:rsidR="00A4231A">
        <w:rPr>
          <w:rFonts w:ascii="Times New Roman" w:hAnsi="Times New Roman" w:cs="Times New Roman"/>
          <w:sz w:val="24"/>
          <w:szCs w:val="24"/>
        </w:rPr>
        <w:t xml:space="preserve">is the best model </w:t>
      </w:r>
      <w:r w:rsidR="000D1832">
        <w:rPr>
          <w:rFonts w:ascii="Times New Roman" w:hAnsi="Times New Roman" w:cs="Times New Roman"/>
          <w:sz w:val="24"/>
          <w:szCs w:val="24"/>
        </w:rPr>
        <w:t>because the response variable is a continuous quantitative variable. As mentioned previously, cook’s distance method is used to cut off outliers</w:t>
      </w:r>
      <w:r w:rsidR="00972F7E">
        <w:rPr>
          <w:rFonts w:ascii="Times New Roman" w:hAnsi="Times New Roman" w:cs="Times New Roman"/>
          <w:sz w:val="24"/>
          <w:szCs w:val="24"/>
        </w:rPr>
        <w:t>, thereby improving the accuracy of the prediction outcome</w:t>
      </w:r>
      <w:r w:rsidR="006F3C86">
        <w:rPr>
          <w:rFonts w:ascii="Times New Roman" w:hAnsi="Times New Roman" w:cs="Times New Roman"/>
          <w:sz w:val="24"/>
          <w:szCs w:val="24"/>
        </w:rPr>
        <w:t>.</w:t>
      </w:r>
      <w:r w:rsidR="00A52F78">
        <w:rPr>
          <w:rFonts w:ascii="Times New Roman" w:hAnsi="Times New Roman" w:cs="Times New Roman"/>
          <w:sz w:val="24"/>
          <w:szCs w:val="24"/>
        </w:rPr>
        <w:t xml:space="preserve"> Because the relationships of our explanatory variables can be either positive or negative to our response variable, the</w:t>
      </w:r>
      <w:r w:rsidR="006F3C86">
        <w:rPr>
          <w:rFonts w:ascii="Times New Roman" w:hAnsi="Times New Roman" w:cs="Times New Roman"/>
          <w:sz w:val="24"/>
          <w:szCs w:val="24"/>
        </w:rPr>
        <w:t xml:space="preserve"> P-value</w:t>
      </w:r>
      <w:r w:rsidR="00A52F78">
        <w:rPr>
          <w:rFonts w:ascii="Times New Roman" w:hAnsi="Times New Roman" w:cs="Times New Roman"/>
          <w:sz w:val="24"/>
          <w:szCs w:val="24"/>
        </w:rPr>
        <w:t>s</w:t>
      </w:r>
      <w:r w:rsidR="006F3C86">
        <w:rPr>
          <w:rFonts w:ascii="Times New Roman" w:hAnsi="Times New Roman" w:cs="Times New Roman"/>
          <w:sz w:val="24"/>
          <w:szCs w:val="24"/>
        </w:rPr>
        <w:t xml:space="preserve"> </w:t>
      </w:r>
      <w:r w:rsidR="00A52F78">
        <w:rPr>
          <w:rFonts w:ascii="Times New Roman" w:hAnsi="Times New Roman" w:cs="Times New Roman"/>
          <w:sz w:val="24"/>
          <w:szCs w:val="24"/>
        </w:rPr>
        <w:t>for the explanatory variables are two</w:t>
      </w:r>
      <w:r w:rsidR="00B522B8">
        <w:rPr>
          <w:rFonts w:ascii="Times New Roman" w:hAnsi="Times New Roman" w:cs="Times New Roman"/>
          <w:sz w:val="24"/>
          <w:szCs w:val="24"/>
        </w:rPr>
        <w:t>-sided.</w:t>
      </w:r>
    </w:p>
    <w:p w14:paraId="0613470D" w14:textId="048269E1" w:rsidR="00B522B8" w:rsidRDefault="00A52F78" w:rsidP="00A526A7">
      <w:pPr>
        <w:rPr>
          <w:rFonts w:ascii="Times New Roman" w:hAnsi="Times New Roman" w:cs="Times New Roman"/>
          <w:sz w:val="24"/>
          <w:szCs w:val="24"/>
        </w:rPr>
      </w:pPr>
      <w:r>
        <w:rPr>
          <w:rFonts w:ascii="Times New Roman" w:hAnsi="Times New Roman" w:cs="Times New Roman"/>
          <w:sz w:val="24"/>
          <w:szCs w:val="24"/>
        </w:rPr>
        <w:t xml:space="preserve">To assess the condition of the model, which needs to satisfy the following: </w:t>
      </w:r>
      <w:r w:rsidR="00E0703E">
        <w:rPr>
          <w:rFonts w:ascii="Times New Roman" w:hAnsi="Times New Roman" w:cs="Times New Roman"/>
          <w:sz w:val="24"/>
          <w:szCs w:val="24"/>
        </w:rPr>
        <w:t>linear assumption, multivariate normality, no multicollinearity, and homoscedasticity. For the linear assumption condition, 2 most important variables are measured with the response variable to check for linearity in the model under scatterplot table. VIF method is used to check for multicollinearity of the model. As for the multivariate normality</w:t>
      </w:r>
      <w:r w:rsidR="00972F7E">
        <w:rPr>
          <w:rFonts w:ascii="Times New Roman" w:hAnsi="Times New Roman" w:cs="Times New Roman"/>
          <w:sz w:val="24"/>
          <w:szCs w:val="24"/>
        </w:rPr>
        <w:t xml:space="preserve"> condition</w:t>
      </w:r>
      <w:r w:rsidR="00E0703E">
        <w:rPr>
          <w:rFonts w:ascii="Times New Roman" w:hAnsi="Times New Roman" w:cs="Times New Roman"/>
          <w:sz w:val="24"/>
          <w:szCs w:val="24"/>
        </w:rPr>
        <w:t xml:space="preserve">, QQ-plot is used to check for linearity of the residual. Lastly, </w:t>
      </w:r>
      <w:r w:rsidR="005B40F8">
        <w:rPr>
          <w:rFonts w:ascii="Times New Roman" w:hAnsi="Times New Roman" w:cs="Times New Roman"/>
          <w:sz w:val="24"/>
          <w:szCs w:val="24"/>
        </w:rPr>
        <w:t>a residual vs fitted plot is used to check for homoscedasticity.</w:t>
      </w:r>
    </w:p>
    <w:p w14:paraId="1D45E413" w14:textId="77777777" w:rsidR="00237A6B" w:rsidRDefault="00237A6B" w:rsidP="00A526A7">
      <w:pPr>
        <w:rPr>
          <w:rFonts w:ascii="Times New Roman" w:hAnsi="Times New Roman" w:cs="Times New Roman"/>
          <w:sz w:val="24"/>
          <w:szCs w:val="24"/>
        </w:rPr>
      </w:pPr>
    </w:p>
    <w:p w14:paraId="6867636F" w14:textId="77777777" w:rsidR="006E0221" w:rsidRDefault="006E0221" w:rsidP="00254B43">
      <w:pPr>
        <w:tabs>
          <w:tab w:val="left" w:pos="810"/>
        </w:tabs>
        <w:ind w:left="360" w:hanging="360"/>
        <w:rPr>
          <w:rFonts w:ascii="Times New Roman" w:hAnsi="Times New Roman" w:cs="Times New Roman"/>
          <w:b/>
          <w:sz w:val="24"/>
          <w:szCs w:val="24"/>
        </w:rPr>
      </w:pPr>
    </w:p>
    <w:p w14:paraId="0337D89C" w14:textId="77777777" w:rsidR="006E0221" w:rsidRDefault="006E0221" w:rsidP="00254B43">
      <w:pPr>
        <w:tabs>
          <w:tab w:val="left" w:pos="810"/>
        </w:tabs>
        <w:ind w:left="360" w:hanging="360"/>
        <w:rPr>
          <w:rFonts w:ascii="Times New Roman" w:hAnsi="Times New Roman" w:cs="Times New Roman"/>
          <w:b/>
          <w:sz w:val="24"/>
          <w:szCs w:val="24"/>
        </w:rPr>
      </w:pPr>
    </w:p>
    <w:p w14:paraId="3B793F5A" w14:textId="77777777" w:rsidR="006E0221" w:rsidRDefault="006E0221" w:rsidP="00254B43">
      <w:pPr>
        <w:tabs>
          <w:tab w:val="left" w:pos="810"/>
        </w:tabs>
        <w:ind w:left="360" w:hanging="360"/>
        <w:rPr>
          <w:rFonts w:ascii="Times New Roman" w:hAnsi="Times New Roman" w:cs="Times New Roman"/>
          <w:b/>
          <w:sz w:val="24"/>
          <w:szCs w:val="24"/>
        </w:rPr>
      </w:pPr>
    </w:p>
    <w:p w14:paraId="102F70D8" w14:textId="77777777" w:rsidR="006E0221" w:rsidRDefault="006E0221" w:rsidP="00254B43">
      <w:pPr>
        <w:tabs>
          <w:tab w:val="left" w:pos="810"/>
        </w:tabs>
        <w:ind w:left="360" w:hanging="360"/>
        <w:rPr>
          <w:rFonts w:ascii="Times New Roman" w:hAnsi="Times New Roman" w:cs="Times New Roman"/>
          <w:b/>
          <w:sz w:val="24"/>
          <w:szCs w:val="24"/>
        </w:rPr>
      </w:pPr>
    </w:p>
    <w:p w14:paraId="79410D56" w14:textId="77777777" w:rsidR="006E0221" w:rsidRDefault="006E0221" w:rsidP="00254B43">
      <w:pPr>
        <w:tabs>
          <w:tab w:val="left" w:pos="810"/>
        </w:tabs>
        <w:ind w:left="360" w:hanging="360"/>
        <w:rPr>
          <w:rFonts w:ascii="Times New Roman" w:hAnsi="Times New Roman" w:cs="Times New Roman"/>
          <w:b/>
          <w:sz w:val="24"/>
          <w:szCs w:val="24"/>
        </w:rPr>
      </w:pPr>
    </w:p>
    <w:p w14:paraId="3EF56165" w14:textId="77777777" w:rsidR="006E0221" w:rsidRDefault="006E0221" w:rsidP="00254B43">
      <w:pPr>
        <w:tabs>
          <w:tab w:val="left" w:pos="810"/>
        </w:tabs>
        <w:ind w:left="360" w:hanging="360"/>
        <w:rPr>
          <w:rFonts w:ascii="Times New Roman" w:hAnsi="Times New Roman" w:cs="Times New Roman"/>
          <w:b/>
          <w:sz w:val="24"/>
          <w:szCs w:val="24"/>
        </w:rPr>
      </w:pPr>
    </w:p>
    <w:p w14:paraId="1D4B7D14" w14:textId="1A44080C" w:rsidR="00237A6B" w:rsidRPr="00254B43" w:rsidRDefault="00254B43" w:rsidP="00254B43">
      <w:pPr>
        <w:tabs>
          <w:tab w:val="left" w:pos="810"/>
        </w:tabs>
        <w:ind w:left="360" w:hanging="360"/>
        <w:rPr>
          <w:rFonts w:ascii="Times New Roman" w:hAnsi="Times New Roman" w:cs="Times New Roman"/>
          <w:b/>
          <w:sz w:val="24"/>
          <w:szCs w:val="24"/>
        </w:rPr>
      </w:pPr>
      <w:r>
        <w:rPr>
          <w:rFonts w:ascii="Times New Roman" w:hAnsi="Times New Roman" w:cs="Times New Roman"/>
          <w:b/>
          <w:sz w:val="24"/>
          <w:szCs w:val="24"/>
        </w:rPr>
        <w:lastRenderedPageBreak/>
        <w:t>III.</w:t>
      </w:r>
      <w:r w:rsidR="00237A6B" w:rsidRPr="00254B43">
        <w:rPr>
          <w:rFonts w:ascii="Times New Roman" w:hAnsi="Times New Roman" w:cs="Times New Roman"/>
          <w:b/>
          <w:sz w:val="24"/>
          <w:szCs w:val="24"/>
        </w:rPr>
        <w:t xml:space="preserve"> Result</w:t>
      </w:r>
    </w:p>
    <w:p w14:paraId="2BD213DA" w14:textId="35505F26" w:rsidR="00B522B8" w:rsidRDefault="00B522B8" w:rsidP="00B522B8">
      <w:pPr>
        <w:tabs>
          <w:tab w:val="left" w:pos="810"/>
        </w:tabs>
        <w:rPr>
          <w:rFonts w:ascii="Times New Roman" w:hAnsi="Times New Roman" w:cs="Times New Roman"/>
          <w:b/>
          <w:sz w:val="24"/>
          <w:szCs w:val="24"/>
        </w:rPr>
      </w:pPr>
    </w:p>
    <w:p w14:paraId="675EFD2F" w14:textId="211D261E" w:rsidR="00B522B8" w:rsidRDefault="00B522B8" w:rsidP="00B522B8">
      <w:pPr>
        <w:tabs>
          <w:tab w:val="left" w:pos="810"/>
        </w:tabs>
        <w:rPr>
          <w:rFonts w:ascii="Times New Roman" w:hAnsi="Times New Roman" w:cs="Times New Roman"/>
          <w:i/>
          <w:sz w:val="24"/>
          <w:szCs w:val="24"/>
        </w:rPr>
      </w:pPr>
      <w:r w:rsidRPr="00B522B8">
        <w:rPr>
          <w:rFonts w:ascii="Times New Roman" w:hAnsi="Times New Roman" w:cs="Times New Roman"/>
          <w:i/>
          <w:sz w:val="24"/>
          <w:szCs w:val="24"/>
        </w:rPr>
        <w:t>The mo</w:t>
      </w:r>
      <w:r w:rsidR="00254B43">
        <w:rPr>
          <w:rFonts w:ascii="Times New Roman" w:hAnsi="Times New Roman" w:cs="Times New Roman"/>
          <w:i/>
          <w:sz w:val="24"/>
          <w:szCs w:val="24"/>
        </w:rPr>
        <w:t>del</w:t>
      </w:r>
    </w:p>
    <w:p w14:paraId="0D18EB1A" w14:textId="63F5248D" w:rsidR="00283AF8" w:rsidRPr="002142D3" w:rsidRDefault="00B522B8" w:rsidP="002142D3">
      <w:pPr>
        <w:tabs>
          <w:tab w:val="left" w:pos="810"/>
        </w:tabs>
        <w:ind w:left="810"/>
        <w:rPr>
          <w:rFonts w:ascii="Times New Roman" w:hAnsi="Times New Roman" w:cs="Times New Roman"/>
          <w:sz w:val="24"/>
          <w:szCs w:val="24"/>
        </w:rPr>
      </w:pPr>
      <w:r>
        <w:rPr>
          <w:rFonts w:ascii="Times New Roman" w:hAnsi="Times New Roman" w:cs="Times New Roman"/>
          <w:sz w:val="24"/>
          <w:szCs w:val="24"/>
        </w:rPr>
        <w:t>Y= B0 + B1*CRIM + B2*CHAS +B3*ZN +B4*RM +B5*AGE +B6*DIS +B7*</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RAD) +B8*</w:t>
      </w:r>
      <w:proofErr w:type="spellStart"/>
      <w:r>
        <w:rPr>
          <w:rFonts w:ascii="Times New Roman" w:hAnsi="Times New Roman" w:cs="Times New Roman"/>
          <w:sz w:val="24"/>
          <w:szCs w:val="24"/>
        </w:rPr>
        <w:t>taxModified</w:t>
      </w:r>
      <w:proofErr w:type="spellEnd"/>
      <w:r>
        <w:rPr>
          <w:rFonts w:ascii="Times New Roman" w:hAnsi="Times New Roman" w:cs="Times New Roman"/>
          <w:sz w:val="24"/>
          <w:szCs w:val="24"/>
        </w:rPr>
        <w:t xml:space="preserve"> + B9*PTRATIO +B10*</w:t>
      </w:r>
      <w:r w:rsidR="00254B43">
        <w:rPr>
          <w:rFonts w:ascii="Times New Roman" w:hAnsi="Times New Roman" w:cs="Times New Roman"/>
          <w:sz w:val="24"/>
          <w:szCs w:val="24"/>
        </w:rPr>
        <w:t>log(</w:t>
      </w:r>
      <w:r>
        <w:rPr>
          <w:rFonts w:ascii="Times New Roman" w:hAnsi="Times New Roman" w:cs="Times New Roman"/>
          <w:sz w:val="24"/>
          <w:szCs w:val="24"/>
        </w:rPr>
        <w:t>LSTAT</w:t>
      </w:r>
      <w:r w:rsidR="00254B43">
        <w:rPr>
          <w:rFonts w:ascii="Times New Roman" w:hAnsi="Times New Roman" w:cs="Times New Roman"/>
          <w:sz w:val="24"/>
          <w:szCs w:val="24"/>
        </w:rPr>
        <w:t>) +e</w:t>
      </w:r>
    </w:p>
    <w:p w14:paraId="2526EAEE" w14:textId="75EA06C7" w:rsidR="00592E29" w:rsidRPr="00592E29" w:rsidRDefault="00592E29" w:rsidP="00546B65">
      <w:pPr>
        <w:tabs>
          <w:tab w:val="left" w:pos="810"/>
        </w:tabs>
        <w:rPr>
          <w:rFonts w:ascii="Times New Roman" w:hAnsi="Times New Roman" w:cs="Times New Roman"/>
          <w:sz w:val="24"/>
          <w:szCs w:val="24"/>
        </w:rPr>
      </w:pPr>
      <w:r w:rsidRPr="00592E29">
        <w:rPr>
          <w:rFonts w:ascii="Times New Roman" w:hAnsi="Times New Roman" w:cs="Times New Roman"/>
          <w:color w:val="000000"/>
          <w:sz w:val="24"/>
          <w:szCs w:val="24"/>
        </w:rPr>
        <w:t>The model shows that all the independent variable coefficients are highly significant</w:t>
      </w:r>
      <w:r w:rsidR="00650256">
        <w:rPr>
          <w:rFonts w:ascii="Times New Roman" w:hAnsi="Times New Roman" w:cs="Times New Roman"/>
          <w:color w:val="000000"/>
          <w:sz w:val="24"/>
          <w:szCs w:val="24"/>
        </w:rPr>
        <w:t xml:space="preserve"> at 5% significance level, with an exception of the small house restriction proportion variable sitting at </w:t>
      </w:r>
      <w:r w:rsidRPr="00592E29">
        <w:rPr>
          <w:rFonts w:ascii="Times New Roman" w:hAnsi="Times New Roman" w:cs="Times New Roman"/>
          <w:color w:val="000000"/>
          <w:sz w:val="24"/>
          <w:szCs w:val="24"/>
        </w:rPr>
        <w:t>0.1 level</w:t>
      </w:r>
    </w:p>
    <w:p w14:paraId="77A764E3" w14:textId="09CBE26E" w:rsidR="00B522B8" w:rsidRDefault="00453220" w:rsidP="00546B65">
      <w:pPr>
        <w:tabs>
          <w:tab w:val="left" w:pos="810"/>
        </w:tabs>
        <w:rPr>
          <w:rFonts w:ascii="Times New Roman" w:hAnsi="Times New Roman" w:cs="Times New Roman"/>
          <w:sz w:val="24"/>
          <w:szCs w:val="24"/>
        </w:rPr>
      </w:pPr>
      <w:r>
        <w:rPr>
          <w:rFonts w:ascii="Times New Roman" w:hAnsi="Times New Roman" w:cs="Times New Roman"/>
          <w:sz w:val="24"/>
          <w:szCs w:val="24"/>
        </w:rPr>
        <w:t>Crime rate, age, distance to the center Boston, tax, the</w:t>
      </w:r>
      <w:r w:rsidR="00592E29">
        <w:rPr>
          <w:rFonts w:ascii="Times New Roman" w:hAnsi="Times New Roman" w:cs="Times New Roman"/>
          <w:sz w:val="24"/>
          <w:szCs w:val="24"/>
        </w:rPr>
        <w:t xml:space="preserve"> log</w:t>
      </w:r>
      <w:r>
        <w:rPr>
          <w:rFonts w:ascii="Times New Roman" w:hAnsi="Times New Roman" w:cs="Times New Roman"/>
          <w:sz w:val="24"/>
          <w:szCs w:val="24"/>
        </w:rPr>
        <w:t xml:space="preserve"> ratio of pupil-teacher, and the proportion of population of lower status have negative coefficients. This makes sense since all these variables intuitively have negative influence over the house pricing. Whereas the proportion of town’s residential land zoned over 25000 </w:t>
      </w:r>
      <w:proofErr w:type="spellStart"/>
      <w:r>
        <w:rPr>
          <w:rFonts w:ascii="Times New Roman" w:hAnsi="Times New Roman" w:cs="Times New Roman"/>
          <w:sz w:val="24"/>
          <w:szCs w:val="24"/>
        </w:rPr>
        <w:t>feets</w:t>
      </w:r>
      <w:proofErr w:type="spellEnd"/>
      <w:r>
        <w:rPr>
          <w:rFonts w:ascii="Times New Roman" w:hAnsi="Times New Roman" w:cs="Times New Roman"/>
          <w:sz w:val="24"/>
          <w:szCs w:val="24"/>
        </w:rPr>
        <w:t xml:space="preserve">, the average rooms per unit, and the log of index access to radial highway have positive coefficients. Again, this is understandable, as more rooms mean bigger houses, bigger houses tend to be at land zoned over 25000 feet, and higher access to radial highway means more expensive housing. </w:t>
      </w:r>
      <w:r w:rsidR="002142D3">
        <w:rPr>
          <w:rFonts w:ascii="Times New Roman" w:hAnsi="Times New Roman" w:cs="Times New Roman"/>
          <w:sz w:val="24"/>
          <w:szCs w:val="24"/>
        </w:rPr>
        <w:t>The details of the coefficients and their standard errors can be summarized in the table below:</w:t>
      </w:r>
    </w:p>
    <w:p w14:paraId="6DBA4996" w14:textId="77777777" w:rsidR="0069160A" w:rsidRDefault="0069160A" w:rsidP="00546B65">
      <w:pPr>
        <w:tabs>
          <w:tab w:val="left" w:pos="810"/>
        </w:tabs>
        <w:rPr>
          <w:rFonts w:ascii="Times New Roman" w:hAnsi="Times New Roman" w:cs="Times New Roman"/>
          <w:sz w:val="24"/>
          <w:szCs w:val="24"/>
        </w:rPr>
      </w:pPr>
    </w:p>
    <w:p w14:paraId="37D4A2CE" w14:textId="38B0C2D5" w:rsidR="002142D3" w:rsidRPr="002142D3" w:rsidRDefault="002142D3" w:rsidP="002142D3">
      <w:pPr>
        <w:tabs>
          <w:tab w:val="left" w:pos="810"/>
        </w:tabs>
        <w:jc w:val="center"/>
        <w:rPr>
          <w:rFonts w:ascii="Times New Roman" w:hAnsi="Times New Roman" w:cs="Times New Roman"/>
          <w:b/>
          <w:sz w:val="24"/>
          <w:szCs w:val="24"/>
        </w:rPr>
      </w:pPr>
      <w:r w:rsidRPr="002142D3">
        <w:rPr>
          <w:rFonts w:ascii="Times New Roman" w:hAnsi="Times New Roman" w:cs="Times New Roman"/>
          <w:b/>
          <w:sz w:val="24"/>
          <w:szCs w:val="24"/>
        </w:rPr>
        <w:t>Table 3</w:t>
      </w:r>
      <w:r w:rsidR="00085811">
        <w:rPr>
          <w:rFonts w:ascii="Times New Roman" w:hAnsi="Times New Roman" w:cs="Times New Roman"/>
          <w:b/>
          <w:sz w:val="24"/>
          <w:szCs w:val="24"/>
        </w:rPr>
        <w:t>. The coefficients and standard errors of the variables</w:t>
      </w:r>
    </w:p>
    <w:tbl>
      <w:tblPr>
        <w:tblStyle w:val="TableGrid"/>
        <w:tblW w:w="0" w:type="auto"/>
        <w:jc w:val="center"/>
        <w:tblLook w:val="04A0" w:firstRow="1" w:lastRow="0" w:firstColumn="1" w:lastColumn="0" w:noHBand="0" w:noVBand="1"/>
      </w:tblPr>
      <w:tblGrid>
        <w:gridCol w:w="2649"/>
        <w:gridCol w:w="2067"/>
        <w:gridCol w:w="2067"/>
      </w:tblGrid>
      <w:tr w:rsidR="002142D3" w:rsidRPr="002142D3" w14:paraId="5F721237" w14:textId="77777777" w:rsidTr="0069160A">
        <w:trPr>
          <w:trHeight w:val="437"/>
          <w:jc w:val="center"/>
        </w:trPr>
        <w:tc>
          <w:tcPr>
            <w:tcW w:w="2649" w:type="dxa"/>
            <w:noWrap/>
            <w:hideMark/>
          </w:tcPr>
          <w:p w14:paraId="1082AD12" w14:textId="77777777" w:rsidR="002142D3" w:rsidRPr="002142D3" w:rsidRDefault="002142D3" w:rsidP="002142D3">
            <w:pPr>
              <w:tabs>
                <w:tab w:val="left" w:pos="810"/>
              </w:tabs>
              <w:jc w:val="center"/>
              <w:rPr>
                <w:rFonts w:ascii="Times New Roman" w:hAnsi="Times New Roman" w:cs="Times New Roman"/>
                <w:sz w:val="24"/>
                <w:szCs w:val="24"/>
              </w:rPr>
            </w:pPr>
          </w:p>
        </w:tc>
        <w:tc>
          <w:tcPr>
            <w:tcW w:w="2067" w:type="dxa"/>
            <w:noWrap/>
            <w:hideMark/>
          </w:tcPr>
          <w:p w14:paraId="0036557F"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Estimate</w:t>
            </w:r>
          </w:p>
        </w:tc>
        <w:tc>
          <w:tcPr>
            <w:tcW w:w="2067" w:type="dxa"/>
            <w:noWrap/>
            <w:hideMark/>
          </w:tcPr>
          <w:p w14:paraId="3F7AA754"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Std. Error</w:t>
            </w:r>
          </w:p>
        </w:tc>
      </w:tr>
      <w:tr w:rsidR="002142D3" w:rsidRPr="002142D3" w14:paraId="66F3C4E7" w14:textId="77777777" w:rsidTr="0069160A">
        <w:trPr>
          <w:trHeight w:val="437"/>
          <w:jc w:val="center"/>
        </w:trPr>
        <w:tc>
          <w:tcPr>
            <w:tcW w:w="2649" w:type="dxa"/>
            <w:noWrap/>
            <w:hideMark/>
          </w:tcPr>
          <w:p w14:paraId="3631A1E5"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(Intercept)</w:t>
            </w:r>
          </w:p>
        </w:tc>
        <w:tc>
          <w:tcPr>
            <w:tcW w:w="2067" w:type="dxa"/>
            <w:noWrap/>
            <w:hideMark/>
          </w:tcPr>
          <w:p w14:paraId="291CA6D5"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7.881201</w:t>
            </w:r>
          </w:p>
        </w:tc>
        <w:tc>
          <w:tcPr>
            <w:tcW w:w="2067" w:type="dxa"/>
            <w:noWrap/>
            <w:hideMark/>
          </w:tcPr>
          <w:p w14:paraId="4B390EA6"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3.64681</w:t>
            </w:r>
          </w:p>
        </w:tc>
      </w:tr>
      <w:tr w:rsidR="002142D3" w:rsidRPr="002142D3" w14:paraId="7301EE8D" w14:textId="77777777" w:rsidTr="0069160A">
        <w:trPr>
          <w:trHeight w:val="437"/>
          <w:jc w:val="center"/>
        </w:trPr>
        <w:tc>
          <w:tcPr>
            <w:tcW w:w="2649" w:type="dxa"/>
            <w:noWrap/>
            <w:hideMark/>
          </w:tcPr>
          <w:p w14:paraId="30D5C083"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CRIM</w:t>
            </w:r>
          </w:p>
        </w:tc>
        <w:tc>
          <w:tcPr>
            <w:tcW w:w="2067" w:type="dxa"/>
            <w:noWrap/>
            <w:hideMark/>
          </w:tcPr>
          <w:p w14:paraId="13473F54"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-0.62503</w:t>
            </w:r>
          </w:p>
        </w:tc>
        <w:tc>
          <w:tcPr>
            <w:tcW w:w="2067" w:type="dxa"/>
            <w:noWrap/>
            <w:hideMark/>
          </w:tcPr>
          <w:p w14:paraId="2F5535E9"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0.121842</w:t>
            </w:r>
          </w:p>
        </w:tc>
      </w:tr>
      <w:tr w:rsidR="002142D3" w:rsidRPr="002142D3" w14:paraId="766E3E04" w14:textId="77777777" w:rsidTr="0069160A">
        <w:trPr>
          <w:trHeight w:val="437"/>
          <w:jc w:val="center"/>
        </w:trPr>
        <w:tc>
          <w:tcPr>
            <w:tcW w:w="2649" w:type="dxa"/>
            <w:noWrap/>
            <w:hideMark/>
          </w:tcPr>
          <w:p w14:paraId="2C299F4B"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CHAS</w:t>
            </w:r>
          </w:p>
        </w:tc>
        <w:tc>
          <w:tcPr>
            <w:tcW w:w="2067" w:type="dxa"/>
            <w:noWrap/>
            <w:hideMark/>
          </w:tcPr>
          <w:p w14:paraId="53D0D4B0"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1.447673</w:t>
            </w:r>
          </w:p>
        </w:tc>
        <w:tc>
          <w:tcPr>
            <w:tcW w:w="2067" w:type="dxa"/>
            <w:noWrap/>
            <w:hideMark/>
          </w:tcPr>
          <w:p w14:paraId="0D7C58FB"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0.60801</w:t>
            </w:r>
          </w:p>
        </w:tc>
      </w:tr>
      <w:tr w:rsidR="002142D3" w:rsidRPr="002142D3" w14:paraId="44050925" w14:textId="77777777" w:rsidTr="0069160A">
        <w:trPr>
          <w:trHeight w:val="437"/>
          <w:jc w:val="center"/>
        </w:trPr>
        <w:tc>
          <w:tcPr>
            <w:tcW w:w="2649" w:type="dxa"/>
            <w:noWrap/>
            <w:hideMark/>
          </w:tcPr>
          <w:p w14:paraId="7E4E1F6D"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ZN</w:t>
            </w:r>
          </w:p>
        </w:tc>
        <w:tc>
          <w:tcPr>
            <w:tcW w:w="2067" w:type="dxa"/>
            <w:noWrap/>
            <w:hideMark/>
          </w:tcPr>
          <w:p w14:paraId="1618A218"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0.016078</w:t>
            </w:r>
          </w:p>
        </w:tc>
        <w:tc>
          <w:tcPr>
            <w:tcW w:w="2067" w:type="dxa"/>
            <w:noWrap/>
            <w:hideMark/>
          </w:tcPr>
          <w:p w14:paraId="4A0F322F"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0.009383</w:t>
            </w:r>
          </w:p>
        </w:tc>
      </w:tr>
      <w:tr w:rsidR="002142D3" w:rsidRPr="002142D3" w14:paraId="7554DA53" w14:textId="77777777" w:rsidTr="0069160A">
        <w:trPr>
          <w:trHeight w:val="437"/>
          <w:jc w:val="center"/>
        </w:trPr>
        <w:tc>
          <w:tcPr>
            <w:tcW w:w="2649" w:type="dxa"/>
            <w:noWrap/>
            <w:hideMark/>
          </w:tcPr>
          <w:p w14:paraId="103CA2A4"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RM</w:t>
            </w:r>
          </w:p>
        </w:tc>
        <w:tc>
          <w:tcPr>
            <w:tcW w:w="2067" w:type="dxa"/>
            <w:noWrap/>
            <w:hideMark/>
          </w:tcPr>
          <w:p w14:paraId="01382B06"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6.768479</w:t>
            </w:r>
          </w:p>
        </w:tc>
        <w:tc>
          <w:tcPr>
            <w:tcW w:w="2067" w:type="dxa"/>
            <w:noWrap/>
            <w:hideMark/>
          </w:tcPr>
          <w:p w14:paraId="62D7368E"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0.380314</w:t>
            </w:r>
          </w:p>
        </w:tc>
      </w:tr>
      <w:tr w:rsidR="002142D3" w:rsidRPr="002142D3" w14:paraId="006039F7" w14:textId="77777777" w:rsidTr="0069160A">
        <w:trPr>
          <w:trHeight w:val="437"/>
          <w:jc w:val="center"/>
        </w:trPr>
        <w:tc>
          <w:tcPr>
            <w:tcW w:w="2649" w:type="dxa"/>
            <w:noWrap/>
            <w:hideMark/>
          </w:tcPr>
          <w:p w14:paraId="5348874E"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AGE</w:t>
            </w:r>
          </w:p>
        </w:tc>
        <w:tc>
          <w:tcPr>
            <w:tcW w:w="2067" w:type="dxa"/>
            <w:noWrap/>
            <w:hideMark/>
          </w:tcPr>
          <w:p w14:paraId="207B9D92"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-0.02332</w:t>
            </w:r>
          </w:p>
        </w:tc>
        <w:tc>
          <w:tcPr>
            <w:tcW w:w="2067" w:type="dxa"/>
            <w:noWrap/>
            <w:hideMark/>
          </w:tcPr>
          <w:p w14:paraId="4158A289"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0.009296</w:t>
            </w:r>
          </w:p>
        </w:tc>
      </w:tr>
      <w:tr w:rsidR="002142D3" w:rsidRPr="002142D3" w14:paraId="78B5982A" w14:textId="77777777" w:rsidTr="0069160A">
        <w:trPr>
          <w:trHeight w:val="437"/>
          <w:jc w:val="center"/>
        </w:trPr>
        <w:tc>
          <w:tcPr>
            <w:tcW w:w="2649" w:type="dxa"/>
            <w:noWrap/>
            <w:hideMark/>
          </w:tcPr>
          <w:p w14:paraId="069C6431"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DIS</w:t>
            </w:r>
          </w:p>
        </w:tc>
        <w:tc>
          <w:tcPr>
            <w:tcW w:w="2067" w:type="dxa"/>
            <w:noWrap/>
            <w:hideMark/>
          </w:tcPr>
          <w:p w14:paraId="38BC6CC4"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-0.77717</w:t>
            </w:r>
          </w:p>
        </w:tc>
        <w:tc>
          <w:tcPr>
            <w:tcW w:w="2067" w:type="dxa"/>
            <w:noWrap/>
            <w:hideMark/>
          </w:tcPr>
          <w:p w14:paraId="2FA56F8F"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0.125182</w:t>
            </w:r>
          </w:p>
        </w:tc>
      </w:tr>
      <w:tr w:rsidR="002142D3" w:rsidRPr="002142D3" w14:paraId="7267EB96" w14:textId="77777777" w:rsidTr="0069160A">
        <w:trPr>
          <w:trHeight w:val="437"/>
          <w:jc w:val="center"/>
        </w:trPr>
        <w:tc>
          <w:tcPr>
            <w:tcW w:w="2649" w:type="dxa"/>
            <w:noWrap/>
            <w:hideMark/>
          </w:tcPr>
          <w:p w14:paraId="699B6D94" w14:textId="77777777" w:rsidR="002142D3" w:rsidRPr="002142D3" w:rsidRDefault="002142D3" w:rsidP="002142D3">
            <w:pPr>
              <w:tabs>
                <w:tab w:val="left" w:pos="810"/>
              </w:tabs>
              <w:rPr>
                <w:rFonts w:ascii="Times New Roman" w:hAnsi="Times New Roman" w:cs="Times New Roman"/>
                <w:sz w:val="24"/>
                <w:szCs w:val="24"/>
              </w:rPr>
            </w:pPr>
            <w:proofErr w:type="gramStart"/>
            <w:r w:rsidRPr="002142D3">
              <w:rPr>
                <w:rFonts w:ascii="Times New Roman" w:hAnsi="Times New Roman" w:cs="Times New Roman"/>
                <w:sz w:val="24"/>
                <w:szCs w:val="24"/>
              </w:rPr>
              <w:t>log(</w:t>
            </w:r>
            <w:proofErr w:type="gramEnd"/>
            <w:r w:rsidRPr="002142D3">
              <w:rPr>
                <w:rFonts w:ascii="Times New Roman" w:hAnsi="Times New Roman" w:cs="Times New Roman"/>
                <w:sz w:val="24"/>
                <w:szCs w:val="24"/>
              </w:rPr>
              <w:t>RAD)</w:t>
            </w:r>
          </w:p>
        </w:tc>
        <w:tc>
          <w:tcPr>
            <w:tcW w:w="2067" w:type="dxa"/>
            <w:noWrap/>
            <w:hideMark/>
          </w:tcPr>
          <w:p w14:paraId="0AC7BD61"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1.751951</w:t>
            </w:r>
          </w:p>
        </w:tc>
        <w:tc>
          <w:tcPr>
            <w:tcW w:w="2067" w:type="dxa"/>
            <w:noWrap/>
            <w:hideMark/>
          </w:tcPr>
          <w:p w14:paraId="2BB8FA52"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0.351346</w:t>
            </w:r>
          </w:p>
        </w:tc>
      </w:tr>
      <w:tr w:rsidR="002142D3" w:rsidRPr="002142D3" w14:paraId="7F76E2B1" w14:textId="77777777" w:rsidTr="0069160A">
        <w:trPr>
          <w:trHeight w:val="437"/>
          <w:jc w:val="center"/>
        </w:trPr>
        <w:tc>
          <w:tcPr>
            <w:tcW w:w="2649" w:type="dxa"/>
            <w:noWrap/>
            <w:hideMark/>
          </w:tcPr>
          <w:p w14:paraId="17C5C47E" w14:textId="77777777" w:rsidR="002142D3" w:rsidRPr="002142D3" w:rsidRDefault="002142D3" w:rsidP="002142D3">
            <w:pPr>
              <w:tabs>
                <w:tab w:val="left" w:pos="810"/>
              </w:tabs>
              <w:rPr>
                <w:rFonts w:ascii="Times New Roman" w:hAnsi="Times New Roman" w:cs="Times New Roman"/>
                <w:sz w:val="24"/>
                <w:szCs w:val="24"/>
              </w:rPr>
            </w:pPr>
            <w:proofErr w:type="spellStart"/>
            <w:r w:rsidRPr="002142D3">
              <w:rPr>
                <w:rFonts w:ascii="Times New Roman" w:hAnsi="Times New Roman" w:cs="Times New Roman"/>
                <w:sz w:val="24"/>
                <w:szCs w:val="24"/>
              </w:rPr>
              <w:t>taxModified</w:t>
            </w:r>
            <w:proofErr w:type="spellEnd"/>
          </w:p>
        </w:tc>
        <w:tc>
          <w:tcPr>
            <w:tcW w:w="2067" w:type="dxa"/>
            <w:noWrap/>
            <w:hideMark/>
          </w:tcPr>
          <w:p w14:paraId="190FD7F0"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-0.00807</w:t>
            </w:r>
          </w:p>
        </w:tc>
        <w:tc>
          <w:tcPr>
            <w:tcW w:w="2067" w:type="dxa"/>
            <w:noWrap/>
            <w:hideMark/>
          </w:tcPr>
          <w:p w14:paraId="0FDBD494"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0.002038</w:t>
            </w:r>
          </w:p>
        </w:tc>
      </w:tr>
      <w:tr w:rsidR="002142D3" w:rsidRPr="002142D3" w14:paraId="3C04CDC5" w14:textId="77777777" w:rsidTr="0069160A">
        <w:trPr>
          <w:trHeight w:val="437"/>
          <w:jc w:val="center"/>
        </w:trPr>
        <w:tc>
          <w:tcPr>
            <w:tcW w:w="2649" w:type="dxa"/>
            <w:noWrap/>
            <w:hideMark/>
          </w:tcPr>
          <w:p w14:paraId="0EE39198"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PTRATIO</w:t>
            </w:r>
          </w:p>
        </w:tc>
        <w:tc>
          <w:tcPr>
            <w:tcW w:w="2067" w:type="dxa"/>
            <w:noWrap/>
            <w:hideMark/>
          </w:tcPr>
          <w:p w14:paraId="4B554045"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-0.6422</w:t>
            </w:r>
          </w:p>
        </w:tc>
        <w:tc>
          <w:tcPr>
            <w:tcW w:w="2067" w:type="dxa"/>
            <w:noWrap/>
            <w:hideMark/>
          </w:tcPr>
          <w:p w14:paraId="208F7EEB"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0.08232</w:t>
            </w:r>
          </w:p>
        </w:tc>
      </w:tr>
      <w:tr w:rsidR="002142D3" w:rsidRPr="002142D3" w14:paraId="6174BB4A" w14:textId="77777777" w:rsidTr="0069160A">
        <w:trPr>
          <w:trHeight w:val="437"/>
          <w:jc w:val="center"/>
        </w:trPr>
        <w:tc>
          <w:tcPr>
            <w:tcW w:w="2649" w:type="dxa"/>
            <w:noWrap/>
            <w:hideMark/>
          </w:tcPr>
          <w:p w14:paraId="1F56D496" w14:textId="77777777" w:rsidR="002142D3" w:rsidRPr="002142D3" w:rsidRDefault="002142D3" w:rsidP="002142D3">
            <w:pPr>
              <w:tabs>
                <w:tab w:val="left" w:pos="810"/>
              </w:tabs>
              <w:rPr>
                <w:rFonts w:ascii="Times New Roman" w:hAnsi="Times New Roman" w:cs="Times New Roman"/>
                <w:sz w:val="24"/>
                <w:szCs w:val="24"/>
              </w:rPr>
            </w:pPr>
            <w:proofErr w:type="gramStart"/>
            <w:r w:rsidRPr="002142D3">
              <w:rPr>
                <w:rFonts w:ascii="Times New Roman" w:hAnsi="Times New Roman" w:cs="Times New Roman"/>
                <w:sz w:val="24"/>
                <w:szCs w:val="24"/>
              </w:rPr>
              <w:t>log(</w:t>
            </w:r>
            <w:proofErr w:type="gramEnd"/>
            <w:r w:rsidRPr="002142D3">
              <w:rPr>
                <w:rFonts w:ascii="Times New Roman" w:hAnsi="Times New Roman" w:cs="Times New Roman"/>
                <w:sz w:val="24"/>
                <w:szCs w:val="24"/>
              </w:rPr>
              <w:t>LSTAT)</w:t>
            </w:r>
          </w:p>
        </w:tc>
        <w:tc>
          <w:tcPr>
            <w:tcW w:w="2067" w:type="dxa"/>
            <w:noWrap/>
            <w:hideMark/>
          </w:tcPr>
          <w:p w14:paraId="6126460C"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-4.54171</w:t>
            </w:r>
          </w:p>
        </w:tc>
        <w:tc>
          <w:tcPr>
            <w:tcW w:w="2067" w:type="dxa"/>
            <w:noWrap/>
            <w:hideMark/>
          </w:tcPr>
          <w:p w14:paraId="145A261C" w14:textId="77777777" w:rsidR="002142D3" w:rsidRPr="002142D3" w:rsidRDefault="002142D3" w:rsidP="002142D3">
            <w:pPr>
              <w:tabs>
                <w:tab w:val="left" w:pos="810"/>
              </w:tabs>
              <w:rPr>
                <w:rFonts w:ascii="Times New Roman" w:hAnsi="Times New Roman" w:cs="Times New Roman"/>
                <w:sz w:val="24"/>
                <w:szCs w:val="24"/>
              </w:rPr>
            </w:pPr>
            <w:r w:rsidRPr="002142D3">
              <w:rPr>
                <w:rFonts w:ascii="Times New Roman" w:hAnsi="Times New Roman" w:cs="Times New Roman"/>
                <w:sz w:val="24"/>
                <w:szCs w:val="24"/>
              </w:rPr>
              <w:t>0.541248</w:t>
            </w:r>
          </w:p>
        </w:tc>
      </w:tr>
    </w:tbl>
    <w:p w14:paraId="113F5D25" w14:textId="77777777" w:rsidR="002142D3" w:rsidRDefault="002142D3" w:rsidP="00546B65">
      <w:pPr>
        <w:tabs>
          <w:tab w:val="left" w:pos="810"/>
        </w:tabs>
        <w:rPr>
          <w:rFonts w:ascii="Times New Roman" w:hAnsi="Times New Roman" w:cs="Times New Roman"/>
          <w:sz w:val="24"/>
          <w:szCs w:val="24"/>
        </w:rPr>
      </w:pPr>
    </w:p>
    <w:p w14:paraId="79807AAC" w14:textId="77777777" w:rsidR="00254B43" w:rsidRDefault="00254B43" w:rsidP="00546B65">
      <w:pPr>
        <w:tabs>
          <w:tab w:val="left" w:pos="810"/>
        </w:tabs>
        <w:rPr>
          <w:rFonts w:ascii="Times New Roman" w:hAnsi="Times New Roman" w:cs="Times New Roman"/>
          <w:sz w:val="24"/>
          <w:szCs w:val="24"/>
        </w:rPr>
      </w:pPr>
    </w:p>
    <w:p w14:paraId="62CC1E03" w14:textId="598212B3" w:rsidR="00541C59" w:rsidRPr="00541C59" w:rsidRDefault="00541C59" w:rsidP="00541C5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sz w:val="24"/>
          <w:szCs w:val="24"/>
        </w:rPr>
        <w:t xml:space="preserve">The model has proven </w:t>
      </w:r>
      <w:r w:rsidR="00EA6AC9">
        <w:rPr>
          <w:rFonts w:ascii="Times New Roman" w:hAnsi="Times New Roman" w:cs="Times New Roman"/>
          <w:sz w:val="24"/>
          <w:szCs w:val="24"/>
        </w:rPr>
        <w:t xml:space="preserve">that </w:t>
      </w:r>
      <w:r w:rsidR="00283AF8">
        <w:rPr>
          <w:rFonts w:ascii="Times New Roman" w:hAnsi="Times New Roman" w:cs="Times New Roman"/>
          <w:sz w:val="24"/>
          <w:szCs w:val="24"/>
        </w:rPr>
        <w:t xml:space="preserve">the </w:t>
      </w:r>
      <w:r w:rsidR="00EA6AC9">
        <w:rPr>
          <w:rFonts w:ascii="Times New Roman" w:hAnsi="Times New Roman" w:cs="Times New Roman"/>
          <w:sz w:val="24"/>
          <w:szCs w:val="24"/>
        </w:rPr>
        <w:t xml:space="preserve">LSTAT variable, which stands for the proportion of lower status is </w:t>
      </w:r>
      <w:r>
        <w:rPr>
          <w:rFonts w:ascii="Times New Roman" w:hAnsi="Times New Roman" w:cs="Times New Roman"/>
          <w:sz w:val="24"/>
          <w:szCs w:val="24"/>
        </w:rPr>
        <w:t>one of the most</w:t>
      </w:r>
      <w:r w:rsidR="00EA6AC9">
        <w:rPr>
          <w:rFonts w:ascii="Times New Roman" w:hAnsi="Times New Roman" w:cs="Times New Roman"/>
          <w:sz w:val="24"/>
          <w:szCs w:val="24"/>
        </w:rPr>
        <w:t xml:space="preserve"> correlated with the median house price. Figure 1 show</w:t>
      </w:r>
      <w:r w:rsidR="00650256">
        <w:rPr>
          <w:rFonts w:ascii="Times New Roman" w:hAnsi="Times New Roman" w:cs="Times New Roman"/>
          <w:sz w:val="24"/>
          <w:szCs w:val="24"/>
        </w:rPr>
        <w:t>e</w:t>
      </w:r>
      <w:r w:rsidR="0068789D">
        <w:rPr>
          <w:rFonts w:ascii="Times New Roman" w:hAnsi="Times New Roman" w:cs="Times New Roman"/>
          <w:sz w:val="24"/>
          <w:szCs w:val="24"/>
        </w:rPr>
        <w:t>d</w:t>
      </w:r>
      <w:r w:rsidR="00EA6AC9">
        <w:rPr>
          <w:rFonts w:ascii="Times New Roman" w:hAnsi="Times New Roman" w:cs="Times New Roman"/>
          <w:sz w:val="24"/>
          <w:szCs w:val="24"/>
        </w:rPr>
        <w:t xml:space="preserve"> the relationship </w:t>
      </w:r>
      <w:r w:rsidR="00EA6AC9">
        <w:rPr>
          <w:rFonts w:ascii="Times New Roman" w:hAnsi="Times New Roman" w:cs="Times New Roman"/>
          <w:sz w:val="24"/>
          <w:szCs w:val="24"/>
        </w:rPr>
        <w:lastRenderedPageBreak/>
        <w:t xml:space="preserve">between median value and </w:t>
      </w:r>
      <w:r w:rsidR="00283AF8">
        <w:rPr>
          <w:rFonts w:ascii="Times New Roman" w:hAnsi="Times New Roman" w:cs="Times New Roman"/>
          <w:sz w:val="24"/>
          <w:szCs w:val="24"/>
        </w:rPr>
        <w:t xml:space="preserve">log of </w:t>
      </w:r>
      <w:r w:rsidR="00EA6AC9">
        <w:rPr>
          <w:rFonts w:ascii="Times New Roman" w:hAnsi="Times New Roman" w:cs="Times New Roman"/>
          <w:sz w:val="24"/>
          <w:szCs w:val="24"/>
        </w:rPr>
        <w:t>the percentage of lower status.</w:t>
      </w:r>
      <w:r w:rsidR="00283AF8">
        <w:rPr>
          <w:rFonts w:ascii="Times New Roman" w:hAnsi="Times New Roman" w:cs="Times New Roman"/>
          <w:sz w:val="24"/>
          <w:szCs w:val="24"/>
        </w:rPr>
        <w:t xml:space="preserve"> For every 1 percent</w:t>
      </w:r>
      <w:r w:rsidR="000C390F">
        <w:rPr>
          <w:rFonts w:ascii="Times New Roman" w:hAnsi="Times New Roman" w:cs="Times New Roman"/>
          <w:sz w:val="24"/>
          <w:szCs w:val="24"/>
        </w:rPr>
        <w:t xml:space="preserve"> increase in the</w:t>
      </w:r>
      <w:r w:rsidR="00283AF8">
        <w:rPr>
          <w:rFonts w:ascii="Times New Roman" w:hAnsi="Times New Roman" w:cs="Times New Roman"/>
          <w:sz w:val="24"/>
          <w:szCs w:val="24"/>
        </w:rPr>
        <w:t xml:space="preserve"> </w:t>
      </w:r>
      <w:r w:rsidR="000C390F">
        <w:rPr>
          <w:rFonts w:ascii="Times New Roman" w:hAnsi="Times New Roman" w:cs="Times New Roman"/>
          <w:sz w:val="24"/>
          <w:szCs w:val="24"/>
        </w:rPr>
        <w:t>proportion of the lower population</w:t>
      </w:r>
      <w:r>
        <w:rPr>
          <w:rFonts w:ascii="Times New Roman" w:hAnsi="Times New Roman" w:cs="Times New Roman"/>
          <w:sz w:val="24"/>
          <w:szCs w:val="24"/>
        </w:rPr>
        <w:t xml:space="preserve">, the price of housing will drop by </w:t>
      </w:r>
      <w:r w:rsidRPr="00541C59">
        <w:rPr>
          <w:rFonts w:ascii="Times New Roman" w:hAnsi="Times New Roman" w:cs="Times New Roman"/>
          <w:color w:val="000000"/>
          <w:sz w:val="24"/>
          <w:szCs w:val="24"/>
        </w:rPr>
        <w:t>4541,707 USD</w:t>
      </w:r>
    </w:p>
    <w:p w14:paraId="081157AE" w14:textId="4761CC1C" w:rsidR="0068789D" w:rsidRDefault="0068789D" w:rsidP="00546B65">
      <w:pPr>
        <w:tabs>
          <w:tab w:val="left" w:pos="810"/>
        </w:tabs>
        <w:rPr>
          <w:rFonts w:ascii="Times New Roman" w:hAnsi="Times New Roman" w:cs="Times New Roman"/>
          <w:sz w:val="24"/>
          <w:szCs w:val="24"/>
        </w:rPr>
      </w:pPr>
    </w:p>
    <w:p w14:paraId="45BB8BA3" w14:textId="46E8B38C" w:rsidR="0068789D" w:rsidRDefault="0068789D" w:rsidP="00546B65">
      <w:pPr>
        <w:tabs>
          <w:tab w:val="left" w:pos="810"/>
        </w:tabs>
        <w:rPr>
          <w:rFonts w:ascii="Times New Roman" w:hAnsi="Times New Roman" w:cs="Times New Roman"/>
          <w:sz w:val="24"/>
          <w:szCs w:val="24"/>
        </w:rPr>
      </w:pPr>
    </w:p>
    <w:p w14:paraId="683CD8B3" w14:textId="015238E0" w:rsidR="0068789D" w:rsidRDefault="0068789D" w:rsidP="00546B65">
      <w:pPr>
        <w:tabs>
          <w:tab w:val="left" w:pos="810"/>
        </w:tabs>
        <w:rPr>
          <w:rFonts w:ascii="Times New Roman" w:hAnsi="Times New Roman" w:cs="Times New Roman"/>
          <w:sz w:val="24"/>
          <w:szCs w:val="24"/>
        </w:rPr>
      </w:pPr>
    </w:p>
    <w:p w14:paraId="390A8B3A" w14:textId="37CBFC18" w:rsidR="00DF3A9A" w:rsidRPr="0069160A" w:rsidRDefault="00DF3A9A" w:rsidP="00DF3A9A">
      <w:pPr>
        <w:tabs>
          <w:tab w:val="left" w:pos="810"/>
        </w:tabs>
        <w:jc w:val="center"/>
        <w:rPr>
          <w:rFonts w:ascii="Times New Roman" w:hAnsi="Times New Roman" w:cs="Times New Roman"/>
          <w:b/>
          <w:sz w:val="24"/>
          <w:szCs w:val="24"/>
        </w:rPr>
      </w:pPr>
      <w:r w:rsidRPr="0069160A">
        <w:rPr>
          <w:rFonts w:ascii="Times New Roman" w:hAnsi="Times New Roman" w:cs="Times New Roman"/>
          <w:b/>
          <w:sz w:val="24"/>
          <w:szCs w:val="24"/>
        </w:rPr>
        <w:t>Figure 1</w:t>
      </w:r>
      <w:r w:rsidR="00085811">
        <w:rPr>
          <w:rFonts w:ascii="Times New Roman" w:hAnsi="Times New Roman" w:cs="Times New Roman"/>
          <w:b/>
          <w:sz w:val="24"/>
          <w:szCs w:val="24"/>
        </w:rPr>
        <w:t>. Scatterplot of house price and proportion of lower education</w:t>
      </w:r>
    </w:p>
    <w:p w14:paraId="4A5CA7CA" w14:textId="77777777" w:rsidR="0068789D" w:rsidRDefault="0068789D" w:rsidP="00546B65">
      <w:pPr>
        <w:tabs>
          <w:tab w:val="left" w:pos="810"/>
        </w:tabs>
        <w:rPr>
          <w:rFonts w:ascii="Times New Roman" w:hAnsi="Times New Roman" w:cs="Times New Roman"/>
          <w:sz w:val="24"/>
          <w:szCs w:val="24"/>
        </w:rPr>
      </w:pPr>
    </w:p>
    <w:p w14:paraId="44BA5BF1" w14:textId="53985B18" w:rsidR="00EA6AC9" w:rsidRPr="00DF3A9A" w:rsidRDefault="00650256" w:rsidP="00DF3A9A">
      <w:pPr>
        <w:tabs>
          <w:tab w:val="left" w:pos="81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988F96" wp14:editId="1571D097">
            <wp:extent cx="5013960" cy="3094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3b.png"/>
                    <pic:cNvPicPr/>
                  </pic:nvPicPr>
                  <pic:blipFill>
                    <a:blip r:embed="rId6">
                      <a:extLst>
                        <a:ext uri="{28A0092B-C50C-407E-A947-70E740481C1C}">
                          <a14:useLocalDpi xmlns:a14="http://schemas.microsoft.com/office/drawing/2010/main" val="0"/>
                        </a:ext>
                      </a:extLst>
                    </a:blip>
                    <a:stretch>
                      <a:fillRect/>
                    </a:stretch>
                  </pic:blipFill>
                  <pic:spPr>
                    <a:xfrm>
                      <a:off x="0" y="0"/>
                      <a:ext cx="5036488" cy="3107987"/>
                    </a:xfrm>
                    <a:prstGeom prst="rect">
                      <a:avLst/>
                    </a:prstGeom>
                  </pic:spPr>
                </pic:pic>
              </a:graphicData>
            </a:graphic>
          </wp:inline>
        </w:drawing>
      </w:r>
    </w:p>
    <w:p w14:paraId="0D57D680" w14:textId="77777777" w:rsidR="00541C59" w:rsidRDefault="00541C59" w:rsidP="00546B65">
      <w:pPr>
        <w:tabs>
          <w:tab w:val="left" w:pos="810"/>
        </w:tabs>
        <w:rPr>
          <w:rFonts w:ascii="Times New Roman" w:hAnsi="Times New Roman" w:cs="Times New Roman"/>
          <w:sz w:val="24"/>
          <w:szCs w:val="24"/>
        </w:rPr>
      </w:pPr>
    </w:p>
    <w:p w14:paraId="087A7782" w14:textId="16EB824F" w:rsidR="00AD170F" w:rsidRDefault="0068789D" w:rsidP="0069160A">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sz w:val="24"/>
          <w:szCs w:val="24"/>
        </w:rPr>
        <w:t xml:space="preserve">The second highest correlated variable with the response variable is the </w:t>
      </w:r>
      <w:r w:rsidR="00541C59">
        <w:rPr>
          <w:rFonts w:ascii="Times New Roman" w:hAnsi="Times New Roman" w:cs="Times New Roman"/>
          <w:sz w:val="24"/>
          <w:szCs w:val="24"/>
        </w:rPr>
        <w:t>RM</w:t>
      </w:r>
      <w:r>
        <w:rPr>
          <w:rFonts w:ascii="Times New Roman" w:hAnsi="Times New Roman" w:cs="Times New Roman"/>
          <w:sz w:val="24"/>
          <w:szCs w:val="24"/>
        </w:rPr>
        <w:t xml:space="preserve">, or the </w:t>
      </w:r>
      <w:r w:rsidR="00541C59">
        <w:rPr>
          <w:rFonts w:ascii="Times New Roman" w:hAnsi="Times New Roman" w:cs="Times New Roman"/>
          <w:sz w:val="24"/>
          <w:szCs w:val="24"/>
        </w:rPr>
        <w:t>room number of each house</w:t>
      </w:r>
      <w:r>
        <w:rPr>
          <w:rFonts w:ascii="Times New Roman" w:hAnsi="Times New Roman" w:cs="Times New Roman"/>
          <w:sz w:val="24"/>
          <w:szCs w:val="24"/>
        </w:rPr>
        <w:t xml:space="preserve">. Figure 2 shows a linear relationship between the 2 variables. </w:t>
      </w:r>
      <w:r w:rsidR="00547028">
        <w:rPr>
          <w:rFonts w:ascii="Times New Roman" w:hAnsi="Times New Roman" w:cs="Times New Roman"/>
          <w:sz w:val="24"/>
          <w:szCs w:val="24"/>
        </w:rPr>
        <w:t xml:space="preserve">For every 1 room </w:t>
      </w:r>
      <w:r w:rsidR="008444F0">
        <w:rPr>
          <w:rFonts w:ascii="Times New Roman" w:hAnsi="Times New Roman" w:cs="Times New Roman"/>
          <w:sz w:val="24"/>
          <w:szCs w:val="24"/>
        </w:rPr>
        <w:t>in</w:t>
      </w:r>
      <w:r w:rsidR="00547028">
        <w:rPr>
          <w:rFonts w:ascii="Times New Roman" w:hAnsi="Times New Roman" w:cs="Times New Roman"/>
          <w:sz w:val="24"/>
          <w:szCs w:val="24"/>
        </w:rPr>
        <w:t>crease in</w:t>
      </w:r>
      <w:r w:rsidR="008444F0">
        <w:rPr>
          <w:rFonts w:ascii="Times New Roman" w:hAnsi="Times New Roman" w:cs="Times New Roman"/>
          <w:sz w:val="24"/>
          <w:szCs w:val="24"/>
        </w:rPr>
        <w:t>side</w:t>
      </w:r>
      <w:r w:rsidR="00547028">
        <w:rPr>
          <w:rFonts w:ascii="Times New Roman" w:hAnsi="Times New Roman" w:cs="Times New Roman"/>
          <w:sz w:val="24"/>
          <w:szCs w:val="24"/>
        </w:rPr>
        <w:t xml:space="preserve"> a house, the price of that house is expected to increase by </w:t>
      </w:r>
      <w:r w:rsidR="00547028" w:rsidRPr="00547028">
        <w:rPr>
          <w:rFonts w:ascii="Times New Roman" w:hAnsi="Times New Roman" w:cs="Times New Roman"/>
          <w:color w:val="000000"/>
          <w:sz w:val="24"/>
          <w:szCs w:val="24"/>
        </w:rPr>
        <w:t>6768,479 USD</w:t>
      </w:r>
    </w:p>
    <w:p w14:paraId="63F2DB53" w14:textId="77777777" w:rsidR="00DF3A9A" w:rsidRDefault="00DF3A9A" w:rsidP="0069160A">
      <w:pPr>
        <w:pStyle w:val="HTMLPreformatted"/>
        <w:shd w:val="clear" w:color="auto" w:fill="FFFFFF"/>
        <w:rPr>
          <w:rFonts w:ascii="Times New Roman" w:hAnsi="Times New Roman" w:cs="Times New Roman"/>
          <w:color w:val="000000"/>
          <w:sz w:val="24"/>
          <w:szCs w:val="24"/>
        </w:rPr>
      </w:pPr>
    </w:p>
    <w:p w14:paraId="3ABE4733" w14:textId="77777777" w:rsidR="00DF3A9A" w:rsidRDefault="00DF3A9A" w:rsidP="00DF3A9A">
      <w:pPr>
        <w:tabs>
          <w:tab w:val="left" w:pos="810"/>
        </w:tabs>
        <w:jc w:val="center"/>
        <w:rPr>
          <w:rFonts w:ascii="Times New Roman" w:hAnsi="Times New Roman" w:cs="Times New Roman"/>
          <w:b/>
          <w:sz w:val="24"/>
          <w:szCs w:val="24"/>
        </w:rPr>
      </w:pPr>
    </w:p>
    <w:p w14:paraId="0BF250C7" w14:textId="77777777" w:rsidR="00DF3A9A" w:rsidRDefault="00DF3A9A" w:rsidP="00DF3A9A">
      <w:pPr>
        <w:tabs>
          <w:tab w:val="left" w:pos="810"/>
        </w:tabs>
        <w:jc w:val="center"/>
        <w:rPr>
          <w:rFonts w:ascii="Times New Roman" w:hAnsi="Times New Roman" w:cs="Times New Roman"/>
          <w:b/>
          <w:sz w:val="24"/>
          <w:szCs w:val="24"/>
        </w:rPr>
      </w:pPr>
    </w:p>
    <w:p w14:paraId="3ED10211" w14:textId="77777777" w:rsidR="00DF3A9A" w:rsidRDefault="00DF3A9A" w:rsidP="00DF3A9A">
      <w:pPr>
        <w:tabs>
          <w:tab w:val="left" w:pos="810"/>
        </w:tabs>
        <w:jc w:val="center"/>
        <w:rPr>
          <w:rFonts w:ascii="Times New Roman" w:hAnsi="Times New Roman" w:cs="Times New Roman"/>
          <w:b/>
          <w:sz w:val="24"/>
          <w:szCs w:val="24"/>
        </w:rPr>
      </w:pPr>
    </w:p>
    <w:p w14:paraId="583E4109" w14:textId="77777777" w:rsidR="00DF3A9A" w:rsidRDefault="00DF3A9A" w:rsidP="00DF3A9A">
      <w:pPr>
        <w:tabs>
          <w:tab w:val="left" w:pos="810"/>
        </w:tabs>
        <w:jc w:val="center"/>
        <w:rPr>
          <w:rFonts w:ascii="Times New Roman" w:hAnsi="Times New Roman" w:cs="Times New Roman"/>
          <w:b/>
          <w:sz w:val="24"/>
          <w:szCs w:val="24"/>
        </w:rPr>
      </w:pPr>
    </w:p>
    <w:p w14:paraId="4C2A6B7E" w14:textId="77777777" w:rsidR="00DF3A9A" w:rsidRDefault="00DF3A9A" w:rsidP="00DF3A9A">
      <w:pPr>
        <w:tabs>
          <w:tab w:val="left" w:pos="810"/>
        </w:tabs>
        <w:jc w:val="center"/>
        <w:rPr>
          <w:rFonts w:ascii="Times New Roman" w:hAnsi="Times New Roman" w:cs="Times New Roman"/>
          <w:b/>
          <w:sz w:val="24"/>
          <w:szCs w:val="24"/>
        </w:rPr>
      </w:pPr>
    </w:p>
    <w:p w14:paraId="2171EB6A" w14:textId="77777777" w:rsidR="00DF3A9A" w:rsidRDefault="00DF3A9A" w:rsidP="00DF3A9A">
      <w:pPr>
        <w:tabs>
          <w:tab w:val="left" w:pos="810"/>
        </w:tabs>
        <w:jc w:val="center"/>
        <w:rPr>
          <w:rFonts w:ascii="Times New Roman" w:hAnsi="Times New Roman" w:cs="Times New Roman"/>
          <w:b/>
          <w:sz w:val="24"/>
          <w:szCs w:val="24"/>
        </w:rPr>
      </w:pPr>
    </w:p>
    <w:p w14:paraId="6497B9BC" w14:textId="77777777" w:rsidR="00DF3A9A" w:rsidRDefault="00DF3A9A" w:rsidP="00DF3A9A">
      <w:pPr>
        <w:tabs>
          <w:tab w:val="left" w:pos="810"/>
        </w:tabs>
        <w:jc w:val="center"/>
        <w:rPr>
          <w:rFonts w:ascii="Times New Roman" w:hAnsi="Times New Roman" w:cs="Times New Roman"/>
          <w:b/>
          <w:sz w:val="24"/>
          <w:szCs w:val="24"/>
        </w:rPr>
      </w:pPr>
    </w:p>
    <w:p w14:paraId="17F9A3B7" w14:textId="77777777" w:rsidR="00DF3A9A" w:rsidRDefault="00DF3A9A" w:rsidP="00DF3A9A">
      <w:pPr>
        <w:tabs>
          <w:tab w:val="left" w:pos="810"/>
        </w:tabs>
        <w:jc w:val="center"/>
        <w:rPr>
          <w:rFonts w:ascii="Times New Roman" w:hAnsi="Times New Roman" w:cs="Times New Roman"/>
          <w:b/>
          <w:sz w:val="24"/>
          <w:szCs w:val="24"/>
        </w:rPr>
      </w:pPr>
    </w:p>
    <w:p w14:paraId="2AB6C6AD" w14:textId="77777777" w:rsidR="00DF3A9A" w:rsidRDefault="00DF3A9A" w:rsidP="00DF3A9A">
      <w:pPr>
        <w:tabs>
          <w:tab w:val="left" w:pos="810"/>
        </w:tabs>
        <w:jc w:val="center"/>
        <w:rPr>
          <w:rFonts w:ascii="Times New Roman" w:hAnsi="Times New Roman" w:cs="Times New Roman"/>
          <w:b/>
          <w:sz w:val="24"/>
          <w:szCs w:val="24"/>
        </w:rPr>
      </w:pPr>
    </w:p>
    <w:p w14:paraId="6D3F5662" w14:textId="77777777" w:rsidR="00DF3A9A" w:rsidRDefault="00DF3A9A" w:rsidP="00DF3A9A">
      <w:pPr>
        <w:tabs>
          <w:tab w:val="left" w:pos="810"/>
        </w:tabs>
        <w:jc w:val="center"/>
        <w:rPr>
          <w:rFonts w:ascii="Times New Roman" w:hAnsi="Times New Roman" w:cs="Times New Roman"/>
          <w:b/>
          <w:sz w:val="24"/>
          <w:szCs w:val="24"/>
        </w:rPr>
      </w:pPr>
    </w:p>
    <w:p w14:paraId="415061E5" w14:textId="77777777" w:rsidR="00DF3A9A" w:rsidRDefault="00DF3A9A" w:rsidP="00DF3A9A">
      <w:pPr>
        <w:tabs>
          <w:tab w:val="left" w:pos="810"/>
        </w:tabs>
        <w:jc w:val="center"/>
        <w:rPr>
          <w:rFonts w:ascii="Times New Roman" w:hAnsi="Times New Roman" w:cs="Times New Roman"/>
          <w:b/>
          <w:sz w:val="24"/>
          <w:szCs w:val="24"/>
        </w:rPr>
      </w:pPr>
    </w:p>
    <w:p w14:paraId="493A53CA" w14:textId="77777777" w:rsidR="00085811" w:rsidRDefault="00085811" w:rsidP="00DF3A9A">
      <w:pPr>
        <w:tabs>
          <w:tab w:val="left" w:pos="810"/>
        </w:tabs>
        <w:jc w:val="center"/>
        <w:rPr>
          <w:rFonts w:ascii="Times New Roman" w:hAnsi="Times New Roman" w:cs="Times New Roman"/>
          <w:b/>
          <w:sz w:val="24"/>
          <w:szCs w:val="24"/>
        </w:rPr>
      </w:pPr>
    </w:p>
    <w:p w14:paraId="63D69D6B" w14:textId="4D58E09A" w:rsidR="00DF3A9A" w:rsidRPr="0069160A" w:rsidRDefault="00DF3A9A" w:rsidP="00DF3A9A">
      <w:pPr>
        <w:tabs>
          <w:tab w:val="left" w:pos="810"/>
        </w:tabs>
        <w:jc w:val="center"/>
        <w:rPr>
          <w:rFonts w:ascii="Times New Roman" w:hAnsi="Times New Roman" w:cs="Times New Roman"/>
          <w:b/>
          <w:sz w:val="24"/>
          <w:szCs w:val="24"/>
        </w:rPr>
      </w:pPr>
      <w:r w:rsidRPr="0069160A">
        <w:rPr>
          <w:rFonts w:ascii="Times New Roman" w:hAnsi="Times New Roman" w:cs="Times New Roman"/>
          <w:b/>
          <w:sz w:val="24"/>
          <w:szCs w:val="24"/>
        </w:rPr>
        <w:t>Figure 2</w:t>
      </w:r>
      <w:r w:rsidR="00085811">
        <w:rPr>
          <w:rFonts w:ascii="Times New Roman" w:hAnsi="Times New Roman" w:cs="Times New Roman"/>
          <w:b/>
          <w:sz w:val="24"/>
          <w:szCs w:val="24"/>
        </w:rPr>
        <w:t>. Scatterplot of house price and the room number</w:t>
      </w:r>
    </w:p>
    <w:p w14:paraId="3825589A" w14:textId="77777777" w:rsidR="0069160A" w:rsidRPr="0069160A" w:rsidRDefault="0069160A" w:rsidP="0069160A">
      <w:pPr>
        <w:pStyle w:val="HTMLPreformatted"/>
        <w:shd w:val="clear" w:color="auto" w:fill="FFFFFF"/>
        <w:rPr>
          <w:rFonts w:ascii="Consolas" w:hAnsi="Consolas"/>
          <w:color w:val="000000"/>
          <w:sz w:val="21"/>
          <w:szCs w:val="21"/>
        </w:rPr>
      </w:pPr>
    </w:p>
    <w:p w14:paraId="4527158A" w14:textId="2CDD3A1C" w:rsidR="0068789D" w:rsidRDefault="00541C59" w:rsidP="0068789D">
      <w:pPr>
        <w:tabs>
          <w:tab w:val="left" w:pos="81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0AFC98" wp14:editId="0E4D636F">
            <wp:extent cx="5105400" cy="3150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6a.png"/>
                    <pic:cNvPicPr/>
                  </pic:nvPicPr>
                  <pic:blipFill>
                    <a:blip r:embed="rId7">
                      <a:extLst>
                        <a:ext uri="{28A0092B-C50C-407E-A947-70E740481C1C}">
                          <a14:useLocalDpi xmlns:a14="http://schemas.microsoft.com/office/drawing/2010/main" val="0"/>
                        </a:ext>
                      </a:extLst>
                    </a:blip>
                    <a:stretch>
                      <a:fillRect/>
                    </a:stretch>
                  </pic:blipFill>
                  <pic:spPr>
                    <a:xfrm>
                      <a:off x="0" y="0"/>
                      <a:ext cx="5142302" cy="3173284"/>
                    </a:xfrm>
                    <a:prstGeom prst="rect">
                      <a:avLst/>
                    </a:prstGeom>
                  </pic:spPr>
                </pic:pic>
              </a:graphicData>
            </a:graphic>
          </wp:inline>
        </w:drawing>
      </w:r>
    </w:p>
    <w:p w14:paraId="3F68389F" w14:textId="77777777" w:rsidR="00822CDD" w:rsidRDefault="00822CDD" w:rsidP="00546B65">
      <w:pPr>
        <w:tabs>
          <w:tab w:val="left" w:pos="810"/>
        </w:tabs>
        <w:rPr>
          <w:rFonts w:ascii="Times New Roman" w:hAnsi="Times New Roman" w:cs="Times New Roman"/>
          <w:i/>
          <w:sz w:val="24"/>
          <w:szCs w:val="24"/>
        </w:rPr>
      </w:pPr>
    </w:p>
    <w:p w14:paraId="08139BC7" w14:textId="1998B479" w:rsidR="00972F7E" w:rsidRDefault="00972F7E" w:rsidP="00546B65">
      <w:pPr>
        <w:tabs>
          <w:tab w:val="left" w:pos="810"/>
        </w:tabs>
        <w:rPr>
          <w:rFonts w:ascii="Times New Roman" w:hAnsi="Times New Roman" w:cs="Times New Roman"/>
          <w:sz w:val="24"/>
          <w:szCs w:val="24"/>
        </w:rPr>
      </w:pPr>
      <w:r>
        <w:rPr>
          <w:rFonts w:ascii="Times New Roman" w:hAnsi="Times New Roman" w:cs="Times New Roman"/>
          <w:sz w:val="24"/>
          <w:szCs w:val="24"/>
        </w:rPr>
        <w:t>Regarding the conditions of the model, the model fulfills all necessary conditions</w:t>
      </w:r>
      <w:r w:rsidR="00B519EC">
        <w:rPr>
          <w:rFonts w:ascii="Times New Roman" w:hAnsi="Times New Roman" w:cs="Times New Roman"/>
          <w:sz w:val="24"/>
          <w:szCs w:val="24"/>
        </w:rPr>
        <w:t xml:space="preserve"> </w:t>
      </w:r>
      <w:r>
        <w:rPr>
          <w:rFonts w:ascii="Times New Roman" w:hAnsi="Times New Roman" w:cs="Times New Roman"/>
          <w:sz w:val="24"/>
          <w:szCs w:val="24"/>
        </w:rPr>
        <w:t>(See the graphs in the appendix).</w:t>
      </w:r>
    </w:p>
    <w:p w14:paraId="704D6680" w14:textId="1A249277" w:rsidR="00822CDD" w:rsidRDefault="00283AF8" w:rsidP="00546B65">
      <w:pPr>
        <w:tabs>
          <w:tab w:val="left" w:pos="810"/>
        </w:tabs>
        <w:rPr>
          <w:rFonts w:ascii="Times New Roman" w:hAnsi="Times New Roman" w:cs="Times New Roman"/>
          <w:sz w:val="24"/>
          <w:szCs w:val="24"/>
        </w:rPr>
      </w:pPr>
      <w:r>
        <w:rPr>
          <w:rFonts w:ascii="Times New Roman" w:hAnsi="Times New Roman" w:cs="Times New Roman"/>
          <w:sz w:val="24"/>
          <w:szCs w:val="24"/>
        </w:rPr>
        <w:t xml:space="preserve">With the result given, we can answer our hypothesis question. </w:t>
      </w:r>
      <w:r w:rsidR="00822CDD">
        <w:rPr>
          <w:rFonts w:ascii="Times New Roman" w:hAnsi="Times New Roman" w:cs="Times New Roman"/>
          <w:sz w:val="24"/>
          <w:szCs w:val="24"/>
        </w:rPr>
        <w:t>Our hypothesis:</w:t>
      </w:r>
    </w:p>
    <w:p w14:paraId="79854839" w14:textId="7A1B0154" w:rsidR="00822CDD" w:rsidRDefault="00283AF8" w:rsidP="00283AF8">
      <w:pPr>
        <w:tabs>
          <w:tab w:val="left" w:pos="81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22CDD">
        <w:rPr>
          <w:rFonts w:ascii="Times New Roman" w:hAnsi="Times New Roman" w:cs="Times New Roman"/>
          <w:sz w:val="24"/>
          <w:szCs w:val="24"/>
        </w:rPr>
        <w:t>Ho: B4=</w:t>
      </w:r>
      <w:r w:rsidR="00822CDD" w:rsidRPr="00822CDD">
        <w:rPr>
          <w:rFonts w:ascii="Times New Roman" w:hAnsi="Times New Roman" w:cs="Times New Roman"/>
          <w:sz w:val="24"/>
          <w:szCs w:val="24"/>
        </w:rPr>
        <w:t xml:space="preserve"> </w:t>
      </w:r>
      <w:r w:rsidR="00822CDD">
        <w:rPr>
          <w:rFonts w:ascii="Times New Roman" w:hAnsi="Times New Roman" w:cs="Times New Roman"/>
          <w:sz w:val="24"/>
          <w:szCs w:val="24"/>
        </w:rPr>
        <w:t>B10=0</w:t>
      </w:r>
    </w:p>
    <w:p w14:paraId="01BC7F8C" w14:textId="790EE40E" w:rsidR="00822CDD" w:rsidRDefault="00822CDD" w:rsidP="00822CDD">
      <w:pPr>
        <w:tabs>
          <w:tab w:val="left" w:pos="2070"/>
        </w:tabs>
        <w:rPr>
          <w:rFonts w:ascii="Times New Roman" w:hAnsi="Times New Roman" w:cs="Times New Roman"/>
          <w:sz w:val="24"/>
          <w:szCs w:val="24"/>
        </w:rPr>
      </w:pPr>
      <w:r>
        <w:rPr>
          <w:rFonts w:ascii="Times New Roman" w:hAnsi="Times New Roman" w:cs="Times New Roman"/>
          <w:sz w:val="24"/>
          <w:szCs w:val="24"/>
        </w:rPr>
        <w:tab/>
      </w:r>
      <w:r w:rsidR="00283AF8">
        <w:rPr>
          <w:rFonts w:ascii="Times New Roman" w:hAnsi="Times New Roman" w:cs="Times New Roman"/>
          <w:sz w:val="24"/>
          <w:szCs w:val="24"/>
        </w:rPr>
        <w:tab/>
      </w:r>
      <w:r>
        <w:rPr>
          <w:rFonts w:ascii="Times New Roman" w:hAnsi="Times New Roman" w:cs="Times New Roman"/>
          <w:sz w:val="24"/>
          <w:szCs w:val="24"/>
        </w:rPr>
        <w:t>Ha: At least one is different from 0</w:t>
      </w:r>
    </w:p>
    <w:p w14:paraId="368DE71C" w14:textId="182573BE" w:rsidR="00822CDD" w:rsidRDefault="00822CDD" w:rsidP="00822CD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a p-value of </w:t>
      </w:r>
      <w:r w:rsidRPr="00822CDD">
        <w:rPr>
          <w:rFonts w:ascii="Times New Roman" w:hAnsi="Times New Roman" w:cs="Times New Roman"/>
          <w:color w:val="000000"/>
          <w:sz w:val="24"/>
          <w:szCs w:val="24"/>
        </w:rPr>
        <w:t>2.2e-16</w:t>
      </w:r>
      <w:r>
        <w:rPr>
          <w:rFonts w:ascii="Times New Roman" w:hAnsi="Times New Roman" w:cs="Times New Roman"/>
          <w:color w:val="000000"/>
          <w:sz w:val="24"/>
          <w:szCs w:val="24"/>
        </w:rPr>
        <w:t xml:space="preserve">, we reject the null hypothesis </w:t>
      </w:r>
      <w:bookmarkStart w:id="0" w:name="_GoBack"/>
      <w:bookmarkEnd w:id="0"/>
      <w:r>
        <w:rPr>
          <w:rFonts w:ascii="Times New Roman" w:hAnsi="Times New Roman" w:cs="Times New Roman"/>
          <w:color w:val="000000"/>
          <w:sz w:val="24"/>
          <w:szCs w:val="24"/>
        </w:rPr>
        <w:t xml:space="preserve">saying that </w:t>
      </w:r>
      <w:r w:rsidR="00541C59">
        <w:rPr>
          <w:rFonts w:ascii="Times New Roman" w:hAnsi="Times New Roman" w:cs="Times New Roman"/>
          <w:color w:val="000000"/>
          <w:sz w:val="24"/>
          <w:szCs w:val="24"/>
        </w:rPr>
        <w:t>all</w:t>
      </w:r>
      <w:r>
        <w:rPr>
          <w:rFonts w:ascii="Times New Roman" w:hAnsi="Times New Roman" w:cs="Times New Roman"/>
          <w:color w:val="000000"/>
          <w:sz w:val="24"/>
          <w:szCs w:val="24"/>
        </w:rPr>
        <w:t xml:space="preserve"> coefficients are equal to 0 at 5% significance level</w:t>
      </w:r>
      <w:r w:rsidR="00972F7E">
        <w:rPr>
          <w:rFonts w:ascii="Times New Roman" w:hAnsi="Times New Roman" w:cs="Times New Roman"/>
          <w:color w:val="000000"/>
          <w:sz w:val="24"/>
          <w:szCs w:val="24"/>
        </w:rPr>
        <w:t>.</w:t>
      </w:r>
    </w:p>
    <w:p w14:paraId="59193D76" w14:textId="3D7A23BB" w:rsidR="0052145E" w:rsidRPr="008444F0" w:rsidRDefault="00EF3A8A" w:rsidP="008444F0">
      <w:pPr>
        <w:tabs>
          <w:tab w:val="left" w:pos="810"/>
        </w:tabs>
        <w:rPr>
          <w:rFonts w:ascii="Times New Roman" w:hAnsi="Times New Roman" w:cs="Times New Roman"/>
          <w:sz w:val="24"/>
          <w:szCs w:val="24"/>
        </w:rPr>
      </w:pPr>
      <w:r>
        <w:rPr>
          <w:rFonts w:ascii="Times New Roman" w:hAnsi="Times New Roman" w:cs="Times New Roman"/>
          <w:sz w:val="24"/>
          <w:szCs w:val="24"/>
        </w:rPr>
        <w:t xml:space="preserve"> </w:t>
      </w:r>
    </w:p>
    <w:p w14:paraId="165D8909" w14:textId="77777777" w:rsidR="0052145E" w:rsidRDefault="0052145E" w:rsidP="0052145E">
      <w:pPr>
        <w:pStyle w:val="Default"/>
        <w:rPr>
          <w:rFonts w:ascii="Times New Roman" w:hAnsi="Times New Roman" w:cs="Times New Roman"/>
          <w:b/>
          <w:bCs/>
        </w:rPr>
      </w:pPr>
    </w:p>
    <w:p w14:paraId="42466449" w14:textId="3857AB90" w:rsidR="0052145E" w:rsidRPr="0052145E" w:rsidRDefault="0052145E" w:rsidP="0052145E">
      <w:pPr>
        <w:pStyle w:val="Default"/>
        <w:rPr>
          <w:rFonts w:ascii="Times New Roman" w:hAnsi="Times New Roman" w:cs="Times New Roman"/>
        </w:rPr>
      </w:pPr>
      <w:r w:rsidRPr="0052145E">
        <w:rPr>
          <w:rFonts w:ascii="Times New Roman" w:hAnsi="Times New Roman" w:cs="Times New Roman"/>
          <w:b/>
          <w:bCs/>
        </w:rPr>
        <w:t xml:space="preserve">4. Discussion </w:t>
      </w:r>
    </w:p>
    <w:p w14:paraId="218217B1" w14:textId="77777777" w:rsidR="0052145E" w:rsidRPr="0052145E" w:rsidRDefault="0052145E" w:rsidP="0052145E">
      <w:pPr>
        <w:pStyle w:val="Default"/>
        <w:rPr>
          <w:rFonts w:ascii="Times New Roman" w:hAnsi="Times New Roman" w:cs="Times New Roman"/>
        </w:rPr>
      </w:pPr>
    </w:p>
    <w:p w14:paraId="4237FA8D" w14:textId="0BEFBAB9" w:rsidR="002A197C" w:rsidRDefault="0052145E" w:rsidP="008444F0">
      <w:pPr>
        <w:pStyle w:val="Default"/>
        <w:rPr>
          <w:rFonts w:ascii="Times New Roman" w:hAnsi="Times New Roman" w:cs="Times New Roman"/>
        </w:rPr>
      </w:pPr>
      <w:r w:rsidRPr="0052145E">
        <w:rPr>
          <w:rFonts w:ascii="Times New Roman" w:hAnsi="Times New Roman" w:cs="Times New Roman"/>
        </w:rPr>
        <w:t>The research captures some of the aspects that could affect housing decision in Boston, primarily how higher percentage of the lower population and</w:t>
      </w:r>
      <w:r w:rsidR="008444F0">
        <w:rPr>
          <w:rFonts w:ascii="Times New Roman" w:hAnsi="Times New Roman" w:cs="Times New Roman"/>
        </w:rPr>
        <w:t xml:space="preserve"> a lower room number per house</w:t>
      </w:r>
      <w:r w:rsidRPr="0052145E">
        <w:rPr>
          <w:rFonts w:ascii="Times New Roman" w:hAnsi="Times New Roman" w:cs="Times New Roman"/>
        </w:rPr>
        <w:t xml:space="preserve"> could lessen the housing price.</w:t>
      </w:r>
      <w:r w:rsidR="008444F0">
        <w:rPr>
          <w:rFonts w:ascii="Times New Roman" w:hAnsi="Times New Roman" w:cs="Times New Roman"/>
        </w:rPr>
        <w:t xml:space="preserve"> </w:t>
      </w:r>
      <w:r w:rsidR="000A6FC8">
        <w:rPr>
          <w:rFonts w:ascii="Times New Roman" w:hAnsi="Times New Roman" w:cs="Times New Roman"/>
        </w:rPr>
        <w:t>Overall, we reject the null hypothesis</w:t>
      </w:r>
      <w:r w:rsidR="006E0221">
        <w:rPr>
          <w:rFonts w:ascii="Times New Roman" w:hAnsi="Times New Roman" w:cs="Times New Roman"/>
        </w:rPr>
        <w:t xml:space="preserve"> (</w:t>
      </w:r>
      <w:r w:rsidR="000A6FC8">
        <w:rPr>
          <w:rFonts w:ascii="Times New Roman" w:hAnsi="Times New Roman" w:cs="Times New Roman"/>
        </w:rPr>
        <w:t>there is no relationship between housing price with the number of room and the proportion of lower population</w:t>
      </w:r>
      <w:r w:rsidR="006E0221">
        <w:rPr>
          <w:rFonts w:ascii="Times New Roman" w:hAnsi="Times New Roman" w:cs="Times New Roman"/>
        </w:rPr>
        <w:t>)</w:t>
      </w:r>
      <w:r w:rsidR="000A6FC8">
        <w:rPr>
          <w:rFonts w:ascii="Times New Roman" w:hAnsi="Times New Roman" w:cs="Times New Roman"/>
        </w:rPr>
        <w:t xml:space="preserve"> and conclude</w:t>
      </w:r>
      <w:r w:rsidR="008444F0">
        <w:rPr>
          <w:rFonts w:ascii="Times New Roman" w:hAnsi="Times New Roman" w:cs="Times New Roman"/>
        </w:rPr>
        <w:t xml:space="preserve"> that housing price is based primarily on its neighborhood and its number of rooms. When purchasing a new house, a household would want to place security on top of their checklist, and </w:t>
      </w:r>
      <w:r w:rsidR="008444F0">
        <w:rPr>
          <w:rFonts w:ascii="Times New Roman" w:hAnsi="Times New Roman" w:cs="Times New Roman"/>
        </w:rPr>
        <w:lastRenderedPageBreak/>
        <w:t xml:space="preserve">so the house sellers respond accordingly by measuring how educated the people in the area are and </w:t>
      </w:r>
      <w:r w:rsidR="002A197C">
        <w:rPr>
          <w:rFonts w:ascii="Times New Roman" w:hAnsi="Times New Roman" w:cs="Times New Roman"/>
        </w:rPr>
        <w:t xml:space="preserve">then adjusting the </w:t>
      </w:r>
      <w:r w:rsidR="008444F0">
        <w:rPr>
          <w:rFonts w:ascii="Times New Roman" w:hAnsi="Times New Roman" w:cs="Times New Roman"/>
        </w:rPr>
        <w:t>price</w:t>
      </w:r>
      <w:r w:rsidR="002A197C">
        <w:rPr>
          <w:rFonts w:ascii="Times New Roman" w:hAnsi="Times New Roman" w:cs="Times New Roman"/>
        </w:rPr>
        <w:t>. Another criteri</w:t>
      </w:r>
      <w:r w:rsidR="006E0221">
        <w:rPr>
          <w:rFonts w:ascii="Times New Roman" w:hAnsi="Times New Roman" w:cs="Times New Roman"/>
        </w:rPr>
        <w:t>on</w:t>
      </w:r>
      <w:r w:rsidR="002A197C">
        <w:rPr>
          <w:rFonts w:ascii="Times New Roman" w:hAnsi="Times New Roman" w:cs="Times New Roman"/>
        </w:rPr>
        <w:t xml:space="preserve">, especially for household with children, is that they would want enough rooms for their </w:t>
      </w:r>
      <w:r w:rsidR="00972F7E">
        <w:rPr>
          <w:rFonts w:ascii="Times New Roman" w:hAnsi="Times New Roman" w:cs="Times New Roman"/>
        </w:rPr>
        <w:t>children</w:t>
      </w:r>
      <w:r w:rsidR="002A197C">
        <w:rPr>
          <w:rFonts w:ascii="Times New Roman" w:hAnsi="Times New Roman" w:cs="Times New Roman"/>
        </w:rPr>
        <w:t xml:space="preserve">. Also, houses that have more rooms are likely to be more expensive, considering the costs of building the house and the cost of the land. </w:t>
      </w:r>
    </w:p>
    <w:p w14:paraId="61EB25DB" w14:textId="33C92B6D" w:rsidR="002A197C" w:rsidRDefault="002A197C" w:rsidP="008444F0">
      <w:pPr>
        <w:pStyle w:val="Default"/>
        <w:rPr>
          <w:rFonts w:ascii="Times New Roman" w:hAnsi="Times New Roman" w:cs="Times New Roman"/>
        </w:rPr>
      </w:pPr>
    </w:p>
    <w:p w14:paraId="6F68FDCB" w14:textId="0D19725D" w:rsidR="00B81257" w:rsidRDefault="002A197C" w:rsidP="0052145E">
      <w:pPr>
        <w:pStyle w:val="Default"/>
        <w:rPr>
          <w:rFonts w:ascii="Times New Roman" w:hAnsi="Times New Roman" w:cs="Times New Roman"/>
        </w:rPr>
      </w:pPr>
      <w:r>
        <w:rPr>
          <w:rFonts w:ascii="Times New Roman" w:hAnsi="Times New Roman" w:cs="Times New Roman"/>
        </w:rPr>
        <w:t xml:space="preserve">Comparing to the model by Harrison and </w:t>
      </w:r>
      <w:proofErr w:type="spellStart"/>
      <w:r>
        <w:rPr>
          <w:rFonts w:ascii="Times New Roman" w:hAnsi="Times New Roman" w:cs="Times New Roman"/>
        </w:rPr>
        <w:t>Rubinfeld</w:t>
      </w:r>
      <w:proofErr w:type="spellEnd"/>
      <w:r>
        <w:rPr>
          <w:rFonts w:ascii="Times New Roman" w:hAnsi="Times New Roman" w:cs="Times New Roman"/>
        </w:rPr>
        <w:t xml:space="preserve">, although the model is less complex, </w:t>
      </w:r>
      <w:proofErr w:type="gramStart"/>
      <w:r>
        <w:rPr>
          <w:rFonts w:ascii="Times New Roman" w:hAnsi="Times New Roman" w:cs="Times New Roman"/>
        </w:rPr>
        <w:t>the final result</w:t>
      </w:r>
      <w:proofErr w:type="gramEnd"/>
      <w:r>
        <w:rPr>
          <w:rFonts w:ascii="Times New Roman" w:hAnsi="Times New Roman" w:cs="Times New Roman"/>
        </w:rPr>
        <w:t xml:space="preserve"> is very reasonable. An R-squared of 85%, F-statistics of 273, with all statistically significant variables that satisfy all the condition of an ordinary least squared model, </w:t>
      </w:r>
      <w:r w:rsidR="00972F7E">
        <w:rPr>
          <w:rFonts w:ascii="Times New Roman" w:hAnsi="Times New Roman" w:cs="Times New Roman"/>
        </w:rPr>
        <w:t>prove that the model</w:t>
      </w:r>
      <w:r>
        <w:rPr>
          <w:rFonts w:ascii="Times New Roman" w:hAnsi="Times New Roman" w:cs="Times New Roman"/>
        </w:rPr>
        <w:t xml:space="preserve"> </w:t>
      </w:r>
      <w:r w:rsidR="00972F7E">
        <w:rPr>
          <w:rFonts w:ascii="Times New Roman" w:hAnsi="Times New Roman" w:cs="Times New Roman"/>
        </w:rPr>
        <w:t>is usable</w:t>
      </w:r>
      <w:r w:rsidR="00B81257">
        <w:rPr>
          <w:rFonts w:ascii="Times New Roman" w:hAnsi="Times New Roman" w:cs="Times New Roman"/>
        </w:rPr>
        <w:t>.</w:t>
      </w:r>
      <w:r>
        <w:rPr>
          <w:rFonts w:ascii="Times New Roman" w:hAnsi="Times New Roman" w:cs="Times New Roman"/>
        </w:rPr>
        <w:t xml:space="preserve"> </w:t>
      </w:r>
    </w:p>
    <w:p w14:paraId="65F974E9" w14:textId="545D258E" w:rsidR="00B81257" w:rsidRDefault="00B81257" w:rsidP="0052145E">
      <w:pPr>
        <w:pStyle w:val="Default"/>
        <w:rPr>
          <w:rFonts w:ascii="Times New Roman" w:hAnsi="Times New Roman" w:cs="Times New Roman"/>
        </w:rPr>
      </w:pPr>
    </w:p>
    <w:p w14:paraId="1476A4A3" w14:textId="2FF19907" w:rsidR="00B81257" w:rsidRDefault="00B81257" w:rsidP="0052145E">
      <w:pPr>
        <w:pStyle w:val="Default"/>
        <w:rPr>
          <w:rFonts w:ascii="Times New Roman" w:hAnsi="Times New Roman" w:cs="Times New Roman"/>
        </w:rPr>
      </w:pPr>
      <w:r>
        <w:rPr>
          <w:rFonts w:ascii="Times New Roman" w:hAnsi="Times New Roman" w:cs="Times New Roman"/>
        </w:rPr>
        <w:t xml:space="preserve">The model will prove to household what important qualities to look at when buying a house, which are the room number and the proportion of lower population. </w:t>
      </w:r>
    </w:p>
    <w:p w14:paraId="215B3BF8" w14:textId="3B9572FC" w:rsidR="0052145E" w:rsidRPr="00B81257" w:rsidRDefault="0052145E" w:rsidP="0052145E">
      <w:pPr>
        <w:pStyle w:val="Default"/>
        <w:rPr>
          <w:rFonts w:ascii="Times New Roman" w:hAnsi="Times New Roman" w:cs="Times New Roman"/>
        </w:rPr>
      </w:pPr>
      <w:r w:rsidRPr="0052145E">
        <w:rPr>
          <w:rFonts w:ascii="Times New Roman" w:hAnsi="Times New Roman" w:cs="Times New Roman"/>
          <w:i/>
          <w:iCs/>
        </w:rPr>
        <w:t xml:space="preserve"> </w:t>
      </w:r>
    </w:p>
    <w:p w14:paraId="35DF8AEA" w14:textId="174129BB" w:rsidR="0052145E" w:rsidRPr="00DF3A9A" w:rsidRDefault="00B81257" w:rsidP="0052145E">
      <w:pPr>
        <w:pStyle w:val="Default"/>
      </w:pPr>
      <w:r>
        <w:rPr>
          <w:rFonts w:ascii="Times New Roman" w:hAnsi="Times New Roman" w:cs="Times New Roman"/>
        </w:rPr>
        <w:t>However, the model is not perfect.</w:t>
      </w:r>
      <w:r w:rsidR="00972F7E">
        <w:rPr>
          <w:rFonts w:ascii="Times New Roman" w:hAnsi="Times New Roman" w:cs="Times New Roman"/>
        </w:rPr>
        <w:t xml:space="preserve"> By looking at the rows containing missing variables, unusual trends are spotted, as for each missing variable </w:t>
      </w:r>
      <w:r w:rsidR="008B2F38">
        <w:rPr>
          <w:rFonts w:ascii="Times New Roman" w:hAnsi="Times New Roman" w:cs="Times New Roman"/>
        </w:rPr>
        <w:t>of the PTRATIO variable</w:t>
      </w:r>
      <w:r w:rsidR="00972F7E">
        <w:rPr>
          <w:rFonts w:ascii="Times New Roman" w:hAnsi="Times New Roman" w:cs="Times New Roman"/>
        </w:rPr>
        <w:t xml:space="preserve"> correspond to </w:t>
      </w:r>
      <w:r w:rsidR="008B2F38">
        <w:rPr>
          <w:rFonts w:ascii="Times New Roman" w:hAnsi="Times New Roman" w:cs="Times New Roman"/>
        </w:rPr>
        <w:t>constant values found in these following variables: ZN, INDUS, CRIM, DIS, and RAD.</w:t>
      </w:r>
      <w:r w:rsidR="00972F7E">
        <w:rPr>
          <w:rFonts w:ascii="Times New Roman" w:hAnsi="Times New Roman" w:cs="Times New Roman"/>
        </w:rPr>
        <w:t xml:space="preserve"> </w:t>
      </w:r>
      <w:r>
        <w:rPr>
          <w:rFonts w:ascii="Times New Roman" w:hAnsi="Times New Roman" w:cs="Times New Roman"/>
        </w:rPr>
        <w:t xml:space="preserve"> P</w:t>
      </w:r>
      <w:r w:rsidR="0052145E" w:rsidRPr="0052145E">
        <w:rPr>
          <w:rFonts w:ascii="Times New Roman" w:hAnsi="Times New Roman" w:cs="Times New Roman"/>
        </w:rPr>
        <w:t>ossible confounding variable</w:t>
      </w:r>
      <w:r>
        <w:rPr>
          <w:rFonts w:ascii="Times New Roman" w:hAnsi="Times New Roman" w:cs="Times New Roman"/>
        </w:rPr>
        <w:t>, such as</w:t>
      </w:r>
      <w:r w:rsidR="0052145E" w:rsidRPr="0052145E">
        <w:rPr>
          <w:rFonts w:ascii="Times New Roman" w:hAnsi="Times New Roman" w:cs="Times New Roman"/>
        </w:rPr>
        <w:t xml:space="preserve"> rating of housing</w:t>
      </w:r>
      <w:r>
        <w:rPr>
          <w:rFonts w:ascii="Times New Roman" w:hAnsi="Times New Roman" w:cs="Times New Roman"/>
        </w:rPr>
        <w:t xml:space="preserve"> could </w:t>
      </w:r>
      <w:r w:rsidR="0052145E" w:rsidRPr="0052145E">
        <w:rPr>
          <w:rFonts w:ascii="Times New Roman" w:hAnsi="Times New Roman" w:cs="Times New Roman"/>
        </w:rPr>
        <w:t>change people’s perception on whether the quality of a house is satisfactory.</w:t>
      </w:r>
      <w:r>
        <w:rPr>
          <w:rFonts w:ascii="Times New Roman" w:hAnsi="Times New Roman" w:cs="Times New Roman"/>
        </w:rPr>
        <w:t xml:space="preserve"> Also, o</w:t>
      </w:r>
      <w:r w:rsidR="0052145E" w:rsidRPr="0052145E">
        <w:rPr>
          <w:rFonts w:ascii="Times New Roman" w:hAnsi="Times New Roman" w:cs="Times New Roman"/>
        </w:rPr>
        <w:t>nly limited variables are given in the original dataset</w:t>
      </w:r>
      <w:r>
        <w:rPr>
          <w:rFonts w:ascii="Times New Roman" w:hAnsi="Times New Roman" w:cs="Times New Roman"/>
        </w:rPr>
        <w:t>, limiting the possible improvement for the model</w:t>
      </w:r>
      <w:r w:rsidR="0052145E" w:rsidRPr="0052145E">
        <w:rPr>
          <w:rFonts w:ascii="Times New Roman" w:hAnsi="Times New Roman" w:cs="Times New Roman"/>
        </w:rPr>
        <w:t xml:space="preserve">. On top of that, the </w:t>
      </w:r>
      <w:r>
        <w:rPr>
          <w:rFonts w:ascii="Times New Roman" w:hAnsi="Times New Roman" w:cs="Times New Roman"/>
        </w:rPr>
        <w:t>data</w:t>
      </w:r>
      <w:r w:rsidR="0052145E" w:rsidRPr="0052145E">
        <w:rPr>
          <w:rFonts w:ascii="Times New Roman" w:hAnsi="Times New Roman" w:cs="Times New Roman"/>
        </w:rPr>
        <w:t xml:space="preserve"> was </w:t>
      </w:r>
      <w:r>
        <w:rPr>
          <w:rFonts w:ascii="Times New Roman" w:hAnsi="Times New Roman" w:cs="Times New Roman"/>
        </w:rPr>
        <w:t>collected in</w:t>
      </w:r>
      <w:r w:rsidR="0052145E" w:rsidRPr="0052145E">
        <w:rPr>
          <w:rFonts w:ascii="Times New Roman" w:hAnsi="Times New Roman" w:cs="Times New Roman"/>
        </w:rPr>
        <w:t xml:space="preserve"> 1970, making data searching more difficult. </w:t>
      </w:r>
      <w:r>
        <w:rPr>
          <w:rFonts w:ascii="Times New Roman" w:hAnsi="Times New Roman" w:cs="Times New Roman"/>
        </w:rPr>
        <w:t>Lastly</w:t>
      </w:r>
      <w:r w:rsidR="0052145E" w:rsidRPr="0052145E">
        <w:rPr>
          <w:rFonts w:ascii="Times New Roman" w:hAnsi="Times New Roman" w:cs="Times New Roman"/>
        </w:rPr>
        <w:t>, the sample size is relatively small, with only 500 observations.</w:t>
      </w:r>
      <w:r>
        <w:rPr>
          <w:rFonts w:ascii="Times New Roman" w:hAnsi="Times New Roman" w:cs="Times New Roman"/>
        </w:rPr>
        <w:t xml:space="preserve"> Although the model can be used to predict Boston housing price, it is not advised to use it to predict </w:t>
      </w:r>
      <w:r w:rsidR="006F6857">
        <w:rPr>
          <w:rFonts w:ascii="Times New Roman" w:hAnsi="Times New Roman" w:cs="Times New Roman"/>
        </w:rPr>
        <w:t>all house in Massachusetts. Such prediction requires larger sampling method. Lastly, because the dataset was from 1970</w:t>
      </w:r>
      <w:r w:rsidR="0052145E" w:rsidRPr="0052145E">
        <w:rPr>
          <w:rFonts w:ascii="Times New Roman" w:hAnsi="Times New Roman" w:cs="Times New Roman"/>
        </w:rPr>
        <w:t>,</w:t>
      </w:r>
      <w:r w:rsidR="006F6857">
        <w:rPr>
          <w:rFonts w:ascii="Times New Roman" w:hAnsi="Times New Roman" w:cs="Times New Roman"/>
        </w:rPr>
        <w:t xml:space="preserve"> there could be changes with the explanatory variables. For example,</w:t>
      </w:r>
      <w:r w:rsidR="0052145E" w:rsidRPr="0052145E">
        <w:rPr>
          <w:rFonts w:ascii="Times New Roman" w:hAnsi="Times New Roman" w:cs="Times New Roman"/>
        </w:rPr>
        <w:t xml:space="preserve"> property tax law could undergo significant changes that potentially change the coefficient from being negative to positive. </w:t>
      </w:r>
    </w:p>
    <w:p w14:paraId="1A352D47" w14:textId="77777777" w:rsidR="006F6857" w:rsidRDefault="006F6857" w:rsidP="0052145E">
      <w:pPr>
        <w:tabs>
          <w:tab w:val="left" w:pos="810"/>
        </w:tabs>
        <w:rPr>
          <w:rFonts w:ascii="Times New Roman" w:hAnsi="Times New Roman" w:cs="Times New Roman"/>
          <w:sz w:val="24"/>
          <w:szCs w:val="24"/>
        </w:rPr>
      </w:pPr>
    </w:p>
    <w:p w14:paraId="262E990A" w14:textId="197AA138" w:rsidR="00EB23E4" w:rsidRPr="0052145E" w:rsidRDefault="006F6857" w:rsidP="0052145E">
      <w:pPr>
        <w:tabs>
          <w:tab w:val="left" w:pos="810"/>
        </w:tabs>
        <w:rPr>
          <w:rFonts w:ascii="Times New Roman" w:hAnsi="Times New Roman" w:cs="Times New Roman"/>
          <w:sz w:val="24"/>
          <w:szCs w:val="24"/>
        </w:rPr>
      </w:pPr>
      <w:r>
        <w:rPr>
          <w:rFonts w:ascii="Times New Roman" w:hAnsi="Times New Roman" w:cs="Times New Roman"/>
          <w:sz w:val="24"/>
          <w:szCs w:val="24"/>
        </w:rPr>
        <w:t>Overall, although there are flaws with the model, t</w:t>
      </w:r>
      <w:r w:rsidR="0052145E" w:rsidRPr="0052145E">
        <w:rPr>
          <w:rFonts w:ascii="Times New Roman" w:hAnsi="Times New Roman" w:cs="Times New Roman"/>
          <w:sz w:val="24"/>
          <w:szCs w:val="24"/>
        </w:rPr>
        <w:t xml:space="preserve">he </w:t>
      </w:r>
      <w:r>
        <w:rPr>
          <w:rFonts w:ascii="Times New Roman" w:hAnsi="Times New Roman" w:cs="Times New Roman"/>
          <w:sz w:val="24"/>
          <w:szCs w:val="24"/>
        </w:rPr>
        <w:t>result</w:t>
      </w:r>
      <w:r w:rsidR="0052145E" w:rsidRPr="0052145E">
        <w:rPr>
          <w:rFonts w:ascii="Times New Roman" w:hAnsi="Times New Roman" w:cs="Times New Roman"/>
          <w:sz w:val="24"/>
          <w:szCs w:val="24"/>
        </w:rPr>
        <w:t xml:space="preserve"> could </w:t>
      </w:r>
      <w:r w:rsidR="00972F7E">
        <w:rPr>
          <w:rFonts w:ascii="Times New Roman" w:hAnsi="Times New Roman" w:cs="Times New Roman"/>
          <w:sz w:val="24"/>
          <w:szCs w:val="24"/>
        </w:rPr>
        <w:t xml:space="preserve">still </w:t>
      </w:r>
      <w:r w:rsidR="0052145E" w:rsidRPr="0052145E">
        <w:rPr>
          <w:rFonts w:ascii="Times New Roman" w:hAnsi="Times New Roman" w:cs="Times New Roman"/>
          <w:sz w:val="24"/>
          <w:szCs w:val="24"/>
        </w:rPr>
        <w:t>be used as a reference for similar research projects, specifically one with predicting house price within a city</w:t>
      </w:r>
      <w:r>
        <w:rPr>
          <w:rFonts w:ascii="Times New Roman" w:hAnsi="Times New Roman" w:cs="Times New Roman"/>
          <w:sz w:val="24"/>
          <w:szCs w:val="24"/>
        </w:rPr>
        <w:t>.</w:t>
      </w:r>
    </w:p>
    <w:p w14:paraId="02D2B184" w14:textId="77777777" w:rsidR="00933372" w:rsidRDefault="00933372" w:rsidP="0052145E">
      <w:pPr>
        <w:tabs>
          <w:tab w:val="left" w:pos="810"/>
        </w:tabs>
        <w:jc w:val="center"/>
        <w:rPr>
          <w:rFonts w:ascii="Times New Roman" w:hAnsi="Times New Roman" w:cs="Times New Roman"/>
          <w:sz w:val="24"/>
          <w:szCs w:val="24"/>
        </w:rPr>
      </w:pPr>
    </w:p>
    <w:p w14:paraId="14E8CD1B" w14:textId="63C11F17" w:rsidR="00EB23E4" w:rsidRDefault="0052145E" w:rsidP="0052145E">
      <w:pPr>
        <w:tabs>
          <w:tab w:val="left" w:pos="810"/>
        </w:tabs>
        <w:jc w:val="center"/>
        <w:rPr>
          <w:rFonts w:ascii="Times New Roman" w:hAnsi="Times New Roman" w:cs="Times New Roman"/>
          <w:sz w:val="24"/>
          <w:szCs w:val="24"/>
        </w:rPr>
      </w:pPr>
      <w:r>
        <w:rPr>
          <w:rFonts w:ascii="Times New Roman" w:hAnsi="Times New Roman" w:cs="Times New Roman"/>
          <w:sz w:val="24"/>
          <w:szCs w:val="24"/>
        </w:rPr>
        <w:t>Reference</w:t>
      </w:r>
    </w:p>
    <w:p w14:paraId="1331021E" w14:textId="1D5EC9F5" w:rsidR="00EB23E4" w:rsidRDefault="00EB23E4" w:rsidP="00EB23E4">
      <w:pPr>
        <w:pStyle w:val="NormalWeb"/>
        <w:ind w:left="567" w:hanging="567"/>
      </w:pPr>
      <w:r>
        <w:t xml:space="preserve">Engle, Robert F., et al. “A </w:t>
      </w:r>
      <w:proofErr w:type="spellStart"/>
      <w:r>
        <w:t>Dymimic</w:t>
      </w:r>
      <w:proofErr w:type="spellEnd"/>
      <w:r>
        <w:t xml:space="preserve"> Model of Housing Price Determination.” </w:t>
      </w:r>
      <w:r>
        <w:rPr>
          <w:i/>
          <w:iCs/>
        </w:rPr>
        <w:t>Journal of Econometrics</w:t>
      </w:r>
      <w:r>
        <w:t>, vol. 28, no. 3, 1985, pp. 307–326., doi:10.1016/0304-4076(85)90003-x.</w:t>
      </w:r>
    </w:p>
    <w:p w14:paraId="5B3A2E3D" w14:textId="620CB1F9" w:rsidR="0069160A" w:rsidRPr="00B522B8" w:rsidRDefault="0052145E" w:rsidP="0069160A">
      <w:pPr>
        <w:pStyle w:val="NormalWeb"/>
        <w:ind w:left="567" w:hanging="567"/>
      </w:pPr>
      <w:r w:rsidRPr="0052145E">
        <w:t xml:space="preserve">Harrison, D. and </w:t>
      </w:r>
      <w:proofErr w:type="spellStart"/>
      <w:r w:rsidRPr="0052145E">
        <w:t>Rubinfeld</w:t>
      </w:r>
      <w:proofErr w:type="spellEnd"/>
      <w:r w:rsidRPr="0052145E">
        <w:t>, D.L. `</w:t>
      </w:r>
      <w:r w:rsidRPr="0052145E">
        <w:rPr>
          <w:i/>
          <w:iCs/>
        </w:rPr>
        <w:t>Hedonic prices and the demand for clean air</w:t>
      </w:r>
      <w:r w:rsidRPr="0052145E">
        <w:t>', J. Environ. Economics &amp; Management, vol.5, 81-102, 1978.</w:t>
      </w:r>
    </w:p>
    <w:sectPr w:rsidR="0069160A" w:rsidRPr="00B522B8" w:rsidSect="00822CDD">
      <w:pgSz w:w="12240" w:h="15840"/>
      <w:pgMar w:top="108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5641"/>
    <w:multiLevelType w:val="hybridMultilevel"/>
    <w:tmpl w:val="1C623974"/>
    <w:lvl w:ilvl="0" w:tplc="2996C1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76FC5"/>
    <w:multiLevelType w:val="hybridMultilevel"/>
    <w:tmpl w:val="26B077E4"/>
    <w:lvl w:ilvl="0" w:tplc="300A433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1559F"/>
    <w:multiLevelType w:val="hybridMultilevel"/>
    <w:tmpl w:val="16D06FBE"/>
    <w:lvl w:ilvl="0" w:tplc="D778BC2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F523F"/>
    <w:multiLevelType w:val="hybridMultilevel"/>
    <w:tmpl w:val="46127376"/>
    <w:lvl w:ilvl="0" w:tplc="D31EB46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A7"/>
    <w:rsid w:val="00053E06"/>
    <w:rsid w:val="00085811"/>
    <w:rsid w:val="000A6FC8"/>
    <w:rsid w:val="000C390F"/>
    <w:rsid w:val="000D1832"/>
    <w:rsid w:val="000E0C6A"/>
    <w:rsid w:val="000E3CB5"/>
    <w:rsid w:val="001B0D03"/>
    <w:rsid w:val="001C19F4"/>
    <w:rsid w:val="001E1434"/>
    <w:rsid w:val="002142D3"/>
    <w:rsid w:val="00220DF6"/>
    <w:rsid w:val="00237A6B"/>
    <w:rsid w:val="00254B43"/>
    <w:rsid w:val="00281293"/>
    <w:rsid w:val="00283AF8"/>
    <w:rsid w:val="002A02D2"/>
    <w:rsid w:val="002A197C"/>
    <w:rsid w:val="002B009D"/>
    <w:rsid w:val="002D07C8"/>
    <w:rsid w:val="0033183D"/>
    <w:rsid w:val="0034612C"/>
    <w:rsid w:val="003A7925"/>
    <w:rsid w:val="00453220"/>
    <w:rsid w:val="004C6995"/>
    <w:rsid w:val="0052145E"/>
    <w:rsid w:val="00541C59"/>
    <w:rsid w:val="00546B65"/>
    <w:rsid w:val="00547028"/>
    <w:rsid w:val="0056676D"/>
    <w:rsid w:val="00592E29"/>
    <w:rsid w:val="005B40F8"/>
    <w:rsid w:val="005C6988"/>
    <w:rsid w:val="00650256"/>
    <w:rsid w:val="0068789D"/>
    <w:rsid w:val="0069160A"/>
    <w:rsid w:val="00696B26"/>
    <w:rsid w:val="006A6848"/>
    <w:rsid w:val="006C5283"/>
    <w:rsid w:val="006E0221"/>
    <w:rsid w:val="006F3C86"/>
    <w:rsid w:val="006F4371"/>
    <w:rsid w:val="006F6857"/>
    <w:rsid w:val="007852E1"/>
    <w:rsid w:val="00822CDD"/>
    <w:rsid w:val="008444F0"/>
    <w:rsid w:val="008B2F38"/>
    <w:rsid w:val="00933372"/>
    <w:rsid w:val="00972F7E"/>
    <w:rsid w:val="00A4231A"/>
    <w:rsid w:val="00A526A7"/>
    <w:rsid w:val="00A52F78"/>
    <w:rsid w:val="00A751AB"/>
    <w:rsid w:val="00AA3894"/>
    <w:rsid w:val="00AD170F"/>
    <w:rsid w:val="00B519EC"/>
    <w:rsid w:val="00B522B8"/>
    <w:rsid w:val="00B81257"/>
    <w:rsid w:val="00BF5768"/>
    <w:rsid w:val="00C230D2"/>
    <w:rsid w:val="00C25021"/>
    <w:rsid w:val="00C56217"/>
    <w:rsid w:val="00CA062C"/>
    <w:rsid w:val="00CD3FEB"/>
    <w:rsid w:val="00CF75AF"/>
    <w:rsid w:val="00D03CBB"/>
    <w:rsid w:val="00D11DE1"/>
    <w:rsid w:val="00D930E6"/>
    <w:rsid w:val="00DD6AAA"/>
    <w:rsid w:val="00DF3A9A"/>
    <w:rsid w:val="00E0703E"/>
    <w:rsid w:val="00E37D7B"/>
    <w:rsid w:val="00EA6AC9"/>
    <w:rsid w:val="00EB23E4"/>
    <w:rsid w:val="00EC04C3"/>
    <w:rsid w:val="00EC2C0E"/>
    <w:rsid w:val="00EF3A8A"/>
    <w:rsid w:val="00F644DA"/>
    <w:rsid w:val="00FF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3B38"/>
  <w15:chartTrackingRefBased/>
  <w15:docId w15:val="{516FE2F8-0B4F-404D-87CA-A8E85897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995"/>
    <w:pPr>
      <w:ind w:left="720"/>
      <w:contextualSpacing/>
    </w:pPr>
  </w:style>
  <w:style w:type="character" w:styleId="HTMLCite">
    <w:name w:val="HTML Cite"/>
    <w:basedOn w:val="DefaultParagraphFont"/>
    <w:uiPriority w:val="99"/>
    <w:semiHidden/>
    <w:unhideWhenUsed/>
    <w:rsid w:val="003A7925"/>
    <w:rPr>
      <w:i/>
      <w:iCs/>
    </w:rPr>
  </w:style>
  <w:style w:type="table" w:styleId="TableGrid">
    <w:name w:val="Table Grid"/>
    <w:basedOn w:val="TableNormal"/>
    <w:uiPriority w:val="39"/>
    <w:rsid w:val="002A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2CDD"/>
    <w:rPr>
      <w:rFonts w:ascii="Courier New" w:eastAsia="Times New Roman" w:hAnsi="Courier New" w:cs="Courier New"/>
      <w:sz w:val="20"/>
      <w:szCs w:val="20"/>
    </w:rPr>
  </w:style>
  <w:style w:type="paragraph" w:styleId="NormalWeb">
    <w:name w:val="Normal (Web)"/>
    <w:basedOn w:val="Normal"/>
    <w:uiPriority w:val="99"/>
    <w:unhideWhenUsed/>
    <w:rsid w:val="00EB23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2145E"/>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2136">
      <w:bodyDiv w:val="1"/>
      <w:marLeft w:val="0"/>
      <w:marRight w:val="0"/>
      <w:marTop w:val="0"/>
      <w:marBottom w:val="0"/>
      <w:divBdr>
        <w:top w:val="none" w:sz="0" w:space="0" w:color="auto"/>
        <w:left w:val="none" w:sz="0" w:space="0" w:color="auto"/>
        <w:bottom w:val="none" w:sz="0" w:space="0" w:color="auto"/>
        <w:right w:val="none" w:sz="0" w:space="0" w:color="auto"/>
      </w:divBdr>
    </w:div>
    <w:div w:id="176651820">
      <w:bodyDiv w:val="1"/>
      <w:marLeft w:val="0"/>
      <w:marRight w:val="0"/>
      <w:marTop w:val="0"/>
      <w:marBottom w:val="0"/>
      <w:divBdr>
        <w:top w:val="none" w:sz="0" w:space="0" w:color="auto"/>
        <w:left w:val="none" w:sz="0" w:space="0" w:color="auto"/>
        <w:bottom w:val="none" w:sz="0" w:space="0" w:color="auto"/>
        <w:right w:val="none" w:sz="0" w:space="0" w:color="auto"/>
      </w:divBdr>
    </w:div>
    <w:div w:id="268901761">
      <w:bodyDiv w:val="1"/>
      <w:marLeft w:val="0"/>
      <w:marRight w:val="0"/>
      <w:marTop w:val="0"/>
      <w:marBottom w:val="0"/>
      <w:divBdr>
        <w:top w:val="none" w:sz="0" w:space="0" w:color="auto"/>
        <w:left w:val="none" w:sz="0" w:space="0" w:color="auto"/>
        <w:bottom w:val="none" w:sz="0" w:space="0" w:color="auto"/>
        <w:right w:val="none" w:sz="0" w:space="0" w:color="auto"/>
      </w:divBdr>
    </w:div>
    <w:div w:id="795635242">
      <w:bodyDiv w:val="1"/>
      <w:marLeft w:val="0"/>
      <w:marRight w:val="0"/>
      <w:marTop w:val="0"/>
      <w:marBottom w:val="0"/>
      <w:divBdr>
        <w:top w:val="none" w:sz="0" w:space="0" w:color="auto"/>
        <w:left w:val="none" w:sz="0" w:space="0" w:color="auto"/>
        <w:bottom w:val="none" w:sz="0" w:space="0" w:color="auto"/>
        <w:right w:val="none" w:sz="0" w:space="0" w:color="auto"/>
      </w:divBdr>
    </w:div>
    <w:div w:id="827938112">
      <w:bodyDiv w:val="1"/>
      <w:marLeft w:val="0"/>
      <w:marRight w:val="0"/>
      <w:marTop w:val="0"/>
      <w:marBottom w:val="0"/>
      <w:divBdr>
        <w:top w:val="none" w:sz="0" w:space="0" w:color="auto"/>
        <w:left w:val="none" w:sz="0" w:space="0" w:color="auto"/>
        <w:bottom w:val="none" w:sz="0" w:space="0" w:color="auto"/>
        <w:right w:val="none" w:sz="0" w:space="0" w:color="auto"/>
      </w:divBdr>
    </w:div>
    <w:div w:id="1473060320">
      <w:bodyDiv w:val="1"/>
      <w:marLeft w:val="0"/>
      <w:marRight w:val="0"/>
      <w:marTop w:val="0"/>
      <w:marBottom w:val="0"/>
      <w:divBdr>
        <w:top w:val="none" w:sz="0" w:space="0" w:color="auto"/>
        <w:left w:val="none" w:sz="0" w:space="0" w:color="auto"/>
        <w:bottom w:val="none" w:sz="0" w:space="0" w:color="auto"/>
        <w:right w:val="none" w:sz="0" w:space="0" w:color="auto"/>
      </w:divBdr>
    </w:div>
    <w:div w:id="1561283268">
      <w:bodyDiv w:val="1"/>
      <w:marLeft w:val="0"/>
      <w:marRight w:val="0"/>
      <w:marTop w:val="0"/>
      <w:marBottom w:val="0"/>
      <w:divBdr>
        <w:top w:val="none" w:sz="0" w:space="0" w:color="auto"/>
        <w:left w:val="none" w:sz="0" w:space="0" w:color="auto"/>
        <w:bottom w:val="none" w:sz="0" w:space="0" w:color="auto"/>
        <w:right w:val="none" w:sz="0" w:space="0" w:color="auto"/>
      </w:divBdr>
    </w:div>
    <w:div w:id="2001494707">
      <w:bodyDiv w:val="1"/>
      <w:marLeft w:val="0"/>
      <w:marRight w:val="0"/>
      <w:marTop w:val="0"/>
      <w:marBottom w:val="0"/>
      <w:divBdr>
        <w:top w:val="none" w:sz="0" w:space="0" w:color="auto"/>
        <w:left w:val="none" w:sz="0" w:space="0" w:color="auto"/>
        <w:bottom w:val="none" w:sz="0" w:space="0" w:color="auto"/>
        <w:right w:val="none" w:sz="0" w:space="0" w:color="auto"/>
      </w:divBdr>
    </w:div>
    <w:div w:id="20465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9A84F-40F4-4770-90F8-84D9AED5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7</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Truong</dc:creator>
  <cp:keywords/>
  <dc:description/>
  <cp:lastModifiedBy>Duy Truong</cp:lastModifiedBy>
  <cp:revision>14</cp:revision>
  <dcterms:created xsi:type="dcterms:W3CDTF">2018-11-26T02:06:00Z</dcterms:created>
  <dcterms:modified xsi:type="dcterms:W3CDTF">2018-12-18T19:18:00Z</dcterms:modified>
</cp:coreProperties>
</file>