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74.463112493104"/>
        <w:gridCol w:w="3751.048698530518"/>
        <w:tblGridChange w:id="0">
          <w:tblGrid>
            <w:gridCol w:w="5274.463112493104"/>
            <w:gridCol w:w="3751.048698530518"/>
          </w:tblGrid>
        </w:tblGridChange>
      </w:tblGrid>
      <w:tr>
        <w:trPr>
          <w:cantSplit w:val="0"/>
          <w:trHeight w:val="26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</w:p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___________________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745.0" w:type="dxa"/>
              <w:jc w:val="left"/>
              <w:tblBorders>
                <w:top w:color="000000" w:space="0" w:sz="7" w:val="single"/>
                <w:left w:color="000000" w:space="0" w:sz="7" w:val="single"/>
                <w:bottom w:color="000000" w:space="0" w:sz="7" w:val="single"/>
                <w:right w:color="000000" w:space="0" w:sz="7" w:val="single"/>
                <w:insideH w:color="000000" w:space="0" w:sz="7" w:val="single"/>
                <w:insideV w:color="000000" w:space="0" w:sz="7" w:val="single"/>
              </w:tblBorders>
              <w:tblLayout w:type="fixed"/>
              <w:tblLook w:val="0600"/>
            </w:tblPr>
            <w:tblGrid>
              <w:gridCol w:w="2745"/>
              <w:tblGridChange w:id="0">
                <w:tblGrid>
                  <w:gridCol w:w="2745"/>
                </w:tblGrid>
              </w:tblGridChange>
            </w:tblGrid>
            <w:tr>
              <w:trPr>
                <w:cantSplit w:val="0"/>
                <w:trHeight w:val="2370" w:hRule="atLeast"/>
                <w:tblHeader w:val="0"/>
              </w:trPr>
              <w:tc>
                <w:tcPr>
                  <w:tcBorders>
                    <w:top w:color="000000" w:space="0" w:sz="7" w:val="single"/>
                    <w:left w:color="000000" w:space="0" w:sz="7" w:val="single"/>
                    <w:bottom w:color="000000" w:space="0" w:sz="7" w:val="single"/>
                    <w:right w:color="000000" w:space="0" w:sz="7" w:val="single"/>
                  </w:tcBorders>
                  <w:shd w:fill="auto" w:val="clear"/>
                  <w:tcMar>
                    <w:top w:w="160.0" w:type="dxa"/>
                    <w:left w:w="160.0" w:type="dxa"/>
                    <w:bottom w:w="160.0" w:type="dxa"/>
                    <w:right w:w="16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1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6"/>
                      <w:szCs w:val="26"/>
                      <w:rtl w:val="0"/>
                    </w:rPr>
                    <w:t xml:space="preserve">Mẫu số: </w:t>
                  </w: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6"/>
                      <w:szCs w:val="26"/>
                      <w:rtl w:val="0"/>
                    </w:rPr>
                    <w:t xml:space="preserve">01/LPTB</w:t>
                  </w:r>
                </w:p>
                <w:p w:rsidR="00000000" w:rsidDel="00000000" w:rsidP="00000000" w:rsidRDefault="00000000" w:rsidRPr="00000000" w14:paraId="00000007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16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  <w:rtl w:val="0"/>
                    </w:rPr>
                    <w:t xml:space="preserve">(Ban hành kèm theo Thông tư số 28/ 2011/TT-BTC ngày</w:t>
                  </w:r>
                </w:p>
                <w:p w:rsidR="00000000" w:rsidDel="00000000" w:rsidP="00000000" w:rsidRDefault="00000000" w:rsidRPr="00000000" w14:paraId="00000008">
                  <w:pPr>
                    <w:pBdr>
                      <w:top w:color="auto" w:space="0" w:sz="0" w:val="none"/>
                      <w:left w:color="auto" w:space="0" w:sz="0" w:val="none"/>
                      <w:bottom w:color="auto" w:space="0" w:sz="0" w:val="none"/>
                      <w:right w:color="auto" w:space="0" w:sz="0" w:val="none"/>
                      <w:between w:color="auto" w:space="0" w:sz="0" w:val="none"/>
                    </w:pBdr>
                    <w:spacing w:after="16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6"/>
                      <w:szCs w:val="26"/>
                      <w:rtl w:val="0"/>
                    </w:rPr>
                    <w:t xml:space="preserve">28/02 /2011 của Bộ Tài chính)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TỜ KHAI LỆ PHÍ TRƯỚC BẠ NHÀ, ĐẤT</w:t>
      </w:r>
    </w:p>
    <w:tbl>
      <w:tblPr>
        <w:tblStyle w:val="Table3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440"/>
        <w:gridCol w:w="795"/>
        <w:gridCol w:w="1950"/>
        <w:gridCol w:w="735"/>
        <w:gridCol w:w="1725"/>
        <w:tblGridChange w:id="0">
          <w:tblGrid>
            <w:gridCol w:w="2205"/>
            <w:gridCol w:w="1440"/>
            <w:gridCol w:w="795"/>
            <w:gridCol w:w="1950"/>
            <w:gridCol w:w="735"/>
            <w:gridCol w:w="1725"/>
          </w:tblGrid>
        </w:tblGridChange>
      </w:tblGrid>
      <w:tr>
        <w:trPr>
          <w:cantSplit w:val="0"/>
          <w:trHeight w:val="6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[01] Kỳ tính thuế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: Theo từng lần phát sinh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[02] Lần đầu: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[03] Bổ sung lần thứ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60" w:lineRule="auto"/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[04] Tên người nộp thuế: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.....................................................................................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[05] Mã số thuế: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.............................................................................................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[06] Địa chỉ: ...................................................................................................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[07] Quận/huyện: ................... [08] Tỉnh/Thành phố: .....................................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[09] Điện thoại: ..................... [10] Fax: .................. [11] Email: ..................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[12] Đại lý thuế (nếu có) 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.....................................................................................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[13] Mã số thuế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.............................................................................................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[14] Địa chỉ: ...................................................................................................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[15] Quận/huyện: ................... [16] Tỉnh/Thành phố: .....................................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[17] Điện thoại: ..................... [18] Fax: .................. [19] Email: ..................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[20] Hợp đồng đại lý thuế, số:.....................................ngày ..................................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ĐẶC ĐIỂM NHÀ ĐẤT: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Đất: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1.1 Địa chỉ thửa đất: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1.2. Vị trí thửa đất (mặt tiền đường phố hay ngõ, hẻm):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1.3. Mục đích sử dụng đất: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1.4. Diện tích (m2):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1.5. Nguồn gốc nhà đất: (đất được Nhà nước giao, cho thuê; đất nhận chuyển nhượng; nhận thừa kế, hoặc nhận tặng, cho):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Tên tổ chức, cá nhân chuyển giao QSDĐ: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người giao QSDĐ: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Thời điểm làm giấy tờ chuyển giao QSDĐ ngày.......... tháng....... năm............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1.6. Giá trị đất thực tế chuyển giao (nếu có):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Nhà: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2.1. Cấp nhà: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Loại nhà: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2.2. Diện tích nhà (m2 sàn xây dựng):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2.3. Nguồn gốc nhà: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a) Tự xây dựng: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Năm hoàn công (hoặc năm bắt đầu sử dụng nhà):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b) Mua, thừa kế, cho, tặng: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Thời điểm làm giấy tờ chuyển giao nhà: Ngày ............. tháng ............ năm..............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2.4. Giá trị nhà (đồng):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Giá trị nhà, đất thực tế nhận chuyển nhượng, nhận thừa kế, nhận tặng cho (đồng):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Tài sản thuộc diện không phải nộp hoặc được miễn lệ phí trước bạ (lý do):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Giấy tờ có liên quan, gồm: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Tôi cam đoan số liệu khai trên là đúng và chịu trách nhiệm trước pháp luật về số liệu đã khai./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NHÂN VIÊN ĐẠI LÝ THUẾ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 và tên: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Chứng chỉ hành nghề số: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Ngày......... tháng........... năm..........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NGƯỜI NỘP THUẾ hoặc ĐẠI DIỆN HỢP PHÁP CỦA NGƯỜI NỘP THUẾ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Ký, ghi rõ họ tên, chức vụ và đóng dấu (nếu có)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