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Rule="exact" w:line="579" w:before="0" w:after="0"/>
        <w:jc w:val="center"/>
      </w:pPr>
      <w:r>
        <w:rPr>
          <w:rFonts w:ascii="Times New Roman" w:hAnsi="Times New Roman" w:eastAsia="方正小标宋简体" w:cs="Times New Roman"/>
          <w:sz w:val="44"/>
        </w:rPr>
        <w:t>关于拨付某镇敬老院改造资金的请示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  <w:r>
        <w:rPr>
          <w:rFonts w:ascii="Times New Roman" w:hAnsi="Times New Roman" w:eastAsia="仿宋_GB2312" w:cs="Times New Roman"/>
          <w:sz w:val="32"/>
        </w:rPr>
        <w:t>县人民政府：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某镇敬老院建于2003年，现有床位60张，入住老人48人。经县住房和城乡建设局鉴定，主楼屋面渗漏、消防设施老化，存在安全隐患。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为保障入住老人安全，镇政府拟对敬老院主楼屋面、消防设施和无障碍设施进行改造。经测算，改造资金共需66万元，镇财政可自筹20万元，尚缺46万元。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恳请县政府从县级预备费中拨付改造资金46万元。改造工程计划于2026年11月开工，12月底前完工。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妥否，请批示。</w:t>
      </w:r>
    </w:p>
    <w:p>
      <w:pPr>
        <w:spacing w:lineRule="exact" w:line="579" w:before="0" w:after="0"/>
      </w:pPr>
    </w:p>
    <w:p>
      <w:pPr>
        <w:spacing w:lineRule="exact" w:line="579" w:before="0" w:after="0"/>
      </w:pPr>
    </w:p>
    <w:p>
      <w:pPr>
        <w:spacing w:lineRule="exact" w:line="579" w:before="0" w:after="0"/>
        <w:ind w:rightChars="350" w:right="1120"/>
        <w:jc w:val="right"/>
      </w:pPr>
      <w:r>
        <w:rPr>
          <w:rFonts w:ascii="Times New Roman" w:hAnsi="Times New Roman" w:eastAsia="仿宋_GB2312" w:cs="Times New Roman"/>
          <w:sz w:val="32"/>
        </w:rPr>
        <w:t>某县某镇人民政府</w:t>
      </w:r>
    </w:p>
    <w:p>
      <w:pPr>
        <w:spacing w:lineRule="exact" w:line="579" w:before="0" w:after="0"/>
        <w:ind w:rightChars="400" w:right="1280"/>
        <w:jc w:val="right"/>
      </w:pPr>
      <w:r>
        <w:rPr>
          <w:rFonts w:ascii="Times New Roman" w:hAnsi="Times New Roman" w:eastAsia="仿宋_GB2312" w:cs="Times New Roman"/>
          <w:sz w:val="32"/>
        </w:rPr>
        <w:t>2026年10月20日</w:t>
      </w:r>
    </w:p>
    <w:p>
      <w:pPr>
        <w:spacing w:lineRule="exact" w:line="579" w:before="0" w:after="0"/>
        <w:ind w:firstLineChars="200" w:firstLine="640"/>
      </w:pPr>
      <w:r>
        <w:rPr>
          <w:rFonts w:ascii="Times New Roman" w:hAnsi="Times New Roman" w:eastAsia="仿宋_GB2312" w:cs="Times New Roman"/>
          <w:sz w:val="32"/>
        </w:rPr>
        <w:t>（联系人：李某，联系电话：0000-87654321）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47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仿宋_GB2312" w:cs="Times New Roman"/>
        <w:sz w:val="32"/>
        <w:szCs w:val="32"/>
        <w:lang w:val="en-US" w:eastAsia="zh-CN" w:bidi="ar-SA"/>
      </w:rPr>
    </w:rPrDefault>
    <w:pPrDefault>
      <w:pPr>
        <w:spacing w:after="0" w:line="579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579" w:before="0" w:after="0"/>
    </w:pPr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关于拨付某镇敬老院改造资金的请示</dc:title>
  <dc:subject/>
  <dc:creator>某县某镇人民政府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