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ulletinName"/>
        <w:snapToGrid w:val="0"/>
        <w:spacing w:line="1000" w:lineRule="exact"/>
        <w:jc w:val="center"/>
      </w:pPr>
      <w:r>
        <w:rPr>
          <w:rFonts w:ascii="方正小标宋简体" w:eastAsia="方正小标宋简体" w:hAnsi="方正小标宋简体" w:cs="方正小标宋简体" w:hint="eastAsia"/>
          <w:color w:val="FF0000"/>
          <w:spacing w:val="40"/>
          <w:sz w:val="72"/>
          <w:szCs w:val="72"/>
        </w:rPr>
        <w:t xml:space="preserve">某县卫生健康工作简报</w:t>
      </w:r>
    </w:p>
    <w:p>
      <w:pPr>
        <w:pStyle w:val="BulletinIssue"/>
        <w:snapToGrid w:val="0"/>
        <w:spacing w:before="60" w:line="560" w:lineRule="exact"/>
        <w:jc w:val="center"/>
      </w:pPr>
      <w:r>
        <w:rPr>
          <w:rFonts w:ascii="仿宋_GB2312" w:eastAsia="仿宋_GB2312" w:hAnsi="仿宋_GB2312" w:cs="仿宋_GB2312" w:hint="eastAsia"/>
          <w:sz w:val="32"/>
          <w:szCs w:val="32"/>
        </w:rPr>
        <w:t xml:space="preserve">第　　期</w:t>
      </w:r>
    </w:p>
    <w:p>
      <w:pPr>
        <w:pStyle w:val="BulletinMeta"/>
        <w:pBdr>
          <w:bottom w:val="single" w:sz="18" w:space="3" w:color="FF0000"/>
        </w:pBdr>
        <w:tabs>
          <w:tab w:val="right" w:pos="8525"/>
        </w:tabs>
        <w:snapToGrid w:val="0"/>
        <w:spacing w:before="120" w:line="560" w:lineRule="exact"/>
        <w:ind w:firstLine="320" w:firstLineChars="100"/>
        <w:jc w:val="left"/>
      </w:pPr>
      <w:r>
        <w:rPr>
          <w:rFonts w:ascii="仿宋_GB2312" w:eastAsia="仿宋_GB2312" w:hAnsi="仿宋_GB2312" w:cs="仿宋_GB2312" w:hint="eastAsia"/>
          <w:sz w:val="32"/>
          <w:szCs w:val="32"/>
        </w:rPr>
        <w:t xml:space="preserve">县卫生健康局办公室</w:t>
      </w:r>
      <w:r>
        <w:rPr>
          <w:rFonts w:ascii="仿宋_GB2312" w:eastAsia="仿宋_GB2312" w:hAnsi="仿宋_GB2312" w:cs="仿宋_GB2312" w:hint="eastAsia"/>
          <w:sz w:val="32"/>
          <w:szCs w:val="32"/>
        </w:rPr>
        <w:tab/>
        <w:t xml:space="preserve">2026年11月20日</w:t>
      </w:r>
    </w:p>
    <w:p>
      <w:pPr>
        <w:pStyle w:val="BulletinTitle"/>
        <w:keepNext/>
        <w:keepLines/>
        <w:snapToGrid w:val="0"/>
        <w:spacing w:before="560" w:after="560" w:line="640" w:lineRule="exact"/>
        <w:jc w:val="center"/>
        <w:outlineLvl w:val="0"/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 xml:space="preserve">某县推行家庭医生上门随访</w:t>
        <w:br/>
        <w:t xml:space="preserve">慢病老人在家就能复查</w:t>
      </w:r>
    </w:p>
    <w:p>
      <w:pPr>
        <w:pStyle w:val="BulletinBody"/>
        <w:spacing w:line="560" w:lineRule="exact"/>
        <w:ind w:firstLine="640" w:firstLineChars="200"/>
        <w:jc w:val="both"/>
      </w:pPr>
      <w:r>
        <w:rPr>
          <w:rFonts w:ascii="仿宋_GB2312" w:eastAsia="仿宋_GB2312" w:hAnsi="仿宋_GB2312" w:cs="仿宋_GB2312" w:hint="eastAsia"/>
          <w:sz w:val="32"/>
          <w:szCs w:val="32"/>
        </w:rPr>
        <w:t xml:space="preserve">某县卫生健康局今年起在各乡镇卫生院组建家庭医生小组，对签约的高血压、糖尿病老人按季度上门随访，带便携设备在家测血压、测血糖，结果当场录入健康档案。</w:t>
      </w:r>
    </w:p>
    <w:p>
      <w:pPr>
        <w:pStyle w:val="BulletinBody"/>
        <w:spacing w:line="560" w:lineRule="exact"/>
        <w:ind w:firstLine="640" w:firstLineChars="200"/>
        <w:jc w:val="both"/>
      </w:pPr>
      <w:r>
        <w:rPr>
          <w:rFonts w:ascii="仿宋_GB2312" w:eastAsia="仿宋_GB2312" w:hAnsi="仿宋_GB2312" w:cs="仿宋_GB2312" w:hint="eastAsia"/>
          <w:sz w:val="32"/>
          <w:szCs w:val="32"/>
        </w:rPr>
        <w:t xml:space="preserve">随访中发现指标异常的，家庭医生当场调整用药建议，需要转诊的由卫生院直接预约县医院号源，老人不用再自己排队挂号。</w:t>
      </w:r>
    </w:p>
    <w:p>
      <w:pPr>
        <w:pStyle w:val="BulletinBody"/>
        <w:spacing w:line="560" w:lineRule="exact"/>
        <w:ind w:firstLine="640" w:firstLineChars="200"/>
        <w:jc w:val="both"/>
      </w:pPr>
      <w:r>
        <w:rPr>
          <w:rFonts w:ascii="仿宋_GB2312" w:eastAsia="仿宋_GB2312" w:hAnsi="仿宋_GB2312" w:cs="仿宋_GB2312" w:hint="eastAsia"/>
          <w:sz w:val="32"/>
          <w:szCs w:val="32"/>
        </w:rPr>
        <w:t xml:space="preserve">下一步，县卫生健康局将把随访记录接入县医院的门诊系统，方便接诊医生查看。</w:t>
      </w:r>
    </w:p>
    <w:p>
      <w:pPr>
        <w:pStyle w:val="BulletinTitle"/>
        <w:keepNext/>
        <w:keepLines/>
        <w:snapToGrid w:val="0"/>
        <w:spacing w:before="840" w:line="640" w:lineRule="exact"/>
        <w:jc w:val="center"/>
        <w:outlineLvl w:val="0"/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 xml:space="preserve">某镇卫生院开设午间便民门诊</w:t>
      </w:r>
    </w:p>
    <w:p>
      <w:pPr>
        <w:pStyle w:val="BulletinSource"/>
        <w:keepNext/>
        <w:keepLines/>
        <w:spacing w:after="560" w:line="560" w:lineRule="exact"/>
        <w:jc w:val="center"/>
      </w:pPr>
      <w:r>
        <w:rPr>
          <w:rFonts w:ascii="楷体_GB2312" w:eastAsia="楷体_GB2312" w:hAnsi="楷体_GB2312" w:cs="楷体_GB2312" w:hint="eastAsia"/>
          <w:sz w:val="32"/>
          <w:szCs w:val="32"/>
        </w:rPr>
        <w:t xml:space="preserve">（某镇卫生院供稿）</w:t>
      </w:r>
    </w:p>
    <w:p>
      <w:pPr>
        <w:pStyle w:val="BulletinBody"/>
        <w:keepNext/>
        <w:spacing w:line="560" w:lineRule="exact"/>
        <w:ind w:firstLine="640" w:firstLineChars="200"/>
        <w:jc w:val="both"/>
      </w:pPr>
      <w:r>
        <w:rPr>
          <w:rFonts w:ascii="仿宋_GB2312" w:eastAsia="仿宋_GB2312" w:hAnsi="仿宋_GB2312" w:cs="仿宋_GB2312" w:hint="eastAsia"/>
          <w:sz w:val="32"/>
          <w:szCs w:val="32"/>
        </w:rPr>
        <w:t xml:space="preserve">为方便上班的群众就医，某镇卫生院从九月起在工作日中午开设便民门诊，安排全科医生和药房人员轮值。</w:t>
      </w:r>
    </w:p>
    <w:p>
      <w:pPr>
        <w:pStyle w:val="BulletinHeading1"/>
        <w:keepNext/>
        <w:keepLines/>
        <w:spacing w:line="560" w:lineRule="exact"/>
        <w:ind w:firstLine="640" w:firstLineChars="200"/>
        <w:jc w:val="left"/>
        <w:outlineLvl w:val="1"/>
      </w:pPr>
      <w:r>
        <w:rPr>
          <w:rFonts w:ascii="黑体" w:eastAsia="黑体" w:hAnsi="黑体" w:cs="黑体" w:hint="eastAsia"/>
          <w:sz w:val="32"/>
          <w:szCs w:val="32"/>
        </w:rPr>
        <w:t xml:space="preserve">一、服务内容</w:t>
      </w:r>
    </w:p>
    <w:p>
      <w:pPr>
        <w:pStyle w:val="BulletinBody"/>
        <w:keepNext/>
        <w:spacing w:line="560" w:lineRule="exact"/>
        <w:ind w:firstLine="640" w:firstLineChars="200"/>
        <w:jc w:val="both"/>
      </w:pPr>
      <w:r>
        <w:rPr>
          <w:rFonts w:ascii="仿宋_GB2312" w:eastAsia="仿宋_GB2312" w:hAnsi="仿宋_GB2312" w:cs="仿宋_GB2312" w:hint="eastAsia"/>
          <w:sz w:val="32"/>
          <w:szCs w:val="32"/>
        </w:rPr>
        <w:t xml:space="preserve">午间门诊提供常见病诊疗、慢病开药和预防接种咨询，不设预约，到院即可就诊。</w:t>
      </w:r>
    </w:p>
    <w:p>
      <w:pPr>
        <w:pStyle w:val="BulletinHeading1"/>
        <w:keepNext/>
        <w:keepLines/>
        <w:spacing w:line="560" w:lineRule="exact"/>
        <w:ind w:firstLine="640" w:firstLineChars="200"/>
        <w:jc w:val="left"/>
        <w:outlineLvl w:val="1"/>
      </w:pPr>
      <w:r>
        <w:rPr>
          <w:rFonts w:ascii="黑体" w:eastAsia="黑体" w:hAnsi="黑体" w:cs="黑体" w:hint="eastAsia"/>
          <w:sz w:val="32"/>
          <w:szCs w:val="32"/>
        </w:rPr>
        <w:t xml:space="preserve">二、群众反映</w:t>
      </w:r>
    </w:p>
    <w:p>
      <w:pPr>
        <w:pStyle w:val="BulletinBody"/>
        <w:keepNext/>
        <w:spacing w:line="560" w:lineRule="exact"/>
        <w:ind w:firstLine="640" w:firstLineChars="200"/>
        <w:jc w:val="both"/>
      </w:pPr>
      <w:r>
        <w:rPr>
          <w:rFonts w:ascii="仿宋_GB2312" w:eastAsia="仿宋_GB2312" w:hAnsi="仿宋_GB2312" w:cs="仿宋_GB2312" w:hint="eastAsia"/>
          <w:sz w:val="32"/>
          <w:szCs w:val="32"/>
        </w:rPr>
        <w:t xml:space="preserve">附近企业职工反映，中午休息时间就能看病拿药，不用再请假。</w:t>
      </w:r>
    </w:p>
    <w:p>
      <w:pPr>
        <w:pStyle w:val="BulletinTail"/>
        <w:keepNext/>
        <w:keepLines/>
        <w:pBdr>
          <w:top w:val="single" w:sz="8" w:space="4" w:color="000000"/>
        </w:pBdr>
        <w:snapToGrid w:val="0"/>
        <w:spacing w:before="840" w:line="480" w:lineRule="exact"/>
        <w:ind w:firstLine="280" w:firstLineChars="100"/>
        <w:jc w:val="left"/>
      </w:pPr>
      <w:r>
        <w:rPr>
          <w:rFonts w:ascii="仿宋_GB2312" w:eastAsia="仿宋_GB2312" w:hAnsi="仿宋_GB2312" w:cs="仿宋_GB2312" w:hint="eastAsia"/>
          <w:sz w:val="28"/>
          <w:szCs w:val="28"/>
        </w:rPr>
        <w:t xml:space="preserve">报：县委办公室、县政府办公室</w:t>
      </w:r>
    </w:p>
    <w:p>
      <w:pPr>
        <w:pStyle w:val="BulletinTail"/>
        <w:keepLines/>
        <w:pBdr>
          <w:bottom w:val="single" w:sz="8" w:space="4" w:color="000000"/>
        </w:pBdr>
        <w:snapToGrid w:val="0"/>
        <w:spacing w:line="480" w:lineRule="exact"/>
        <w:ind w:firstLine="280" w:firstLineChars="100"/>
        <w:jc w:val="left"/>
      </w:pPr>
      <w:r>
        <w:rPr>
          <w:rFonts w:ascii="仿宋_GB2312" w:eastAsia="仿宋_GB2312" w:hAnsi="仿宋_GB2312" w:cs="仿宋_GB2312" w:hint="eastAsia"/>
          <w:sz w:val="28"/>
          <w:szCs w:val="28"/>
        </w:rPr>
        <w:t xml:space="preserve">发：各乡镇卫生院</w:t>
      </w:r>
    </w:p>
    <w:sectPr>
      <w:footerReference w:type="even" r:id="rId5"/>
      <w:footerReference w:type="default" r:id="rId4"/>
      <w:pgSz w:w="11906" w:h="16838"/>
      <w:pgMar w:top="2098" w:right="1474" w:bottom="1984" w:left="1587" w:header="851" w:footer="1247" w:gutter="0"/>
      <w:cols w:space="425"/>
      <w:docGrid w:type="linesAndChars" w:linePitch="579" w:charSpace="-860"/>
    </w:sectPr>
  </w:body>
</w:document>
</file>

<file path=word/fontTable.xml><?xml version="1.0" encoding="utf-8"?>
<w:fonts xmlns:w="http://schemas.openxmlformats.org/wordprocessingml/2006/main">
  <w:font w:name="方正小标宋简体">
    <w:altName w:val="宋体"/>
    <w:charset w:val="86"/>
    <w:family w:val="auto"/>
    <w:pitch w:val="variable"/>
  </w:font>
  <w:font w:name="仿宋_GB2312">
    <w:altName w:val="仿宋"/>
    <w:charset w:val="86"/>
    <w:family w:val="modern"/>
    <w:pitch w:val="variable"/>
  </w:font>
  <w:font w:name="楷体_GB2312">
    <w:altName w:val="楷体"/>
    <w:charset w:val="86"/>
    <w:family w:val="modern"/>
    <w:pitch w:val="variable"/>
  </w:font>
  <w:font w:name="黑体">
    <w:altName w:val="SimHei"/>
    <w:charset w:val="86"/>
    <w:family w:val="modern"/>
    <w:pitch w:val="variable"/>
  </w:font>
  <w:font w:name="宋体">
    <w:altName w:val="SimSun"/>
    <w:charset w:val="86"/>
    <w:family w:val="auto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snapToGrid w:val="0"/>
      <w:spacing w:line="320" w:lineRule="exact"/>
      <w:ind w:right="280" w:rightChars="100"/>
      <w:jc w:val="right"/>
    </w:pPr>
    <w:r>
      <w:rPr>
        <w:rFonts w:ascii="宋体" w:eastAsia="宋体" w:hAnsi="宋体" w:cs="宋体" w:hint="eastAsia"/>
        <w:sz w:val="28"/>
        <w:szCs w:val="28"/>
      </w:rPr>
      <w:t xml:space="preserve">— </w:t>
    </w:r>
    <w:fldSimple w:instr=" PAGE ">
      <w:r>
        <w:rPr>
          <w:rFonts w:ascii="宋体" w:eastAsia="宋体" w:hAnsi="宋体" w:cs="宋体" w:hint="eastAsia"/>
          <w:sz w:val="28"/>
          <w:szCs w:val="28"/>
        </w:rPr>
        <w:t>1</w:t>
      </w:r>
    </w:fldSimple>
    <w:r>
      <w:rPr>
        <w:rFonts w:ascii="宋体" w:eastAsia="宋体" w:hAnsi="宋体" w:cs="宋体" w:hint="eastAsia"/>
        <w:sz w:val="28"/>
        <w:szCs w:val="28"/>
      </w:rPr>
      <w:t xml:space="preserve"> —</w:t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  <w:snapToGrid w:val="0"/>
      <w:spacing w:line="320" w:lineRule="exact"/>
      <w:ind w:left="280" w:leftChars="100"/>
      <w:jc w:val="left"/>
    </w:pPr>
    <w:r>
      <w:rPr>
        <w:rFonts w:ascii="宋体" w:eastAsia="宋体" w:hAnsi="宋体" w:cs="宋体" w:hint="eastAsia"/>
        <w:sz w:val="28"/>
        <w:szCs w:val="28"/>
      </w:rPr>
      <w:t xml:space="preserve">— </w:t>
    </w:r>
    <w:fldSimple w:instr=" PAGE ">
      <w:r>
        <w:rPr>
          <w:rFonts w:ascii="宋体" w:eastAsia="宋体" w:hAnsi="宋体" w:cs="宋体" w:hint="eastAsia"/>
          <w:sz w:val="28"/>
          <w:szCs w:val="28"/>
        </w:rPr>
        <w:t>1</w:t>
      </w:r>
    </w:fldSimple>
    <w:r>
      <w:rPr>
        <w:rFonts w:ascii="宋体" w:eastAsia="宋体" w:hAnsi="宋体" w:cs="宋体" w:hint="eastAsia"/>
        <w:sz w:val="28"/>
        <w:szCs w:val="28"/>
      </w:rPr>
      <w:t xml:space="preserve"> —</w:t>
    </w:r>
  </w:p>
</w:ftr>
</file>

<file path=word/settings.xml><?xml version="1.0" encoding="utf-8"?>
<w:settings xmlns:w="http://schemas.openxmlformats.org/wordprocessingml/2006/main">
  <w:zoom w:percent="100"/>
  <w:defaultTabStop w:val="420"/>
  <w:evenAndOddHeaders/>
  <w:characterSpacingControl w:val="compressPunctuation"/>
  <w:compat>
    <w:compatSetting w:name="compatibilityMode" w:uri="http://schemas.microsoft.com/office/word" w:val="15"/>
  </w:compat>
  <w:themeFontLang w:val="en-US" w:eastAsia="zh-CN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仿宋_GB2312" w:eastAsia="仿宋_GB2312" w:hAnsi="仿宋_GB2312" w:cs="仿宋_GB2312"/>
        <w:sz w:val="32"/>
        <w:szCs w:val="32"/>
        <w:lang w:val="en-US" w:eastAsia="zh-CN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autoSpaceDE w:val="0"/>
      <w:autoSpaceDN w:val="0"/>
      <w:spacing w:line="560" w:lineRule="exact"/>
      <w:jc w:val="both"/>
    </w:pPr>
    <w:rPr>
      <w:rFonts w:ascii="仿宋_GB2312" w:eastAsia="仿宋_GB2312" w:hAnsi="仿宋_GB2312" w:cs="仿宋_GB231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snapToGrid w:val="0"/>
      <w:spacing w:line="320" w:lineRule="exact"/>
      <w:jc w:val="left"/>
    </w:pPr>
    <w:rPr>
      <w:rFonts w:ascii="宋体" w:eastAsia="宋体" w:hAnsi="宋体" w:cs="宋体"/>
      <w:sz w:val="28"/>
      <w:szCs w:val="28"/>
    </w:rPr>
  </w:style>
  <w:style w:type="paragraph" w:customStyle="1" w:styleId="BulletinName">
    <w:name w:val="简报名称"/>
    <w:basedOn w:val="Normal"/>
    <w:qFormat/>
    <w:pPr>
      <w:snapToGrid w:val="0"/>
      <w:spacing w:line="1000" w:lineRule="exact"/>
      <w:jc w:val="center"/>
    </w:pPr>
    <w:rPr>
      <w:rFonts w:ascii="方正小标宋简体" w:eastAsia="方正小标宋简体" w:hAnsi="方正小标宋简体" w:cs="方正小标宋简体"/>
      <w:color w:val="FF0000"/>
      <w:spacing w:val="40"/>
      <w:sz w:val="72"/>
      <w:szCs w:val="72"/>
    </w:rPr>
  </w:style>
  <w:style w:type="paragraph" w:customStyle="1" w:styleId="BulletinIssue">
    <w:name w:val="简报期号"/>
    <w:basedOn w:val="Normal"/>
    <w:qFormat/>
    <w:pPr>
      <w:snapToGrid w:val="0"/>
      <w:spacing w:before="60" w:line="560" w:lineRule="exact"/>
      <w:jc w:val="center"/>
    </w:pPr>
    <w:rPr>
      <w:rFonts w:ascii="仿宋_GB2312" w:eastAsia="仿宋_GB2312" w:hAnsi="仿宋_GB2312" w:cs="仿宋_GB2312"/>
      <w:sz w:val="32"/>
      <w:szCs w:val="32"/>
    </w:rPr>
  </w:style>
  <w:style w:type="paragraph" w:customStyle="1" w:styleId="BulletinMeta">
    <w:name w:val="简报编印行"/>
    <w:basedOn w:val="Normal"/>
    <w:qFormat/>
    <w:pPr>
      <w:pBdr>
        <w:bottom w:val="single" w:sz="18" w:space="3" w:color="FF0000"/>
      </w:pBdr>
      <w:tabs>
        <w:tab w:val="right" w:pos="8525"/>
      </w:tabs>
      <w:snapToGrid w:val="0"/>
      <w:spacing w:before="120" w:line="560" w:lineRule="exact"/>
      <w:ind w:firstLine="320" w:firstLineChars="100"/>
      <w:jc w:val="left"/>
    </w:pPr>
    <w:rPr>
      <w:rFonts w:ascii="仿宋_GB2312" w:eastAsia="仿宋_GB2312" w:hAnsi="仿宋_GB2312" w:cs="仿宋_GB2312"/>
      <w:sz w:val="32"/>
      <w:szCs w:val="32"/>
    </w:rPr>
  </w:style>
  <w:style w:type="paragraph" w:customStyle="1" w:styleId="BulletinTitle">
    <w:name w:val="简报标题"/>
    <w:basedOn w:val="Normal"/>
    <w:next w:val="BulletinBody"/>
    <w:qFormat/>
    <w:pPr>
      <w:keepNext/>
      <w:keepLines/>
      <w:snapToGrid w:val="0"/>
      <w:spacing w:before="560" w:line="640" w:lineRule="exact"/>
      <w:jc w:val="center"/>
      <w:outlineLvl w:val="0"/>
    </w:pPr>
    <w:rPr>
      <w:rFonts w:ascii="方正小标宋简体" w:eastAsia="方正小标宋简体" w:hAnsi="方正小标宋简体" w:cs="方正小标宋简体"/>
      <w:sz w:val="44"/>
      <w:szCs w:val="44"/>
    </w:rPr>
  </w:style>
  <w:style w:type="paragraph" w:customStyle="1" w:styleId="BulletinSource">
    <w:name w:val="简报供稿"/>
    <w:basedOn w:val="Normal"/>
    <w:next w:val="BulletinBody"/>
    <w:qFormat/>
    <w:pPr>
      <w:keepNext/>
      <w:keepLines/>
      <w:spacing w:after="560" w:line="560" w:lineRule="exact"/>
      <w:jc w:val="center"/>
    </w:pPr>
    <w:rPr>
      <w:rFonts w:ascii="楷体_GB2312" w:eastAsia="楷体_GB2312" w:hAnsi="楷体_GB2312" w:cs="楷体_GB2312"/>
      <w:sz w:val="32"/>
      <w:szCs w:val="32"/>
    </w:rPr>
  </w:style>
  <w:style w:type="paragraph" w:customStyle="1" w:styleId="BulletinBody">
    <w:name w:val="简报正文"/>
    <w:basedOn w:val="Normal"/>
    <w:qFormat/>
    <w:pPr>
      <w:spacing w:line="560" w:lineRule="exact"/>
      <w:ind w:firstLine="640" w:firstLineChars="200"/>
      <w:jc w:val="both"/>
    </w:pPr>
    <w:rPr>
      <w:rFonts w:ascii="仿宋_GB2312" w:eastAsia="仿宋_GB2312" w:hAnsi="仿宋_GB2312" w:cs="仿宋_GB2312"/>
      <w:sz w:val="32"/>
      <w:szCs w:val="32"/>
    </w:rPr>
  </w:style>
  <w:style w:type="paragraph" w:customStyle="1" w:styleId="BulletinHeading1">
    <w:name w:val="简报一级标题"/>
    <w:basedOn w:val="Normal"/>
    <w:next w:val="BulletinBody"/>
    <w:qFormat/>
    <w:pPr>
      <w:keepNext/>
      <w:keepLines/>
      <w:spacing w:line="560" w:lineRule="exact"/>
      <w:ind w:firstLine="640" w:firstLineChars="200"/>
      <w:jc w:val="left"/>
      <w:outlineLvl w:val="1"/>
    </w:pPr>
    <w:rPr>
      <w:rFonts w:ascii="黑体" w:eastAsia="黑体" w:hAnsi="黑体" w:cs="黑体"/>
      <w:sz w:val="32"/>
      <w:szCs w:val="32"/>
    </w:rPr>
  </w:style>
  <w:style w:type="paragraph" w:customStyle="1" w:styleId="BulletinTail">
    <w:name w:val="简报报尾"/>
    <w:basedOn w:val="Normal"/>
    <w:qFormat/>
    <w:pPr>
      <w:snapToGrid w:val="0"/>
      <w:spacing w:line="480" w:lineRule="exact"/>
      <w:ind w:firstLine="280" w:firstLineChars="100"/>
      <w:jc w:val="left"/>
    </w:pPr>
    <w:rPr>
      <w:rFonts w:ascii="仿宋_GB2312" w:eastAsia="仿宋_GB2312" w:hAnsi="仿宋_GB2312" w:cs="仿宋_GB2312"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er" Target="footer1.xml"/><Relationship Id="rId5" Type="http://schemas.openxmlformats.org/officeDocument/2006/relationships/footer" Target="footer2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某县卫生健康工作简报</dc:title>
  <dcterms:created xsi:type="dcterms:W3CDTF">2026-10-16T08:00:00Z</dcterms:created>
  <dcterms:modified xsi:type="dcterms:W3CDTF">2026-10-16T08:00:00Z</dcterms:modified>
</cp:coreProperties>
</file>