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sz w:val="21"/>
          <w:szCs w:val="21"/>
        </w:rPr>
        <w:drawing>
          <wp:inline distB="0" distT="0" distL="0" distR="0">
            <wp:extent cx="1835150" cy="317500"/>
            <wp:effectExtent b="0" l="0" r="0" t="0"/>
            <wp:docPr descr="https://lh3.googleusercontent.com/_QiDuxtiXY85_P_E-95-YTgctAVIco--wgZPH9olsH_Kt25PIh4PcUphjLUS2uNwEXFd3dE8GOA80B7Mrh32jEFlXpgSP1tl3_TNBoDRNQ5i65oY54yqXCXieYYCT-FnHhsDots" id="3" name="image1.png"/>
            <a:graphic>
              <a:graphicData uri="http://schemas.openxmlformats.org/drawingml/2006/picture">
                <pic:pic>
                  <pic:nvPicPr>
                    <pic:cNvPr descr="https://lh3.googleusercontent.com/_QiDuxtiXY85_P_E-95-YTgctAVIco--wgZPH9olsH_Kt25PIh4PcUphjLUS2uNwEXFd3dE8GOA80B7Mrh32jEFlXpgSP1tl3_TNBoDRNQ5i65oY54yqXCXieYYCT-FnHhsDots" id="0" name="image1.png"/>
                    <pic:cNvPicPr preferRelativeResize="0"/>
                  </pic:nvPicPr>
                  <pic:blipFill>
                    <a:blip r:embed="rId7"/>
                    <a:srcRect b="0" l="0" r="0" t="0"/>
                    <a:stretch>
                      <a:fillRect/>
                    </a:stretch>
                  </pic:blipFill>
                  <pic:spPr>
                    <a:xfrm>
                      <a:off x="0" y="0"/>
                      <a:ext cx="18351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b w:val="1"/>
          <w:color w:val="282880"/>
          <w:sz w:val="36"/>
          <w:szCs w:val="36"/>
          <w:rtl w:val="0"/>
        </w:rPr>
        <w:t xml:space="preserve">ĐỀ THI THỰC HÀNH</w:t>
      </w:r>
      <w:r w:rsidDel="00000000" w:rsidR="00000000" w:rsidRPr="00000000">
        <w:rPr>
          <w:rtl w:val="0"/>
        </w:rPr>
      </w:r>
    </w:p>
    <w:p w:rsidR="00000000" w:rsidDel="00000000" w:rsidP="00000000" w:rsidRDefault="00000000" w:rsidRPr="00000000" w14:paraId="00000003">
      <w:pPr>
        <w:spacing w:after="0" w:before="120" w:line="264" w:lineRule="auto"/>
        <w:ind w:firstLine="1152"/>
        <w:jc w:val="center"/>
        <w:rPr>
          <w:rFonts w:ascii="Open Sans" w:cs="Open Sans" w:eastAsia="Open Sans" w:hAnsi="Open Sans"/>
          <w:b w:val="1"/>
          <w:color w:val="282880"/>
          <w:sz w:val="32"/>
          <w:szCs w:val="32"/>
        </w:rPr>
      </w:pPr>
      <w:r w:rsidDel="00000000" w:rsidR="00000000" w:rsidRPr="00000000">
        <w:rPr>
          <w:rFonts w:ascii="Open Sans" w:cs="Open Sans" w:eastAsia="Open Sans" w:hAnsi="Open Sans"/>
          <w:b w:val="1"/>
          <w:color w:val="282880"/>
          <w:sz w:val="32"/>
          <w:szCs w:val="32"/>
          <w:rtl w:val="0"/>
        </w:rPr>
        <w:t xml:space="preserve">MODULE 5: WEB FRONT-END DEVELOPMENT</w:t>
      </w:r>
    </w:p>
    <w:p w:rsidR="00000000" w:rsidDel="00000000" w:rsidP="00000000" w:rsidRDefault="00000000" w:rsidRPr="00000000" w14:paraId="00000004">
      <w:pPr>
        <w:spacing w:after="0" w:before="120" w:line="264" w:lineRule="auto"/>
        <w:ind w:firstLine="1152"/>
        <w:jc w:val="center"/>
        <w:rPr>
          <w:rFonts w:ascii="Open Sans Light" w:cs="Open Sans Light" w:eastAsia="Open Sans Light" w:hAnsi="Open Sans Light"/>
        </w:rPr>
      </w:pPr>
      <w:r w:rsidDel="00000000" w:rsidR="00000000" w:rsidRPr="00000000">
        <w:rPr>
          <w:rFonts w:ascii="Open Sans" w:cs="Open Sans" w:eastAsia="Open Sans" w:hAnsi="Open Sans"/>
          <w:b w:val="1"/>
          <w:color w:val="282880"/>
          <w:sz w:val="32"/>
          <w:szCs w:val="32"/>
          <w:rtl w:val="0"/>
        </w:rPr>
        <w:t xml:space="preserve">BOOTCAMP  JAVA</w:t>
      </w:r>
      <w:r w:rsidDel="00000000" w:rsidR="00000000" w:rsidRPr="00000000">
        <w:rPr>
          <w:rtl w:val="0"/>
        </w:rPr>
      </w:r>
    </w:p>
    <w:p w:rsidR="00000000" w:rsidDel="00000000" w:rsidP="00000000" w:rsidRDefault="00000000" w:rsidRPr="00000000" w14:paraId="00000005">
      <w:pPr>
        <w:spacing w:after="120" w:line="240" w:lineRule="auto"/>
        <w:jc w:val="center"/>
        <w:rPr>
          <w:rFonts w:ascii="Arial" w:cs="Arial" w:eastAsia="Arial" w:hAnsi="Arial"/>
          <w:b w:val="1"/>
          <w:color w:val="282880"/>
          <w:sz w:val="38"/>
          <w:szCs w:val="38"/>
        </w:rPr>
      </w:pPr>
      <w:r w:rsidDel="00000000" w:rsidR="00000000" w:rsidRPr="00000000">
        <w:rPr>
          <w:rtl w:val="0"/>
        </w:rPr>
      </w:r>
    </w:p>
    <w:p w:rsidR="00000000" w:rsidDel="00000000" w:rsidP="00000000" w:rsidRDefault="00000000" w:rsidRPr="00000000" w14:paraId="00000006">
      <w:pPr>
        <w:spacing w:after="120" w:line="240" w:lineRule="auto"/>
        <w:jc w:val="center"/>
        <w:rPr>
          <w:rFonts w:ascii="Arial" w:cs="Arial" w:eastAsia="Arial" w:hAnsi="Arial"/>
          <w:b w:val="1"/>
          <w:color w:val="282880"/>
          <w:sz w:val="24"/>
          <w:szCs w:val="24"/>
        </w:rPr>
      </w:pPr>
      <w:r w:rsidDel="00000000" w:rsidR="00000000" w:rsidRPr="00000000">
        <w:rPr>
          <w:rFonts w:ascii="Arial" w:cs="Arial" w:eastAsia="Arial" w:hAnsi="Arial"/>
          <w:b w:val="1"/>
          <w:color w:val="282880"/>
          <w:sz w:val="24"/>
          <w:szCs w:val="24"/>
          <w:rtl w:val="0"/>
        </w:rPr>
        <w:t xml:space="preserve">Thời gian làm bài: 120 phút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đề tài tốt nghiệp cho Sinh viên trường Đại Học ABC. Hệ thống bao gồm các chức năng sau:</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Bootstrap, Angular, j</w:t>
      </w:r>
      <w:r w:rsidDel="00000000" w:rsidR="00000000" w:rsidRPr="00000000">
        <w:rPr>
          <w:rFonts w:ascii="Times New Roman" w:cs="Times New Roman" w:eastAsia="Times New Roman" w:hAnsi="Times New Roman"/>
          <w:sz w:val="28"/>
          <w:szCs w:val="28"/>
          <w:rtl w:val="0"/>
        </w:rPr>
        <w:t xml:space="preserve">son</w:t>
      </w:r>
      <w:r w:rsidDel="00000000" w:rsidR="00000000" w:rsidRPr="00000000">
        <w:rPr>
          <w:rFonts w:ascii="Times New Roman" w:cs="Times New Roman" w:eastAsia="Times New Roman" w:hAnsi="Times New Roman"/>
          <w:sz w:val="28"/>
          <w:szCs w:val="28"/>
          <w:rtl w:val="0"/>
        </w:rPr>
        <w:t xml:space="preserve">-server để thực hiện yêu cầu Quản lý thông tin của Sinh viên như sau:</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Thiết kế màn hình và hiển thị thông tin sinh viên lấy được từ backend service bao gồm:</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sinh viên(M</w:t>
      </w:r>
      <w:r w:rsidDel="00000000" w:rsidR="00000000" w:rsidRPr="00000000">
        <w:rPr>
          <w:rFonts w:ascii="Times New Roman" w:cs="Times New Roman" w:eastAsia="Times New Roman" w:hAnsi="Times New Roman"/>
          <w:sz w:val="28"/>
          <w:szCs w:val="28"/>
          <w:rtl w:val="0"/>
        </w:rPr>
        <w:t xml:space="preserve">ã Sinh viên là id của sinh viên nằm trong file db.json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Sinh viên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nhóm</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đề tài</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Giáo viên Hướng dẫn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điện thoại</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29600" cy="230516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9600" cy="230516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2:</w:t>
      </w:r>
      <w:r w:rsidDel="00000000" w:rsidR="00000000" w:rsidRPr="00000000">
        <w:rPr>
          <w:rFonts w:ascii="Times New Roman" w:cs="Times New Roman" w:eastAsia="Times New Roman" w:hAnsi="Times New Roman"/>
          <w:sz w:val="28"/>
          <w:szCs w:val="28"/>
          <w:rtl w:val="0"/>
        </w:rPr>
        <w:t xml:space="preserve"> Khi người dùng click vào nút sửa tại mỗi dòng của thông tin sinh viên thì hệ thống sẽ hiển thị màn hình sửa thông tin Sinh viên như sau:</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màn hình sửa hiển thị thì các thông tin hiện có của sinh viên cần sửa sẽ được hiển thị lên màn hình sửa.</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người dùng thực hiện chỉnh sửa thông tin Sinh viên, thì các thông tin phải </w:t>
      </w:r>
      <w:r w:rsidDel="00000000" w:rsidR="00000000" w:rsidRPr="00000000">
        <w:rPr>
          <w:rFonts w:ascii="Times New Roman" w:cs="Times New Roman" w:eastAsia="Times New Roman" w:hAnsi="Times New Roman"/>
          <w:sz w:val="28"/>
          <w:szCs w:val="28"/>
          <w:rtl w:val="0"/>
        </w:rPr>
        <w:t xml:space="preserve">thỏa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mãn các điều kiện ràng buộc sau:</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Mã Sinh viên không cho phép chỉnh sửa</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sinh viên không chứa ký tự đặc biệt</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 Nhóm phải là “Nhóm 1”, “Nhóm 2” hoặc “Nhóm 3”</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Giáo viên Hướng dẫn: phải hiển thị theo dạng dropdownList bao gồm 1 số tên giáo viên mặc định</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phải đúng định dạng </w:t>
      </w:r>
      <w:hyperlink r:id="rId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acb@def.com</w:t>
        </w:r>
      </w:hyperlink>
      <w:r w:rsidDel="00000000" w:rsidR="00000000" w:rsidRPr="00000000">
        <w:rPr>
          <w:rtl w:val="0"/>
        </w:rPr>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Số điện thoại phải đúng định dạng 10-12 số.</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Tất cả các trường đều bắt buộc nhập</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người dùng nhấn nút Lưu thì tất cả các thông tin vừa chỉnh sửa sẽ được cập nhật và quay trở về màn hình danh sách thông tin Sinh viên sau khi chỉnh sửa.</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người dùng nhất nút thoát thì quay trở về màn hình danh sách và hủy các thông tin vừa được chỉnh sửa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78726" cy="327676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8726" cy="327676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Yêu cầu 3:</w:t>
      </w:r>
      <w:r w:rsidDel="00000000" w:rsidR="00000000" w:rsidRPr="00000000">
        <w:rPr>
          <w:rFonts w:ascii="Times New Roman" w:cs="Times New Roman" w:eastAsia="Times New Roman" w:hAnsi="Times New Roman"/>
          <w:sz w:val="28"/>
          <w:szCs w:val="28"/>
          <w:rtl w:val="0"/>
        </w:rPr>
        <w:t xml:space="preserve"> Khi người dùng nhất Xóa từ màn hình danh sách trên mỗi dòng thông tin Sinh viên thì hệ thống sẽ hiển thị confirm với người dùng về yêu cầu xóa.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người </w:t>
      </w:r>
      <w:r w:rsidDel="00000000" w:rsidR="00000000" w:rsidRPr="00000000">
        <w:rPr>
          <w:rFonts w:ascii="Times New Roman" w:cs="Times New Roman" w:eastAsia="Times New Roman" w:hAnsi="Times New Roman"/>
          <w:sz w:val="28"/>
          <w:szCs w:val="28"/>
          <w:rtl w:val="0"/>
        </w:rPr>
        <w:t xml:space="preserve">dùng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chọn Ok thì hệ thống sẽ xóa thông tin sinh viên vừa chọn và quay lại màn hình Danh sách sinh viên sau khi xóa.</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Thang</w:t>
      </w:r>
      <w:r w:rsidDel="00000000" w:rsidR="00000000" w:rsidRPr="00000000">
        <w:rPr>
          <w:rFonts w:ascii="Times New Roman" w:cs="Times New Roman" w:eastAsia="Times New Roman" w:hAnsi="Times New Roman"/>
          <w:sz w:val="28"/>
          <w:szCs w:val="28"/>
          <w:rtl w:val="0"/>
        </w:rPr>
        <w:t xml:space="preserve"> điểm:</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5000"/>
        <w:gridCol w:w="3192"/>
        <w:tblGridChange w:id="0">
          <w:tblGrid>
            <w:gridCol w:w="1384"/>
            <w:gridCol w:w="5000"/>
            <w:gridCol w:w="3192"/>
          </w:tblGrid>
        </w:tblGridChange>
      </w:tblGrid>
      <w:tr>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tc>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Điểm</w:t>
            </w:r>
          </w:p>
        </w:tc>
      </w:tr>
      <w:t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được danh sách Sinh viên</w:t>
            </w:r>
          </w:p>
        </w:tc>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vMerge w:val="restart"/>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được thông tin Sinh viên không có ràng buộc</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được các ràng buộc khi sửa thông tin Sinh viên</w:t>
            </w:r>
          </w:p>
        </w:tc>
        <w:tc>
          <w:tcPr/>
          <w:p w:rsidR="00000000" w:rsidDel="00000000" w:rsidP="00000000" w:rsidRDefault="00000000" w:rsidRPr="00000000" w14:paraId="0000002F">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15</w:t>
            </w:r>
          </w:p>
        </w:tc>
      </w:tr>
      <w:tr>
        <w:tc>
          <w:tcPr>
            <w:vMerge w:val="restart"/>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thông tin Sinh viên</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vMerge w:val="continue"/>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confirm khi chọn Xóa thông tin Sinh viên</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đẹp</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sạch</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973D1"/>
    <w:pPr>
      <w:ind w:left="720"/>
      <w:contextualSpacing w:val="1"/>
    </w:pPr>
  </w:style>
  <w:style w:type="paragraph" w:styleId="BalloonText">
    <w:name w:val="Balloon Text"/>
    <w:basedOn w:val="Normal"/>
    <w:link w:val="BalloonTextChar"/>
    <w:uiPriority w:val="99"/>
    <w:semiHidden w:val="1"/>
    <w:unhideWhenUsed w:val="1"/>
    <w:rsid w:val="009E094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E0949"/>
    <w:rPr>
      <w:rFonts w:ascii="Tahoma" w:cs="Tahoma" w:hAnsi="Tahoma"/>
      <w:sz w:val="16"/>
      <w:szCs w:val="16"/>
    </w:rPr>
  </w:style>
  <w:style w:type="character" w:styleId="Hyperlink">
    <w:name w:val="Hyperlink"/>
    <w:basedOn w:val="DefaultParagraphFont"/>
    <w:uiPriority w:val="99"/>
    <w:unhideWhenUsed w:val="1"/>
    <w:rsid w:val="009E0949"/>
    <w:rPr>
      <w:color w:val="0000ff" w:themeColor="hyperlink"/>
      <w:u w:val="single"/>
    </w:rPr>
  </w:style>
  <w:style w:type="table" w:styleId="TableGrid">
    <w:name w:val="Table Grid"/>
    <w:basedOn w:val="TableNormal"/>
    <w:uiPriority w:val="59"/>
    <w:rsid w:val="00170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mailto:acb@def.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OKH+goNNx6/wztIxM/7EQIAQ==">AMUW2mU/QFSt12oe0pFa7ZUKZPplwyUGkE8QPSNWnrXfeRNDUeYK9KzxJebYFuBHjjwpdNwqPPJ1NDhUcsdkslyFrz5kGjBziMsc4BDHNZ6AEmNZm0yUpc18lhH4JVbEbs1neqvi0M3F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2020-04-08T02:14:00Z</dcterms:created>
  <dc:creator>Dell</dc:creator>
</cp:coreProperties>
</file>