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17" w:rsidRDefault="00670D17" w:rsidP="00670D17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"https://www.youtube.com/embed/aG9-aPv2kTM" \o "iAuto-X"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iAuto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-X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"https://www.youtube.com/embed/eOqs1LQXbpc" \o "Aerowings"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Aerowings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 - 2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motor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riêng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"https://www.youtube.com/embed/n96mN7SA3lA" \o "Nanoe-G"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Nanoe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-G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bụi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chịu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Nanoe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-X.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670D17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7" w:tgtFrame="_blank" w:tooltip="Gas R32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Gas R32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0D17" w:rsidRDefault="00670D17" w:rsidP="00311712">
      <w:pPr>
        <w:shd w:val="clear" w:color="auto" w:fill="F4F4F4"/>
        <w:spacing w:after="0" w:line="240" w:lineRule="auto"/>
        <w:textAlignment w:val="baseline"/>
        <w:rPr>
          <w:rFonts w:ascii="Arial" w:hAnsi="Arial" w:cs="Arial"/>
          <w:b/>
          <w:color w:val="999999"/>
          <w:sz w:val="30"/>
          <w:szCs w:val="30"/>
        </w:rPr>
      </w:pPr>
      <w:bookmarkStart w:id="0" w:name="_GoBack"/>
      <w:bookmarkEnd w:id="0"/>
    </w:p>
    <w:p w:rsidR="00670D17" w:rsidRDefault="00670D17" w:rsidP="00311712">
      <w:pPr>
        <w:shd w:val="clear" w:color="auto" w:fill="F4F4F4"/>
        <w:spacing w:after="0" w:line="240" w:lineRule="auto"/>
        <w:textAlignment w:val="baseline"/>
        <w:rPr>
          <w:rFonts w:ascii="Arial" w:hAnsi="Arial" w:cs="Arial"/>
          <w:b/>
          <w:color w:val="999999"/>
          <w:sz w:val="30"/>
          <w:szCs w:val="30"/>
        </w:rPr>
      </w:pPr>
    </w:p>
    <w:p w:rsidR="00311712" w:rsidRPr="00670D17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b/>
          <w:color w:val="999999"/>
          <w:sz w:val="30"/>
          <w:szCs w:val="30"/>
        </w:rPr>
      </w:pPr>
      <w:proofErr w:type="spellStart"/>
      <w:r w:rsidRPr="00670D17">
        <w:rPr>
          <w:rFonts w:ascii="Arial" w:hAnsi="Arial" w:cs="Arial"/>
          <w:b/>
          <w:color w:val="999999"/>
          <w:sz w:val="30"/>
          <w:szCs w:val="30"/>
        </w:rPr>
        <w:t>Tổng</w:t>
      </w:r>
      <w:proofErr w:type="spellEnd"/>
      <w:r w:rsidRPr="00670D17">
        <w:rPr>
          <w:rFonts w:ascii="Arial" w:hAnsi="Arial" w:cs="Arial"/>
          <w:b/>
          <w:color w:val="999999"/>
          <w:sz w:val="30"/>
          <w:szCs w:val="30"/>
        </w:rPr>
        <w:t xml:space="preserve"> </w:t>
      </w:r>
      <w:proofErr w:type="spellStart"/>
      <w:r w:rsidRPr="00670D17">
        <w:rPr>
          <w:rFonts w:ascii="Arial" w:hAnsi="Arial" w:cs="Arial"/>
          <w:b/>
          <w:color w:val="999999"/>
          <w:sz w:val="30"/>
          <w:szCs w:val="30"/>
        </w:rPr>
        <w:t>quan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1 HP - 8.700 BTU</w:t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Dưới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15 m2 (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30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45 m3)</w:t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8" w:tgtFrame="_blank" w:tooltip="Điều hòa Inverter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Điều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hòa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Inverter</w:t>
        </w:r>
      </w:hyperlink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9" w:tgtFrame="_blank" w:tooltip="0.68 kW/h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0.68 kW/h</w:t>
        </w:r>
      </w:hyperlink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hyperlink r:id="rId10" w:tgtFrame="_blank" w:tooltip="5 sao (Hiệu suất năng lượng 5.39)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5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sao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(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Hiệu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suất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năng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lượng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5.39)</w:t>
        </w:r>
      </w:hyperlink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Fonts w:ascii="Arial" w:hAnsi="Arial" w:cs="Arial"/>
          <w:color w:val="999999"/>
          <w:sz w:val="30"/>
          <w:szCs w:val="30"/>
        </w:rPr>
        <w:t>Tính</w:t>
      </w:r>
      <w:proofErr w:type="spellEnd"/>
      <w:r>
        <w:rPr>
          <w:rFonts w:ascii="Arial" w:hAnsi="Arial" w:cs="Arial"/>
          <w:color w:val="99999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999999"/>
          <w:sz w:val="30"/>
          <w:szCs w:val="30"/>
        </w:rPr>
        <w:t>năng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1" w:tgtFrame="_blank" w:tooltip="Làm lạnh nhanh tức thì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Làm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lạnh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nhanh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tức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thì</w:t>
        </w:r>
        <w:proofErr w:type="spellEnd"/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"https://www.dienmayxanh.com/kinh-nghiem-hay/cac-che-do-thuong-thay-tren-may-lanh-795107" \l "hmenuid7" \t "_blank" \o "Ch</w:instrText>
      </w:r>
      <w:r w:rsidR="00670D17">
        <w:instrText>ứ</w:instrText>
      </w:r>
      <w:r w:rsidR="00670D17">
        <w:instrText>c năng t</w:instrText>
      </w:r>
      <w:r w:rsidR="00670D17">
        <w:instrText>ự</w:instrText>
      </w:r>
      <w:r w:rsidR="00670D17">
        <w:instrText xml:space="preserve"> ch</w:instrText>
      </w:r>
      <w:r w:rsidR="00670D17">
        <w:instrText>ẩ</w:instrText>
      </w:r>
      <w:r w:rsidR="00670D17">
        <w:instrText>n đoán l</w:instrText>
      </w:r>
      <w:r w:rsidR="00670D17">
        <w:instrText>ỗ</w:instrText>
      </w:r>
      <w:r w:rsidR="00670D17">
        <w:instrText xml:space="preserve">i"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Chức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năng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tự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chẩn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đoán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lỗi</w:t>
      </w:r>
      <w:proofErr w:type="spellEnd"/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"https://www.dienmayxanh.com/kinh-nghiem-ha</w:instrText>
      </w:r>
      <w:r w:rsidR="00670D17">
        <w:instrText>y/cac-che-do-thuong-thay-tren-may-lanh-795107" \l "hmenuid3" \t "_blank" \o "Ch</w:instrText>
      </w:r>
      <w:r w:rsidR="00670D17">
        <w:instrText>ứ</w:instrText>
      </w:r>
      <w:r w:rsidR="00670D17">
        <w:instrText xml:space="preserve">c năng hút </w:instrText>
      </w:r>
      <w:r w:rsidR="00670D17">
        <w:instrText>ẩ</w:instrText>
      </w:r>
      <w:r w:rsidR="00670D17">
        <w:instrText xml:space="preserve">m"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Chức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năng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hút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ẩm</w:t>
      </w:r>
      <w:proofErr w:type="spellEnd"/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"https://www.dienmayxanh.com/kinh-nghiem-hay/cac-che-do-thuong-thay-tren-may-lanh-795107" \l "hmenuid6" \t "_blank" \o "H</w:instrText>
      </w:r>
      <w:r w:rsidR="00670D17">
        <w:instrText>ẹ</w:instrText>
      </w:r>
      <w:r w:rsidR="00670D17">
        <w:instrText>n gi</w:instrText>
      </w:r>
      <w:r w:rsidR="00670D17">
        <w:instrText>ờ</w:instrText>
      </w:r>
      <w:r w:rsidR="00670D17">
        <w:instrText xml:space="preserve"> b</w:instrText>
      </w:r>
      <w:r w:rsidR="00670D17">
        <w:instrText>ậ</w:instrText>
      </w:r>
      <w:r w:rsidR="00670D17">
        <w:instrText>t t</w:instrText>
      </w:r>
      <w:r w:rsidR="00670D17">
        <w:instrText>ắ</w:instrText>
      </w:r>
      <w:r w:rsidR="00670D17">
        <w:instrText xml:space="preserve">t máy"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Hẹn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giờ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bật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tắt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máy</w:t>
      </w:r>
      <w:proofErr w:type="spellEnd"/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"https://www.dienmayxanh.com/kinh-nghiem-hay/che-do-ngu-dem-tren-may-lanh-la-gi-631348" \t "_blank" \o "Có t</w:instrText>
      </w:r>
      <w:r w:rsidR="00670D17">
        <w:instrText>ự</w:instrText>
      </w:r>
      <w:r w:rsidR="00670D17">
        <w:instrText xml:space="preserve"> đi</w:instrText>
      </w:r>
      <w:r w:rsidR="00670D17">
        <w:instrText>ề</w:instrText>
      </w:r>
      <w:r w:rsidR="00670D17">
        <w:instrText>u ch</w:instrText>
      </w:r>
      <w:r w:rsidR="00670D17">
        <w:instrText>ỉ</w:instrText>
      </w:r>
      <w:r w:rsidR="00670D17">
        <w:instrText>nh nhi</w:instrText>
      </w:r>
      <w:r w:rsidR="00670D17">
        <w:instrText>ệ</w:instrText>
      </w:r>
      <w:r w:rsidR="00670D17">
        <w:instrText>t đ</w:instrText>
      </w:r>
      <w:r w:rsidR="00670D17">
        <w:instrText>ộ</w:instrText>
      </w:r>
      <w:r w:rsidR="00670D17">
        <w:instrText xml:space="preserve"> (ch</w:instrText>
      </w:r>
      <w:r w:rsidR="00670D17">
        <w:instrText>ế</w:instrText>
      </w:r>
      <w:r w:rsidR="00670D17">
        <w:instrText xml:space="preserve"> đ</w:instrText>
      </w:r>
      <w:r w:rsidR="00670D17">
        <w:instrText>ộ</w:instrText>
      </w:r>
      <w:r w:rsidR="00670D17">
        <w:instrText xml:space="preserve"> ng</w:instrText>
      </w:r>
      <w:r w:rsidR="00670D17">
        <w:instrText>ủ</w:instrText>
      </w:r>
      <w:r w:rsidR="00670D17">
        <w:instrText xml:space="preserve"> đêm)"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Có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tự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điều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chỉnh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nhiệt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độ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(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chế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độ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ngủ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đêm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)</w:t>
      </w:r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</w:instrText>
      </w:r>
      <w:r w:rsidR="00670D17">
        <w:instrText>tps://www.dienmayxanh.com/kinh-nghiem-hay/tinh-nang-hoat-dong-sieu-em-cua-may-lanh-la-gi-1061527" \t "_blank" \o "Ho</w:instrText>
      </w:r>
      <w:r w:rsidR="00670D17">
        <w:instrText>ạ</w:instrText>
      </w:r>
      <w:r w:rsidR="00670D17">
        <w:instrText>t đ</w:instrText>
      </w:r>
      <w:r w:rsidR="00670D17">
        <w:instrText>ộ</w:instrText>
      </w:r>
      <w:r w:rsidR="00670D17">
        <w:instrText xml:space="preserve">ng siêu êm"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Hoạt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động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siêu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êm</w:t>
      </w:r>
      <w:proofErr w:type="spellEnd"/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2" w:tgtFrame="_blank" w:tooltip="Chỉ có Inverter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Chỉ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có</w:t>
        </w:r>
        <w:proofErr w:type="spellEnd"/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 xml:space="preserve"> Inverter</w:t>
        </w:r>
      </w:hyperlink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hyperlink r:id="rId13" w:tgtFrame="_blank" w:tooltip="NanoeX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NanoeX</w:t>
        </w:r>
        <w:proofErr w:type="spellEnd"/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670D17">
        <w:fldChar w:fldCharType="begin"/>
      </w:r>
      <w:r w:rsidR="00670D17">
        <w:instrText xml:space="preserve"> HYPERLINK "https://www.dienmayxanh.com/kinh-nghiem-hay/bo-loc-nanoe-g-tren-may-lanh-panasonic-804161" \t "_blank" \o "Nanoe-G" </w:instrText>
      </w:r>
      <w:r w:rsidR="00670D17">
        <w:fldChar w:fldCharType="separate"/>
      </w:r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Nanoe</w:t>
      </w:r>
      <w:proofErr w:type="spellEnd"/>
      <w:r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t>-G</w:t>
      </w:r>
      <w:r w:rsidR="00670D17">
        <w:rPr>
          <w:rStyle w:val="Hyperlink"/>
          <w:rFonts w:ascii="Arial" w:hAnsi="Arial" w:cs="Arial"/>
          <w:color w:val="288AD6"/>
          <w:sz w:val="21"/>
          <w:szCs w:val="21"/>
          <w:u w:val="none"/>
          <w:bdr w:val="none" w:sz="0" w:space="0" w:color="auto" w:frame="1"/>
        </w:rPr>
        <w:fldChar w:fldCharType="end"/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4" w:anchor="hmenuid7" w:tgtFrame="_blank" w:tooltip="iAuto-X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iAuto-X</w:t>
        </w:r>
        <w:proofErr w:type="spellEnd"/>
      </w:hyperlink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Fonts w:ascii="Arial" w:hAnsi="Arial" w:cs="Arial"/>
          <w:color w:val="999999"/>
          <w:sz w:val="30"/>
          <w:szCs w:val="30"/>
        </w:rPr>
        <w:t>Thông</w:t>
      </w:r>
      <w:proofErr w:type="spellEnd"/>
      <w:r>
        <w:rPr>
          <w:rFonts w:ascii="Arial" w:hAnsi="Arial" w:cs="Arial"/>
          <w:color w:val="999999"/>
          <w:sz w:val="30"/>
          <w:szCs w:val="30"/>
        </w:rPr>
        <w:t xml:space="preserve"> tin </w:t>
      </w:r>
      <w:proofErr w:type="spellStart"/>
      <w:r>
        <w:rPr>
          <w:rFonts w:ascii="Arial" w:hAnsi="Arial" w:cs="Arial"/>
          <w:color w:val="999999"/>
          <w:sz w:val="30"/>
          <w:szCs w:val="30"/>
        </w:rPr>
        <w:t>chung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91.9 cm - Cao 29.5 cm -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19.9 cm -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9 kg</w:t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65 cm - Cao 51.1 cm -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23 cm -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19 kg</w:t>
      </w:r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5" w:anchor="r32" w:tgtFrame="_blank" w:tooltip="R-32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R-32</w:t>
        </w:r>
      </w:hyperlink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20 m</w:t>
      </w:r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15 m</w:t>
      </w:r>
    </w:p>
    <w:p w:rsidR="00311712" w:rsidRDefault="00311712" w:rsidP="003117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Malaysia</w:t>
      </w:r>
      <w:proofErr w:type="spellEnd"/>
    </w:p>
    <w:p w:rsidR="00311712" w:rsidRDefault="00311712" w:rsidP="0031171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8271B9" w:rsidRPr="00990F66" w:rsidRDefault="00990F66">
      <w:pPr>
        <w:rPr>
          <w:b/>
        </w:rPr>
      </w:pPr>
      <w:proofErr w:type="spellStart"/>
      <w:r>
        <w:rPr>
          <w:b/>
        </w:rPr>
        <w:t>Gía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12.190.000 </w:t>
      </w:r>
      <w:proofErr w:type="spellStart"/>
      <w:r>
        <w:rPr>
          <w:b/>
        </w:rPr>
        <w:t>vnđ</w:t>
      </w:r>
      <w:proofErr w:type="spellEnd"/>
    </w:p>
    <w:sectPr w:rsidR="008271B9" w:rsidRPr="0099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B37"/>
    <w:multiLevelType w:val="multilevel"/>
    <w:tmpl w:val="DCE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E4442"/>
    <w:multiLevelType w:val="multilevel"/>
    <w:tmpl w:val="A1F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30339D"/>
    <w:multiLevelType w:val="multilevel"/>
    <w:tmpl w:val="BD029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2B"/>
    <w:rsid w:val="00311712"/>
    <w:rsid w:val="00670D17"/>
    <w:rsid w:val="0076472B"/>
    <w:rsid w:val="008271B9"/>
    <w:rsid w:val="00990F66"/>
    <w:rsid w:val="00B0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B04196"/>
  </w:style>
  <w:style w:type="character" w:customStyle="1" w:styleId="specval">
    <w:name w:val="specval"/>
    <w:basedOn w:val="DefaultParagraphFont"/>
    <w:rsid w:val="00B04196"/>
  </w:style>
  <w:style w:type="character" w:styleId="Hyperlink">
    <w:name w:val="Hyperlink"/>
    <w:basedOn w:val="DefaultParagraphFont"/>
    <w:uiPriority w:val="99"/>
    <w:semiHidden/>
    <w:unhideWhenUsed/>
    <w:rsid w:val="00B041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B04196"/>
  </w:style>
  <w:style w:type="character" w:customStyle="1" w:styleId="specval">
    <w:name w:val="specval"/>
    <w:basedOn w:val="DefaultParagraphFont"/>
    <w:rsid w:val="00B04196"/>
  </w:style>
  <w:style w:type="character" w:styleId="Hyperlink">
    <w:name w:val="Hyperlink"/>
    <w:basedOn w:val="DefaultParagraphFont"/>
    <w:uiPriority w:val="99"/>
    <w:semiHidden/>
    <w:unhideWhenUsed/>
    <w:rsid w:val="00B04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the-nao-la-may-lanh-inverter-628934" TargetMode="External"/><Relationship Id="rId13" Type="http://schemas.openxmlformats.org/officeDocument/2006/relationships/hyperlink" Target="https://www.dienmayxanh.com/kinh-nghiem-hay/cong-nghe-nanoex-tren-may-lanh-pana-khu-duoc-it-nh-107729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dn.tgdd.vn/Products/Images/2002/153825/Slider/vi-vn-gasr32.jpg" TargetMode="External"/><Relationship Id="rId12" Type="http://schemas.openxmlformats.org/officeDocument/2006/relationships/hyperlink" Target="https://www.dienmayxanh.com/kinh-nghiem-hay/the-nao-la-may-lanh-inverter-6289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cac-che-do-lam-lanh-nhanh-thuong-gap-tren-may-lanh-837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loai-gas-tren-may-lanh-588213" TargetMode="External"/><Relationship Id="rId10" Type="http://schemas.openxmlformats.org/officeDocument/2006/relationships/hyperlink" Target="https://www.dienmayxanh.com/kinh-nghiem-hay/hieu-suat-nang-luong-tren-may-lanh-la-gi-8551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ong-suat-tieu-thu-dien-toi-da-855107" TargetMode="External"/><Relationship Id="rId14" Type="http://schemas.openxmlformats.org/officeDocument/2006/relationships/hyperlink" Target="https://www.dienmayxanh.com/kinh-nghiem-hay/cac-che-do-lam-lanh-nhanh-thuong-gap-tren-may-lanh-837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2019-01-11T11:02:00Z</dcterms:created>
  <dcterms:modified xsi:type="dcterms:W3CDTF">2019-01-15T15:20:00Z</dcterms:modified>
</cp:coreProperties>
</file>