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E0" w:rsidRPr="00662AE0" w:rsidRDefault="00662AE0" w:rsidP="00662AE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662AE0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662AE0" w:rsidRPr="00662AE0" w:rsidRDefault="00662AE0" w:rsidP="00662AE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662AE0">
        <w:rPr>
          <w:rFonts w:ascii="Arial" w:eastAsia="Times New Roman" w:hAnsi="Arial" w:cs="Arial"/>
          <w:color w:val="333333"/>
          <w:sz w:val="21"/>
          <w:szCs w:val="21"/>
        </w:rPr>
        <w:t>Lò sử dụng điều khiển nút vặn, có tiếng Việt đơn giản và tiện lợi.</w:t>
      </w:r>
    </w:p>
    <w:p w:rsidR="00662AE0" w:rsidRPr="00662AE0" w:rsidRDefault="00662AE0" w:rsidP="00662AE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Lò vi sóng" w:history="1">
        <w:r w:rsidRPr="00662AE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</w:t>
        </w:r>
      </w:hyperlink>
      <w:r w:rsidRPr="00662AE0">
        <w:rPr>
          <w:rFonts w:ascii="Arial" w:eastAsia="Times New Roman" w:hAnsi="Arial" w:cs="Arial"/>
          <w:color w:val="333333"/>
          <w:sz w:val="21"/>
          <w:szCs w:val="21"/>
        </w:rPr>
        <w:t> Sharp dung tích 20 lít và được giá bán tốt.</w:t>
      </w:r>
    </w:p>
    <w:p w:rsidR="00662AE0" w:rsidRPr="00662AE0" w:rsidRDefault="00662AE0" w:rsidP="00662AE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662AE0">
        <w:rPr>
          <w:rFonts w:ascii="Arial" w:eastAsia="Times New Roman" w:hAnsi="Arial" w:cs="Arial"/>
          <w:color w:val="333333"/>
          <w:sz w:val="21"/>
          <w:szCs w:val="21"/>
        </w:rPr>
        <w:t>Thương hiệu </w:t>
      </w:r>
      <w:hyperlink r:id="rId7" w:tgtFrame="_blank" w:tooltip="Sharp" w:history="1">
        <w:r w:rsidRPr="00662AE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Sharp</w:t>
        </w:r>
      </w:hyperlink>
      <w:r w:rsidRPr="00662AE0">
        <w:rPr>
          <w:rFonts w:ascii="Arial" w:eastAsia="Times New Roman" w:hAnsi="Arial" w:cs="Arial"/>
          <w:color w:val="333333"/>
          <w:sz w:val="21"/>
          <w:szCs w:val="21"/>
        </w:rPr>
        <w:t> - lò vi sóng số 1 Việt Nam</w:t>
      </w:r>
    </w:p>
    <w:p w:rsidR="00AC65C3" w:rsidRDefault="00AC65C3"/>
    <w:p w:rsidR="00662AE0" w:rsidRPr="00662AE0" w:rsidRDefault="00662AE0" w:rsidP="00662AE0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662AE0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Sharp R-205VN(S) 20 lít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Lò vi sóng không nướng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 lít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800 W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Chuông báo khi nấu xong, Khoang lò có đèn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vặn có tiếng Việt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 có, </w:t>
      </w:r>
      <w:hyperlink r:id="rId8" w:anchor="ra-dong-theo-thoi-gian" w:tgtFrame="_blank" w:tooltip="Rã đông theo thời gian" w:history="1">
        <w:r w:rsidRPr="00662AE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thời gian</w:t>
        </w:r>
      </w:hyperlink>
    </w:p>
    <w:p w:rsidR="00662AE0" w:rsidRPr="00662AE0" w:rsidRDefault="00662AE0" w:rsidP="00662AE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43 cm - Rộng 37.8 cm - Cao 28.9 cm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30.6 cm - Rộng 20.8 cm - Cao 20.7 cm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11.9 kg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662AE0" w:rsidRPr="00662AE0" w:rsidRDefault="00662AE0" w:rsidP="00662AE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62AE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662A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Sharp</w:t>
      </w:r>
    </w:p>
    <w:p w:rsidR="00662AE0" w:rsidRPr="00662AE0" w:rsidRDefault="00662AE0">
      <w:pPr>
        <w:rPr>
          <w:b/>
        </w:rPr>
      </w:pPr>
      <w:r>
        <w:rPr>
          <w:b/>
        </w:rPr>
        <w:t>Giá bán chính thức : 1.200.000 vnđ</w:t>
      </w:r>
      <w:bookmarkStart w:id="0" w:name="_GoBack"/>
      <w:bookmarkEnd w:id="0"/>
    </w:p>
    <w:sectPr w:rsidR="00662AE0" w:rsidRPr="0066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036F"/>
    <w:multiLevelType w:val="multilevel"/>
    <w:tmpl w:val="D80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4B228B"/>
    <w:multiLevelType w:val="multilevel"/>
    <w:tmpl w:val="ECE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82"/>
    <w:rsid w:val="00662AE0"/>
    <w:rsid w:val="009D2282"/>
    <w:rsid w:val="00AC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2A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2A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662AE0"/>
  </w:style>
  <w:style w:type="character" w:customStyle="1" w:styleId="specval">
    <w:name w:val="specval"/>
    <w:basedOn w:val="DefaultParagraphFont"/>
    <w:rsid w:val="00662A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2A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2A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662AE0"/>
  </w:style>
  <w:style w:type="character" w:customStyle="1" w:styleId="specval">
    <w:name w:val="specval"/>
    <w:basedOn w:val="DefaultParagraphFont"/>
    <w:rsid w:val="00662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chuc-nang-cua-lo-vi-song-5874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lo-vi-song-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2019-01-15T16:05:00Z</dcterms:created>
  <dcterms:modified xsi:type="dcterms:W3CDTF">2019-01-15T16:06:00Z</dcterms:modified>
</cp:coreProperties>
</file>