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78F" w:rsidRDefault="00383504">
      <w:pPr>
        <w:pStyle w:val="Heading1"/>
        <w:numPr>
          <w:ilvl w:val="0"/>
          <w:numId w:val="2"/>
        </w:numPr>
      </w:pPr>
      <w:r>
        <w:rPr>
          <w:lang w:val="en-US"/>
        </w:rPr>
        <w:t>Anal</w:t>
      </w:r>
      <w:r>
        <w:t>ízis modell kidolgozása</w:t>
      </w:r>
    </w:p>
    <w:p w:rsidR="0034078F" w:rsidRDefault="00383504">
      <w:pPr>
        <w:pStyle w:val="Heading2"/>
        <w:numPr>
          <w:ilvl w:val="1"/>
          <w:numId w:val="2"/>
        </w:numPr>
      </w:pPr>
      <w:r>
        <w:t>Objektum katalógus</w:t>
      </w:r>
    </w:p>
    <w:p w:rsidR="0034078F" w:rsidRDefault="00383504">
      <w:pPr>
        <w:pStyle w:val="Heading3"/>
        <w:numPr>
          <w:ilvl w:val="2"/>
          <w:numId w:val="2"/>
        </w:numPr>
        <w:tabs>
          <w:tab w:val="left" w:pos="1134"/>
        </w:tabs>
      </w:pPr>
      <w:r>
        <w:t>Box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 xml:space="preserve">A Box osztály példányai egy-egy dobozt valósítanak meg. Rendelkeznek pillanatnyi pozícióval. Adott játékos tudja mozgatni őket, ha bizonyos feltételek teljesülnek. A cél, hogy ezeket az objektumokat egy </w:t>
      </w:r>
      <w:r>
        <w:rPr>
          <w:i w:val="0"/>
          <w:color w:val="00000A"/>
        </w:rPr>
        <w:t>cél helyre juttassuk.</w:t>
      </w:r>
    </w:p>
    <w:p w:rsidR="0034078F" w:rsidRDefault="00383504">
      <w:pPr>
        <w:pStyle w:val="Heading3"/>
        <w:numPr>
          <w:ilvl w:val="2"/>
          <w:numId w:val="2"/>
        </w:numPr>
        <w:jc w:val="both"/>
      </w:pPr>
      <w:r>
        <w:t>Direction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Egy enumerációt valósít meg, egy mező (Field) lehetséges szomszédainak irányát mutatja: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fel (Up), le(Down), balra (Left) vagy jobbra (Right).</w:t>
      </w:r>
    </w:p>
    <w:p w:rsidR="0034078F" w:rsidRDefault="00383504">
      <w:pPr>
        <w:pStyle w:val="Heading3"/>
        <w:numPr>
          <w:ilvl w:val="2"/>
          <w:numId w:val="2"/>
        </w:numPr>
      </w:pPr>
      <w:r>
        <w:t>Field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A Field objektumok a játéktér mezőit alakítják, ezek összességéből áll össze</w:t>
      </w:r>
      <w:r>
        <w:rPr>
          <w:i w:val="0"/>
          <w:color w:val="00000A"/>
        </w:rPr>
        <w:t xml:space="preserve"> egy pálya. Ilyen mezők lehetnek falak (Wall), szakadékok (Hole), kapcsolók (Switch), cél helyek (FinishPoint).</w:t>
      </w:r>
    </w:p>
    <w:p w:rsidR="0034078F" w:rsidRDefault="00383504">
      <w:pPr>
        <w:pStyle w:val="Heading3"/>
        <w:numPr>
          <w:ilvl w:val="2"/>
          <w:numId w:val="2"/>
        </w:numPr>
      </w:pPr>
      <w:r>
        <w:t>FinishPoint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Magán a pályán elhelyezkedő célhelyek. Ide kell eljutnia egy-egy ládának (Box típusú objektumnak). Ha egy munkás idemozgatott egy lá</w:t>
      </w:r>
      <w:r>
        <w:rPr>
          <w:i w:val="0"/>
          <w:color w:val="00000A"/>
        </w:rPr>
        <w:t>dát, a láda eltűnik, a munkást irányító játékos pedig pontot kap.</w:t>
      </w:r>
    </w:p>
    <w:p w:rsidR="0034078F" w:rsidRDefault="00383504">
      <w:pPr>
        <w:pStyle w:val="Heading3"/>
        <w:numPr>
          <w:ilvl w:val="2"/>
          <w:numId w:val="2"/>
        </w:numPr>
      </w:pPr>
      <w:r>
        <w:t>Game</w:t>
      </w:r>
    </w:p>
    <w:p w:rsidR="0034078F" w:rsidRDefault="00383504">
      <w:pPr>
        <w:pStyle w:val="magyarazat"/>
        <w:jc w:val="both"/>
      </w:pPr>
      <w:r>
        <w:rPr>
          <w:i w:val="0"/>
          <w:color w:val="00000A"/>
        </w:rPr>
        <w:t>A játékot vezérli. Elindítja, illetve véget vet egy játéknak. Itt lehet kiválasztani a pályát, amin majd játszani lehet, illetve azt beállítani, hogy hányan fognak játszani.</w:t>
      </w:r>
    </w:p>
    <w:p w:rsidR="0034078F" w:rsidRDefault="00383504">
      <w:pPr>
        <w:pStyle w:val="Heading3"/>
        <w:numPr>
          <w:ilvl w:val="2"/>
          <w:numId w:val="2"/>
        </w:numPr>
      </w:pPr>
      <w:r>
        <w:t>Hole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A szak</w:t>
      </w:r>
      <w:r>
        <w:rPr>
          <w:i w:val="0"/>
          <w:color w:val="00000A"/>
        </w:rPr>
        <w:t>adékokat (csapdákat) valósítja meg. Ha egy doboz kerül a szakadékra, az eltűnik. Ha egy játékos lép rá, a játékos kiesik a játékból (a munkás meghal). Van olyan speciális változata ennek a csapdának, amely csak akkor működik csapdaként, ha egy kapcsoló akt</w:t>
      </w:r>
      <w:r>
        <w:rPr>
          <w:i w:val="0"/>
          <w:color w:val="00000A"/>
        </w:rPr>
        <w:t>iválva van. Egyébként rendes pályaelemként funkcionál.</w:t>
      </w:r>
    </w:p>
    <w:p w:rsidR="0034078F" w:rsidRDefault="00383504">
      <w:pPr>
        <w:pStyle w:val="Heading3"/>
        <w:numPr>
          <w:ilvl w:val="2"/>
          <w:numId w:val="2"/>
        </w:numPr>
      </w:pPr>
      <w:r>
        <w:t>Storage</w:t>
      </w:r>
    </w:p>
    <w:p w:rsidR="0034078F" w:rsidRDefault="00383504">
      <w:pPr>
        <w:pStyle w:val="magyarazat"/>
        <w:jc w:val="both"/>
      </w:pPr>
      <w:r>
        <w:rPr>
          <w:i w:val="0"/>
          <w:color w:val="00000A"/>
        </w:rPr>
        <w:t xml:space="preserve">Egy </w:t>
      </w:r>
      <w:r>
        <w:rPr>
          <w:b/>
          <w:i w:val="0"/>
          <w:color w:val="0070C0"/>
        </w:rPr>
        <w:t>N x M</w:t>
      </w:r>
      <w:r>
        <w:rPr>
          <w:i w:val="0"/>
          <w:color w:val="0070C0"/>
        </w:rPr>
        <w:t xml:space="preserve"> </w:t>
      </w:r>
      <w:r>
        <w:rPr>
          <w:i w:val="0"/>
          <w:color w:val="00000A"/>
        </w:rPr>
        <w:t>–es tömböt tárol mezőkből (Field objektumokból). Ezek a mezők a pálya egyes celláit jelentik. Egy mezőn maximum egy doboz, munkás, oszlop (fal), szakadék, kapcsoló vagy cél hely állha</w:t>
      </w:r>
      <w:r>
        <w:rPr>
          <w:i w:val="0"/>
          <w:color w:val="00000A"/>
        </w:rPr>
        <w:t>t, melyeket a Storage számon is tart (tartalmaz).</w:t>
      </w:r>
    </w:p>
    <w:p w:rsidR="0034078F" w:rsidRDefault="00383504">
      <w:pPr>
        <w:pStyle w:val="Heading3"/>
        <w:numPr>
          <w:ilvl w:val="2"/>
          <w:numId w:val="2"/>
        </w:numPr>
      </w:pPr>
      <w:r>
        <w:t>Switch</w:t>
      </w:r>
    </w:p>
    <w:p w:rsidR="0034078F" w:rsidRDefault="00383504">
      <w:pPr>
        <w:jc w:val="both"/>
        <w:rPr>
          <w:color w:val="000000"/>
        </w:rPr>
      </w:pPr>
      <w:r>
        <w:rPr>
          <w:color w:val="000000"/>
        </w:rPr>
        <w:t>Ebből az osztályból lesz megvalósítva a kapcsoló. Egy speciális pályaelem, amelyre ládát rátolva egy bizonyos mező szakadékká (Hole) alakul át, bármely mozdítható dolog  (Worker vagy Thing) megszűnik</w:t>
      </w:r>
      <w:r>
        <w:rPr>
          <w:color w:val="000000"/>
        </w:rPr>
        <w:t xml:space="preserve"> ha rajta van vagy ha rálép.</w:t>
      </w:r>
    </w:p>
    <w:p w:rsidR="0034078F" w:rsidRDefault="00383504">
      <w:pPr>
        <w:pStyle w:val="Heading3"/>
        <w:numPr>
          <w:ilvl w:val="2"/>
          <w:numId w:val="2"/>
        </w:numPr>
      </w:pPr>
      <w:r>
        <w:t>Thing</w:t>
      </w:r>
    </w:p>
    <w:p w:rsidR="0034078F" w:rsidRDefault="00383504">
      <w:pPr>
        <w:jc w:val="both"/>
        <w:rPr>
          <w:color w:val="000000"/>
        </w:rPr>
      </w:pPr>
      <w:r>
        <w:rPr>
          <w:color w:val="000000"/>
        </w:rPr>
        <w:t>A Worker és a Box alaposztálya. Minden Field objektumon maximum egy Thing objektum lehet rajta.</w:t>
      </w:r>
    </w:p>
    <w:p w:rsidR="0034078F" w:rsidRDefault="00383504">
      <w:pPr>
        <w:pStyle w:val="Heading3"/>
        <w:numPr>
          <w:ilvl w:val="2"/>
          <w:numId w:val="2"/>
        </w:numPr>
        <w:tabs>
          <w:tab w:val="left" w:pos="709"/>
          <w:tab w:val="left" w:pos="851"/>
        </w:tabs>
      </w:pPr>
      <w:r>
        <w:lastRenderedPageBreak/>
        <w:t>Wall</w:t>
      </w:r>
    </w:p>
    <w:p w:rsidR="0034078F" w:rsidRDefault="00383504">
      <w:pPr>
        <w:jc w:val="both"/>
        <w:rPr>
          <w:color w:val="000000"/>
        </w:rPr>
      </w:pPr>
      <w:r>
        <w:rPr>
          <w:color w:val="000000"/>
        </w:rPr>
        <w:t xml:space="preserve">A pálya egyik eleme, amely megakadályozza a játékos (Worker) vagy láda (Box) továbbmenetelét. </w:t>
      </w:r>
    </w:p>
    <w:p w:rsidR="0034078F" w:rsidRDefault="00383504">
      <w:pPr>
        <w:pStyle w:val="Heading3"/>
        <w:numPr>
          <w:ilvl w:val="2"/>
          <w:numId w:val="2"/>
        </w:numPr>
        <w:tabs>
          <w:tab w:val="left" w:pos="900"/>
        </w:tabs>
        <w:ind w:left="809" w:hanging="269"/>
      </w:pPr>
      <w:r>
        <w:t xml:space="preserve"> Worker</w:t>
      </w:r>
    </w:p>
    <w:p w:rsidR="0034078F" w:rsidRDefault="00383504">
      <w:pPr>
        <w:jc w:val="both"/>
        <w:rPr>
          <w:color w:val="000000"/>
        </w:rPr>
      </w:pPr>
      <w:r>
        <w:rPr>
          <w:color w:val="000000"/>
        </w:rPr>
        <w:t xml:space="preserve">A Worker osztály </w:t>
      </w:r>
      <w:r>
        <w:rPr>
          <w:color w:val="000000"/>
        </w:rPr>
        <w:t>példányai egy-egy játékost reprezentálják, amelyek mozgatni tudják a ládákat. Minden egyes példány az aktuális pozíciót tárolja. Képesek jobbra, balra, fel, illetve lefelé közlekedni. Továbbá, a ládákat is e irányok felé tudják eltolni.</w:t>
      </w:r>
    </w:p>
    <w:p w:rsidR="0034078F" w:rsidRDefault="00383504">
      <w:pPr>
        <w:pStyle w:val="Heading2"/>
        <w:numPr>
          <w:ilvl w:val="1"/>
          <w:numId w:val="2"/>
        </w:numPr>
      </w:pPr>
      <w:r>
        <w:t xml:space="preserve">Statikus struktúra </w:t>
      </w:r>
      <w:r>
        <w:t>diagramok</w:t>
      </w:r>
    </w:p>
    <w:p w:rsidR="0034078F" w:rsidRDefault="00383504">
      <w:pPr>
        <w:pStyle w:val="magyarazat"/>
      </w:pPr>
      <w:r>
        <w:rPr>
          <w:noProof/>
        </w:rPr>
        <w:drawing>
          <wp:inline distT="0" distB="0" distL="0" distR="0">
            <wp:extent cx="5749290" cy="3943350"/>
            <wp:effectExtent l="0" t="0" r="0" b="0"/>
            <wp:docPr id="1" name="Picture 1" descr="C:\Users\Matthew\AppData\Local\Microsoft\Windows\INetCache\Content.Word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atthew\AppData\Local\Microsoft\Windows\INetCache\Content.Word\ClassDiagr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83504">
      <w:pPr>
        <w:rPr>
          <w:color w:val="0000FF"/>
        </w:rPr>
      </w:pPr>
      <w:r>
        <w:br w:type="page"/>
      </w:r>
    </w:p>
    <w:p w:rsidR="0034078F" w:rsidRDefault="00383504">
      <w:pPr>
        <w:pStyle w:val="Heading2"/>
        <w:numPr>
          <w:ilvl w:val="1"/>
          <w:numId w:val="2"/>
        </w:numPr>
      </w:pPr>
      <w:r>
        <w:lastRenderedPageBreak/>
        <w:t>Osztályok leírása</w:t>
      </w:r>
    </w:p>
    <w:p w:rsidR="0034078F" w:rsidRDefault="00383504">
      <w:pPr>
        <w:pStyle w:val="Heading3"/>
        <w:numPr>
          <w:ilvl w:val="2"/>
          <w:numId w:val="2"/>
        </w:numPr>
      </w:pPr>
      <w:r>
        <w:t>Box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jc w:val="both"/>
        <w:rPr>
          <w:i w:val="0"/>
          <w:color w:val="00000A"/>
        </w:rPr>
      </w:pPr>
      <w:r>
        <w:rPr>
          <w:i w:val="0"/>
          <w:color w:val="00000A"/>
        </w:rPr>
        <w:t>Egy pályán megtalálható, tologatható dobozok osztálya. Kapcsolót aktiváló szerepük lehet, cél helyre jutásukkor pedig eltűnnek. Nagy súlyuktól eredően képesek beszorult munkások összenyomására.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Ősosztályok</w:t>
      </w:r>
    </w:p>
    <w:p w:rsidR="0034078F" w:rsidRDefault="00383504">
      <w:pPr>
        <w:pStyle w:val="magyarazat"/>
        <w:rPr>
          <w:i w:val="0"/>
          <w:color w:val="00000A"/>
        </w:rPr>
      </w:pPr>
      <w:r>
        <w:rPr>
          <w:i w:val="0"/>
          <w:color w:val="00000A"/>
        </w:rPr>
        <w:t xml:space="preserve">Thing </w:t>
      </w:r>
      <w:r>
        <w:rPr>
          <w:rFonts w:ascii="Symbol" w:eastAsia="Symbol" w:hAnsi="Symbol" w:cs="Symbol"/>
          <w:i w:val="0"/>
          <w:color w:val="00000A"/>
        </w:rPr>
        <w:t></w:t>
      </w:r>
      <w:r>
        <w:rPr>
          <w:i w:val="0"/>
          <w:color w:val="00000A"/>
        </w:rPr>
        <w:t xml:space="preserve"> Box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r>
        <w:t>-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bool Pushed(Direction d, Worker w)</w:t>
      </w:r>
      <w:r>
        <w:t>: egy munkás (</w:t>
      </w:r>
      <w:r>
        <w:rPr>
          <w:b/>
          <w:color w:val="C00000"/>
        </w:rPr>
        <w:t>w</w:t>
      </w:r>
      <w:r>
        <w:t>) valamilyen irányba(</w:t>
      </w:r>
      <w:r>
        <w:rPr>
          <w:b/>
          <w:color w:val="C00000"/>
        </w:rPr>
        <w:t>d</w:t>
      </w:r>
      <w:r>
        <w:t xml:space="preserve">) kezd tolni egy dobozt. Végig „zongorázódik” ez az esemény minden egyes doboz objektumra/mezőre a doboz után. Ha tudjuk tolni a doboz-sort, igazat </w:t>
      </w:r>
      <w:r>
        <w:t>kapunk vissza (és elkezdődik a folyamat), ellenkező esetben hamis, és nem történik semmi.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bool AbleToTriggerSwitch()</w:t>
      </w:r>
      <w:r>
        <w:t>: Mindig igaz értéket ad vissza (avagy aktiválni tudja a kapcsolókat).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GoToHole()</w:t>
      </w:r>
      <w:r>
        <w:t>: a doboz egy szakadékhoz érkezett, megsemmisül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G</w:t>
      </w:r>
      <w:r>
        <w:rPr>
          <w:b/>
        </w:rPr>
        <w:t>oToFinishPoint()</w:t>
      </w:r>
      <w:r>
        <w:t>: a doboz egy cél helyhez érkezett, a doboz „megsemmisül” (eltűnik), a dobozt toló játékos kap egy pontot</w:t>
      </w:r>
    </w:p>
    <w:p w:rsidR="0034078F" w:rsidRDefault="00383504">
      <w:pPr>
        <w:pStyle w:val="Heading3"/>
        <w:numPr>
          <w:ilvl w:val="2"/>
          <w:numId w:val="2"/>
        </w:numPr>
      </w:pPr>
      <w:r>
        <w:t>Direction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jc w:val="both"/>
      </w:pPr>
      <w:r>
        <w:t>Enumeráció, egy mező lehetséges szomszédaihoz tartalmaz irányokat</w:t>
      </w:r>
      <w:r>
        <w:rPr>
          <w:sz w:val="22"/>
          <w:szCs w:val="22"/>
        </w:rPr>
        <w:t xml:space="preserve">: fel (Up), le (Down), balra (Left) vagy jobbra </w:t>
      </w:r>
      <w:r>
        <w:rPr>
          <w:sz w:val="22"/>
          <w:szCs w:val="22"/>
        </w:rPr>
        <w:t>(Right).</w:t>
      </w:r>
    </w:p>
    <w:p w:rsidR="0034078F" w:rsidRDefault="00383504">
      <w:pPr>
        <w:pStyle w:val="Heading3"/>
        <w:numPr>
          <w:ilvl w:val="2"/>
          <w:numId w:val="2"/>
        </w:numPr>
      </w:pPr>
      <w:r>
        <w:t>Field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jc w:val="both"/>
      </w:pPr>
      <w:r>
        <w:rPr>
          <w:i w:val="0"/>
          <w:color w:val="00000A"/>
        </w:rPr>
        <w:t>Egy pálya mezőit, és az egyes mezőtípusok funkcionalitását valósítja meg.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 xml:space="preserve">Field neighbors[Direction]: </w:t>
      </w:r>
      <w:r>
        <w:t>tárolja a szomszédos mezőket a lehetséges irányokba.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 xml:space="preserve">Thing[0..1] thing: </w:t>
      </w:r>
      <w:r>
        <w:t>az éppen a mezőn álló dolgot raktározza.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bool MovableThrough()</w:t>
      </w:r>
      <w:r>
        <w:t>: igaz/hamis értéket ad vissza attól függően, hogy rá lehet-e lépni a mezőre.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Accept(Thing t)</w:t>
      </w:r>
      <w:r>
        <w:t>: új dolog érkezik a mezőre, és ütközteti azt a már mezőn lévő dolgokkal.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Remove(Thing t)</w:t>
      </w:r>
      <w:r>
        <w:t>: eltávolítja az adott dolgot a m</w:t>
      </w:r>
      <w:r>
        <w:t>ezőről.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lastRenderedPageBreak/>
        <w:t>Field GetNeighbor(Direction d)</w:t>
      </w:r>
      <w:r>
        <w:t>: visszaadja az adott irányban található szomszédos mezőt.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SetNeighbor(Direction d, Field f)</w:t>
      </w:r>
      <w:r>
        <w:t>: beállítja az adott irányban szomszédos mezőt.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Thing GetCurrentThing()</w:t>
      </w:r>
      <w:r>
        <w:t>: visszaadja az adott mezőn levő dolgot.</w:t>
      </w:r>
    </w:p>
    <w:p w:rsidR="0034078F" w:rsidRDefault="00383504">
      <w:pPr>
        <w:pStyle w:val="Heading3"/>
        <w:numPr>
          <w:ilvl w:val="2"/>
          <w:numId w:val="2"/>
        </w:numPr>
      </w:pPr>
      <w:r>
        <w:t>FinishPoi</w:t>
      </w:r>
      <w:r>
        <w:t>nt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rPr>
          <w:i w:val="0"/>
          <w:color w:val="00000A"/>
        </w:rPr>
      </w:pPr>
      <w:r>
        <w:rPr>
          <w:i w:val="0"/>
          <w:color w:val="00000A"/>
        </w:rPr>
        <w:t>A pályán elhelyezkedő cél helyek funkciójáért felelős osztály.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Ősosztályok</w:t>
      </w:r>
    </w:p>
    <w:p w:rsidR="0034078F" w:rsidRDefault="00383504">
      <w:pPr>
        <w:pStyle w:val="magyarazat"/>
        <w:rPr>
          <w:i w:val="0"/>
          <w:color w:val="00000A"/>
        </w:rPr>
      </w:pPr>
      <w:r>
        <w:rPr>
          <w:i w:val="0"/>
          <w:color w:val="00000A"/>
        </w:rPr>
        <w:t xml:space="preserve">Field </w:t>
      </w:r>
      <w:r>
        <w:rPr>
          <w:rFonts w:ascii="Symbol" w:eastAsia="Symbol" w:hAnsi="Symbol" w:cs="Symbol"/>
          <w:i w:val="0"/>
          <w:color w:val="00000A"/>
        </w:rPr>
        <w:t></w:t>
      </w:r>
      <w:r>
        <w:rPr>
          <w:i w:val="0"/>
          <w:color w:val="00000A"/>
        </w:rPr>
        <w:t xml:space="preserve"> FinishPoint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r>
        <w:t>-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Accept(Thing t)</w:t>
      </w:r>
      <w:r>
        <w:t xml:space="preserve">: új dolog érkezik a cél helyre. Ha egy doboz az, a megfelelő lánc-reakció zajlik le. Ha munkás, nem </w:t>
      </w:r>
      <w:r>
        <w:t>történik semmi.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bool MovableThrough()</w:t>
      </w:r>
      <w:r>
        <w:t>: igaz értéket ad vissza.</w:t>
      </w:r>
    </w:p>
    <w:p w:rsidR="0034078F" w:rsidRDefault="00383504">
      <w:pPr>
        <w:pStyle w:val="Heading3"/>
        <w:numPr>
          <w:ilvl w:val="2"/>
          <w:numId w:val="2"/>
        </w:numPr>
      </w:pPr>
      <w:r>
        <w:t>Game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rPr>
          <w:i w:val="0"/>
          <w:color w:val="00000A"/>
        </w:rPr>
      </w:pPr>
      <w:r>
        <w:rPr>
          <w:i w:val="0"/>
          <w:color w:val="00000A"/>
        </w:rPr>
        <w:t>Vezérli a játék irányítását.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Storage[1..*] stage: </w:t>
      </w:r>
      <w:r>
        <w:t>a játékhoz 1 – sok pálya tartozhat. Ezeket tárolja.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StartGame()</w:t>
      </w:r>
      <w:r>
        <w:t>: elindítja a játékot.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 xml:space="preserve">void </w:t>
      </w:r>
      <w:r>
        <w:rPr>
          <w:b/>
        </w:rPr>
        <w:t>EndGame()</w:t>
      </w:r>
      <w:r>
        <w:t>: véget vet a játéknak.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ChooseLevel(int level, int numberOfPlayer)</w:t>
      </w:r>
      <w:r>
        <w:t>: kiválaszt egy pályát, amin a játék megkezdődhet. A pályát egy egész szám azonosítja, és megadandó, hogy hányan fogják játszani ezt a pályát.</w:t>
      </w:r>
    </w:p>
    <w:p w:rsidR="0034078F" w:rsidRDefault="00383504">
      <w:pPr>
        <w:pStyle w:val="Heading3"/>
        <w:numPr>
          <w:ilvl w:val="2"/>
          <w:numId w:val="2"/>
        </w:numPr>
      </w:pPr>
      <w:r>
        <w:t>Hole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jc w:val="both"/>
      </w:pPr>
      <w:r>
        <w:rPr>
          <w:i w:val="0"/>
          <w:color w:val="00000A"/>
        </w:rPr>
        <w:t>Szakadékot reprez</w:t>
      </w:r>
      <w:r>
        <w:rPr>
          <w:i w:val="0"/>
          <w:color w:val="00000A"/>
        </w:rPr>
        <w:t>entál a játéktérben. Elnyeli a ládákat és a játékosokat (megsemmisíti azokat). Léteznek olyan szakadékok, melyeknek két állapota van (nyitott, zárt).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Ősosztályok</w:t>
      </w:r>
    </w:p>
    <w:p w:rsidR="0034078F" w:rsidRDefault="00383504">
      <w:pPr>
        <w:pStyle w:val="magyarazat"/>
        <w:rPr>
          <w:i w:val="0"/>
          <w:color w:val="00000A"/>
        </w:rPr>
      </w:pPr>
      <w:r>
        <w:rPr>
          <w:i w:val="0"/>
          <w:color w:val="00000A"/>
        </w:rPr>
        <w:t xml:space="preserve">Field </w:t>
      </w:r>
      <w:r>
        <w:rPr>
          <w:rFonts w:ascii="Symbol" w:eastAsia="Symbol" w:hAnsi="Symbol" w:cs="Symbol"/>
          <w:i w:val="0"/>
          <w:color w:val="00000A"/>
        </w:rPr>
        <w:t></w:t>
      </w:r>
      <w:r>
        <w:rPr>
          <w:i w:val="0"/>
          <w:color w:val="00000A"/>
        </w:rPr>
        <w:t xml:space="preserve"> Hole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 xml:space="preserve">bool isOpen: </w:t>
      </w:r>
      <w:r>
        <w:t>a két-állapotos szakadékok jellemzője. Igaz/hamis érték</w:t>
      </w:r>
      <w:r>
        <w:t xml:space="preserve">kel határozható meg, hogy a szakadék szakadékként funkcionál, vagy pedig egyszerű mezőként. Olyan </w:t>
      </w:r>
      <w:r>
        <w:lastRenderedPageBreak/>
        <w:t>szakadék, melynek csak szakadék tulajdonsága van, ezen attribútuma mindig igaz értékű.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bool MovableThrough()</w:t>
      </w:r>
      <w:r>
        <w:t>: igaz értéket ad vissza.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Accept(Th</w:t>
      </w:r>
      <w:r>
        <w:rPr>
          <w:b/>
        </w:rPr>
        <w:t>ing t)</w:t>
      </w:r>
      <w:r>
        <w:t>: új dolog érkezik a szakadékhoz. Ha a szakadék nyitott állapotban van, a dolog megsemmisül (munkás/doboz).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SetOpen(bool status)</w:t>
      </w:r>
      <w:r>
        <w:t xml:space="preserve">: adott igaz/hamis állapotba állítjuk az </w:t>
      </w:r>
      <w:r>
        <w:rPr>
          <w:b/>
          <w:color w:val="C00000"/>
        </w:rPr>
        <w:t>isOpen</w:t>
      </w:r>
      <w:r>
        <w:rPr>
          <w:color w:val="C00000"/>
        </w:rPr>
        <w:t xml:space="preserve"> </w:t>
      </w:r>
      <w:r>
        <w:t>attribútum értékét.</w:t>
      </w:r>
    </w:p>
    <w:p w:rsidR="0034078F" w:rsidRDefault="00383504">
      <w:pPr>
        <w:pStyle w:val="Heading3"/>
        <w:numPr>
          <w:ilvl w:val="2"/>
          <w:numId w:val="2"/>
        </w:numPr>
      </w:pPr>
      <w:r>
        <w:t>Storage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 xml:space="preserve">Az egyes pálya mezőit tárolja </w:t>
      </w:r>
      <w:r>
        <w:rPr>
          <w:i w:val="0"/>
          <w:color w:val="000000"/>
        </w:rPr>
        <w:t>a rajta tárolható objektumokkal.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Ősosztályok: 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Interfészek: 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Field[0..*] field: </w:t>
      </w:r>
      <w:r>
        <w:t>a pálya mezőinek a tárolása.</w:t>
      </w:r>
    </w:p>
    <w:p w:rsidR="0034078F" w:rsidRDefault="00383504">
      <w:pPr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Worker[1..*] players: </w:t>
      </w:r>
      <w:r>
        <w:t>a pályán játszó játékosok.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Metódusok</w:t>
      </w:r>
    </w:p>
    <w:p w:rsidR="0034078F" w:rsidRDefault="0034078F">
      <w:pPr>
        <w:numPr>
          <w:ilvl w:val="0"/>
          <w:numId w:val="4"/>
        </w:numPr>
      </w:pPr>
    </w:p>
    <w:p w:rsidR="0034078F" w:rsidRDefault="00383504">
      <w:pPr>
        <w:pStyle w:val="Heading3"/>
        <w:numPr>
          <w:ilvl w:val="2"/>
          <w:numId w:val="2"/>
        </w:numPr>
      </w:pPr>
      <w:r>
        <w:t>Switch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A pályán fellelhető kapcsolók osztálya, amely a lyukak</w:t>
      </w:r>
      <w:r>
        <w:rPr>
          <w:i w:val="0"/>
          <w:color w:val="000000"/>
        </w:rPr>
        <w:t xml:space="preserve"> ki-, és bezárását végzi attól függően, hogy van-e az adott kapcsolón láda, avagy nincs.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Ősosztályok</w:t>
      </w:r>
    </w:p>
    <w:p w:rsidR="0034078F" w:rsidRDefault="00383504">
      <w:r>
        <w:t>Field → Switch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Interfészek</w:t>
      </w:r>
    </w:p>
    <w:p w:rsidR="0034078F" w:rsidRDefault="00383504">
      <w:pPr>
        <w:pStyle w:val="magyarazat"/>
      </w:pPr>
      <w:r>
        <w:tab/>
      </w:r>
      <w:r>
        <w:rPr>
          <w:i w:val="0"/>
          <w:color w:val="000000"/>
        </w:rPr>
        <w:t>-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 xml:space="preserve">Hole holes[1..*]: </w:t>
      </w:r>
      <w:r>
        <w:t>egy kapcsoló egy vagy több lyukat/szakadékot ki tudni nyitni és zárni.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jc w:val="both"/>
      </w:pPr>
      <w:bookmarkStart w:id="0" w:name="__DdeLink__467_1294563461"/>
      <w:r>
        <w:rPr>
          <w:b/>
        </w:rPr>
        <w:t>bool MovableT</w:t>
      </w:r>
      <w:r>
        <w:rPr>
          <w:b/>
        </w:rPr>
        <w:t>hrough()</w:t>
      </w:r>
      <w:r>
        <w:t xml:space="preserve">: igaz </w:t>
      </w:r>
      <w:bookmarkEnd w:id="0"/>
      <w:r>
        <w:t>értékkel tér vissza.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Accept(Thing t)</w:t>
      </w:r>
      <w:r>
        <w:t>: új mozdítható dolog érkezik a mezőre, amennyiben ez az új dolog egy láda, akkor az összes lyukat/szakadékot kinyitja.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void Remove(Thing t)</w:t>
      </w:r>
      <w:r>
        <w:t>: eltávolítja az adott dolgot a mezőről, a lyukakat bezárja.</w:t>
      </w:r>
    </w:p>
    <w:p w:rsidR="0034078F" w:rsidRDefault="00383504">
      <w:pPr>
        <w:pStyle w:val="Heading3"/>
        <w:numPr>
          <w:ilvl w:val="2"/>
          <w:numId w:val="2"/>
        </w:numPr>
      </w:pPr>
      <w:r>
        <w:lastRenderedPageBreak/>
        <w:t>Thing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</w:pPr>
      <w:r>
        <w:rPr>
          <w:i w:val="0"/>
          <w:color w:val="000000"/>
        </w:rPr>
        <w:t>A pályán mozdítható példányok(Box, Worker) ősosztálya. Meghatározza, hogy melyik mezőn van rajta, továbbá az, hogy melyik munkás tolja éppen az adott dolgot.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Ősosztályok</w:t>
      </w:r>
    </w:p>
    <w:p w:rsidR="0034078F" w:rsidRDefault="00383504">
      <w:r>
        <w:tab/>
        <w:t>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Interfészek</w:t>
      </w:r>
    </w:p>
    <w:p w:rsidR="0034078F" w:rsidRDefault="00383504">
      <w:r>
        <w:tab/>
        <w:t>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</w:pPr>
      <w:r>
        <w:rPr>
          <w:b/>
        </w:rPr>
        <w:t xml:space="preserve">pushBy Worker: </w:t>
      </w:r>
      <w:r>
        <w:t>a munkást tárolja, ami</w:t>
      </w:r>
      <w:r>
        <w:t xml:space="preserve"> az adott dolgot eltolja.</w:t>
      </w:r>
    </w:p>
    <w:p w:rsidR="0034078F" w:rsidRDefault="00383504">
      <w:pPr>
        <w:numPr>
          <w:ilvl w:val="0"/>
          <w:numId w:val="4"/>
        </w:numPr>
        <w:jc w:val="both"/>
      </w:pPr>
      <w:r>
        <w:rPr>
          <w:b/>
        </w:rPr>
        <w:t>Field field:</w:t>
      </w:r>
      <w:r>
        <w:t xml:space="preserve"> egy thing mindig egy fielden van rajta.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</w:pPr>
      <w:r>
        <w:rPr>
          <w:b/>
          <w:bCs/>
        </w:rPr>
        <w:t xml:space="preserve">bool Pushed(d: Direction, w: Worker): </w:t>
      </w:r>
      <w:r>
        <w:t>az adott irányba eltolódhat-e a dolog (láda), a munkás által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bool AbleToTriggerSwitch(): </w:t>
      </w:r>
      <w:r>
        <w:t>amennyiben a dolog egy láda, akkor képes</w:t>
      </w:r>
      <w:r>
        <w:t xml:space="preserve"> a kapcsolók átállítására, egyébként (munkás/játékos) nem</w:t>
      </w:r>
    </w:p>
    <w:p w:rsidR="0034078F" w:rsidRDefault="00383504">
      <w:pPr>
        <w:numPr>
          <w:ilvl w:val="0"/>
          <w:numId w:val="4"/>
        </w:numPr>
      </w:pPr>
      <w:r>
        <w:rPr>
          <w:b/>
          <w:bCs/>
        </w:rPr>
        <w:t xml:space="preserve">GoToHole(): </w:t>
      </w:r>
      <w:r>
        <w:t>az adott dolog reakciója, amennyiben egy lyuk pályaelemre lép</w:t>
      </w:r>
    </w:p>
    <w:p w:rsidR="0034078F" w:rsidRDefault="00383504">
      <w:pPr>
        <w:numPr>
          <w:ilvl w:val="0"/>
          <w:numId w:val="4"/>
        </w:numPr>
      </w:pPr>
      <w:r>
        <w:rPr>
          <w:b/>
          <w:bCs/>
        </w:rPr>
        <w:t xml:space="preserve">GoToFinishPoint(): </w:t>
      </w:r>
      <w:r>
        <w:t>a cél helyre lépett egy dolog, a dolog típusától történik ez az esemény</w:t>
      </w:r>
    </w:p>
    <w:p w:rsidR="0034078F" w:rsidRDefault="00383504">
      <w:pPr>
        <w:numPr>
          <w:ilvl w:val="0"/>
          <w:numId w:val="4"/>
        </w:numPr>
      </w:pPr>
      <w:r>
        <w:rPr>
          <w:b/>
          <w:bCs/>
        </w:rPr>
        <w:t xml:space="preserve">AddPointToWorker(): </w:t>
      </w:r>
      <w:r>
        <w:t xml:space="preserve">pontot ad a </w:t>
      </w:r>
      <w:r>
        <w:t>játékosnak</w:t>
      </w:r>
    </w:p>
    <w:p w:rsidR="0034078F" w:rsidRDefault="0034078F"/>
    <w:p w:rsidR="0034078F" w:rsidRDefault="00383504">
      <w:pPr>
        <w:pStyle w:val="Heading3"/>
        <w:numPr>
          <w:ilvl w:val="2"/>
          <w:numId w:val="2"/>
        </w:numPr>
      </w:pPr>
      <w:r>
        <w:t>Wall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Felelősség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A mozdítható dolgok blokkolásáért felelős osztály.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Ősosztályok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Field → Wall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Interfészek</w:t>
      </w:r>
    </w:p>
    <w:p w:rsidR="0034078F" w:rsidRDefault="00383504">
      <w:pPr>
        <w:pStyle w:val="magyarazat"/>
      </w:pPr>
      <w:r>
        <w:tab/>
      </w:r>
      <w:r>
        <w:rPr>
          <w:i w:val="0"/>
          <w:color w:val="000000"/>
        </w:rPr>
        <w:t>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Attribútumok</w:t>
      </w:r>
    </w:p>
    <w:p w:rsidR="0034078F" w:rsidRDefault="00383504">
      <w:r>
        <w:rPr>
          <w:b/>
        </w:rPr>
        <w:tab/>
        <w:t>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bool MovableThrough(): </w:t>
      </w:r>
      <w:r>
        <w:t>hamis értékkel tér vissza, ugyanis a fal nem engedi át a mozgatható dolgokat.</w:t>
      </w:r>
    </w:p>
    <w:p w:rsidR="0034078F" w:rsidRDefault="00383504">
      <w:pPr>
        <w:pStyle w:val="Heading3"/>
        <w:numPr>
          <w:ilvl w:val="2"/>
          <w:numId w:val="2"/>
        </w:numPr>
      </w:pPr>
      <w:r>
        <w:lastRenderedPageBreak/>
        <w:t xml:space="preserve"> Worker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</w:t>
      </w:r>
      <w:r>
        <w:rPr>
          <w:sz w:val="24"/>
          <w:szCs w:val="24"/>
        </w:rPr>
        <w:t>lelősség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Ezeket a példányokat irányítja a játékos.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Ősosztályok</w:t>
      </w:r>
    </w:p>
    <w:p w:rsidR="0034078F" w:rsidRDefault="00383504">
      <w:r>
        <w:t>Thing → Worker</w:t>
      </w:r>
    </w:p>
    <w:p w:rsidR="0034078F" w:rsidRDefault="00383504">
      <w:pPr>
        <w:pStyle w:val="Heading4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Interfészek</w:t>
      </w:r>
    </w:p>
    <w:p w:rsidR="0034078F" w:rsidRDefault="00383504">
      <w:pPr>
        <w:pStyle w:val="magyarazat"/>
      </w:pPr>
      <w:r>
        <w:tab/>
      </w:r>
      <w:r>
        <w:rPr>
          <w:i w:val="0"/>
          <w:color w:val="000000"/>
        </w:rPr>
        <w:t>-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Attribútumok</w:t>
      </w:r>
    </w:p>
    <w:p w:rsidR="0034078F" w:rsidRDefault="00383504">
      <w:pPr>
        <w:numPr>
          <w:ilvl w:val="0"/>
          <w:numId w:val="4"/>
        </w:numPr>
      </w:pPr>
      <w:r>
        <w:rPr>
          <w:b/>
        </w:rPr>
        <w:t xml:space="preserve">long Points: </w:t>
      </w:r>
      <w:r>
        <w:t xml:space="preserve"> minden Worker példánynak létezik ez az attribútuma, amely az eddigi cél helyekre (FinishPoint) betolt ládákat tartja számon.</w:t>
      </w:r>
    </w:p>
    <w:p w:rsidR="0034078F" w:rsidRDefault="00383504">
      <w:pPr>
        <w:pStyle w:val="Heading4"/>
        <w:numPr>
          <w:ilvl w:val="3"/>
          <w:numId w:val="3"/>
        </w:numPr>
      </w:pPr>
      <w:r>
        <w:rPr>
          <w:sz w:val="24"/>
          <w:szCs w:val="24"/>
        </w:rPr>
        <w:t>Metódusok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b</w:t>
      </w:r>
      <w:r>
        <w:rPr>
          <w:b/>
          <w:bCs/>
        </w:rPr>
        <w:t xml:space="preserve">ool Move(d: Direction): </w:t>
      </w:r>
      <w:r>
        <w:t>visszaadja a paraméterben megadott irányba a lépési képességét.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Die(): </w:t>
      </w:r>
      <w:r>
        <w:t>a játékos meghal, elveszíti a játékot (rálépett egy aktív lyukra vagy összepréselődött egy láda és egy fal között).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bool AbleToTriggerSwitch(): </w:t>
      </w:r>
      <w:r>
        <w:t>hamis válasszal t</w:t>
      </w:r>
      <w:r>
        <w:t>ér vissza, mivel az objektumunk nem láda.</w:t>
      </w:r>
    </w:p>
    <w:p w:rsidR="0034078F" w:rsidRDefault="00383504">
      <w:pPr>
        <w:numPr>
          <w:ilvl w:val="0"/>
          <w:numId w:val="4"/>
        </w:numPr>
      </w:pPr>
      <w:r>
        <w:rPr>
          <w:b/>
          <w:bCs/>
        </w:rPr>
        <w:t xml:space="preserve">bool Pushed(d: Direction, w:Worker): </w:t>
      </w:r>
      <w:r>
        <w:t>az adott irányba eltolódhat-e egy másik munkás láda eltolása által</w:t>
      </w:r>
    </w:p>
    <w:p w:rsidR="0034078F" w:rsidRDefault="0038350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GoToHole():</w:t>
      </w:r>
      <w:r>
        <w:t xml:space="preserve"> a játékos a szakadékra lépett, számára véget ért a játék és a játékos megszűnik létezni</w:t>
      </w:r>
    </w:p>
    <w:p w:rsidR="0034078F" w:rsidRDefault="0034078F"/>
    <w:p w:rsidR="0034078F" w:rsidRDefault="0034078F"/>
    <w:p w:rsidR="0034078F" w:rsidRDefault="00383504">
      <w:pPr>
        <w:pStyle w:val="Heading2"/>
        <w:numPr>
          <w:ilvl w:val="1"/>
          <w:numId w:val="2"/>
        </w:numPr>
      </w:pPr>
      <w:r>
        <w:lastRenderedPageBreak/>
        <w:t>Szekvencia diagramok</w:t>
      </w:r>
    </w:p>
    <w:p w:rsidR="0034078F" w:rsidRDefault="00383504">
      <w:pPr>
        <w:pStyle w:val="Heading3"/>
        <w:numPr>
          <w:ilvl w:val="2"/>
          <w:numId w:val="2"/>
        </w:numPr>
      </w:pPr>
      <w:r>
        <w:t>Worker moves</w:t>
      </w:r>
    </w:p>
    <w:p w:rsidR="0034078F" w:rsidRDefault="006C7AD2">
      <w:r>
        <w:rPr>
          <w:noProof/>
        </w:rPr>
        <w:drawing>
          <wp:inline distT="0" distB="0" distL="0" distR="0">
            <wp:extent cx="5760720" cy="463169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26 at 1.19.4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83504">
      <w:pPr>
        <w:pStyle w:val="Heading3"/>
        <w:numPr>
          <w:ilvl w:val="2"/>
          <w:numId w:val="2"/>
        </w:numPr>
      </w:pPr>
      <w:r>
        <w:lastRenderedPageBreak/>
        <w:t xml:space="preserve">Worker </w:t>
      </w:r>
      <w:r w:rsidR="006C7AD2">
        <w:t>touches wall</w:t>
      </w:r>
    </w:p>
    <w:p w:rsidR="0034078F" w:rsidRDefault="006C7AD2">
      <w:r>
        <w:rPr>
          <w:noProof/>
        </w:rPr>
        <w:drawing>
          <wp:inline distT="0" distB="0" distL="0" distR="0">
            <wp:extent cx="5760720" cy="3719830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26 at 1.19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4078F"/>
    <w:p w:rsidR="0034078F" w:rsidRDefault="00383504">
      <w:pPr>
        <w:pStyle w:val="Heading3"/>
        <w:numPr>
          <w:ilvl w:val="2"/>
          <w:numId w:val="2"/>
        </w:numPr>
      </w:pPr>
      <w:r>
        <w:t xml:space="preserve">Box </w:t>
      </w:r>
      <w:r w:rsidR="006C7AD2">
        <w:t>pushes box</w:t>
      </w:r>
      <w:r w:rsidR="008F29CC">
        <w:t xml:space="preserve"> </w:t>
      </w:r>
      <w:r w:rsidR="006C7AD2">
        <w:t>1</w:t>
      </w:r>
    </w:p>
    <w:p w:rsidR="0034078F" w:rsidRDefault="006C7AD2">
      <w:r>
        <w:rPr>
          <w:noProof/>
        </w:rPr>
        <w:drawing>
          <wp:inline distT="0" distB="0" distL="0" distR="0">
            <wp:extent cx="5760720" cy="412877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6 at 1.19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6C7AD2">
      <w:r>
        <w:lastRenderedPageBreak/>
        <w:t>Két játékos/munkás nem tudja eltolni egymást közvetlenül, ezért az AbleToTriggerSwitch meghívódik, hogy meg lehessen különböztetni a dolgokat, hogy vajon azok ládák vagy munkások.</w:t>
      </w:r>
    </w:p>
    <w:p w:rsidR="008F29CC" w:rsidRDefault="008F29CC" w:rsidP="006244CE">
      <w:pPr>
        <w:pStyle w:val="Heading3"/>
        <w:numPr>
          <w:ilvl w:val="2"/>
          <w:numId w:val="2"/>
        </w:numPr>
      </w:pPr>
      <w:r>
        <w:t xml:space="preserve">Box </w:t>
      </w:r>
      <w:r>
        <w:t>pushes box 2</w:t>
      </w:r>
    </w:p>
    <w:p w:rsidR="008F29CC" w:rsidRDefault="008F29CC">
      <w:r>
        <w:rPr>
          <w:noProof/>
        </w:rPr>
        <w:drawing>
          <wp:inline distT="0" distB="0" distL="0" distR="0">
            <wp:extent cx="5760720" cy="2987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26 at 1.20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CC" w:rsidRPr="008F29CC" w:rsidRDefault="008F29CC" w:rsidP="006244CE">
      <w:pPr>
        <w:pStyle w:val="Heading3"/>
        <w:numPr>
          <w:ilvl w:val="2"/>
          <w:numId w:val="2"/>
        </w:numPr>
      </w:pPr>
      <w:r>
        <w:t>Box interacts</w:t>
      </w:r>
      <w:r w:rsidR="00383504">
        <w:t xml:space="preserve"> </w:t>
      </w:r>
      <w:r>
        <w:t>thing 1</w:t>
      </w:r>
    </w:p>
    <w:p w:rsidR="0034078F" w:rsidRDefault="008F29CC">
      <w:r>
        <w:rPr>
          <w:noProof/>
        </w:rPr>
        <w:drawing>
          <wp:inline distT="0" distB="0" distL="0" distR="0">
            <wp:extent cx="5760720" cy="39751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2-26 at 1.20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CC" w:rsidRPr="008F29CC" w:rsidRDefault="008F29CC" w:rsidP="006244CE">
      <w:pPr>
        <w:pStyle w:val="Heading3"/>
        <w:numPr>
          <w:ilvl w:val="2"/>
          <w:numId w:val="2"/>
        </w:numPr>
      </w:pPr>
      <w:r>
        <w:lastRenderedPageBreak/>
        <w:t xml:space="preserve">Box interacts </w:t>
      </w:r>
      <w:r>
        <w:t>thing 2</w:t>
      </w:r>
    </w:p>
    <w:p w:rsidR="008F29CC" w:rsidRDefault="008F29CC">
      <w:r>
        <w:rPr>
          <w:noProof/>
        </w:rPr>
        <w:drawing>
          <wp:inline distT="0" distB="0" distL="0" distR="0">
            <wp:extent cx="5760720" cy="314642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2-26 at 1.20.1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CC" w:rsidRDefault="008F29CC" w:rsidP="006244CE">
      <w:pPr>
        <w:pStyle w:val="Heading3"/>
        <w:numPr>
          <w:ilvl w:val="2"/>
          <w:numId w:val="2"/>
        </w:numPr>
      </w:pPr>
      <w:r>
        <w:t>Thing goes to opened hole</w:t>
      </w:r>
    </w:p>
    <w:p w:rsidR="008F29CC" w:rsidRDefault="008F29CC">
      <w:r>
        <w:rPr>
          <w:noProof/>
        </w:rPr>
        <w:drawing>
          <wp:inline distT="0" distB="0" distL="0" distR="0">
            <wp:extent cx="5760720" cy="382651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2-26 at 1.20.2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CC" w:rsidRDefault="008F29CC" w:rsidP="006244CE">
      <w:pPr>
        <w:pStyle w:val="Heading3"/>
        <w:numPr>
          <w:ilvl w:val="2"/>
          <w:numId w:val="2"/>
        </w:numPr>
      </w:pPr>
      <w:r>
        <w:lastRenderedPageBreak/>
        <w:t>Worker dies</w:t>
      </w:r>
      <w:r w:rsidR="00346890">
        <w:t xml:space="preserve"> 1</w:t>
      </w:r>
    </w:p>
    <w:p w:rsidR="00346890" w:rsidRDefault="00346890" w:rsidP="00346890">
      <w:r>
        <w:rPr>
          <w:noProof/>
        </w:rPr>
        <w:drawing>
          <wp:inline distT="0" distB="0" distL="0" distR="0">
            <wp:extent cx="5760720" cy="509651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2-26 at 1.20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13" w:rsidRPr="00346890" w:rsidRDefault="00A42A13" w:rsidP="00A42A13">
      <w:pPr>
        <w:ind w:firstLine="567"/>
      </w:pPr>
      <w:r>
        <w:t>E</w:t>
      </w:r>
      <w:r>
        <w:t>gy falhoz tolódik</w:t>
      </w:r>
    </w:p>
    <w:p w:rsidR="00346890" w:rsidRDefault="00346890" w:rsidP="006244CE">
      <w:pPr>
        <w:pStyle w:val="Heading3"/>
        <w:numPr>
          <w:ilvl w:val="2"/>
          <w:numId w:val="2"/>
        </w:numPr>
      </w:pPr>
      <w:r>
        <w:lastRenderedPageBreak/>
        <w:t>Worker dies</w:t>
      </w:r>
      <w:r w:rsidR="00A42A13">
        <w:t xml:space="preserve"> 2</w:t>
      </w:r>
    </w:p>
    <w:p w:rsidR="00346890" w:rsidRDefault="00A42A13" w:rsidP="00346890">
      <w:r>
        <w:rPr>
          <w:noProof/>
        </w:rPr>
        <w:drawing>
          <wp:inline distT="0" distB="0" distL="0" distR="0">
            <wp:extent cx="5760720" cy="474726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2-26 at 1.20.4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13" w:rsidRDefault="00A42A13" w:rsidP="00A42A13">
      <w:pPr>
        <w:ind w:firstLine="567"/>
      </w:pPr>
      <w:r>
        <w:t>K</w:t>
      </w:r>
      <w:r>
        <w:t>ét láda között van és azok közül az egyik rátolódik</w:t>
      </w:r>
    </w:p>
    <w:p w:rsidR="00346890" w:rsidRDefault="00346890" w:rsidP="006244CE">
      <w:pPr>
        <w:pStyle w:val="Heading3"/>
        <w:numPr>
          <w:ilvl w:val="2"/>
          <w:numId w:val="2"/>
        </w:numPr>
      </w:pPr>
      <w:r>
        <w:lastRenderedPageBreak/>
        <w:t>Worker dies</w:t>
      </w:r>
      <w:r w:rsidR="00130E65">
        <w:t xml:space="preserve"> 3</w:t>
      </w:r>
    </w:p>
    <w:p w:rsidR="00346890" w:rsidRPr="00346890" w:rsidRDefault="00130E65" w:rsidP="00346890">
      <w:r>
        <w:rPr>
          <w:noProof/>
        </w:rPr>
        <w:drawing>
          <wp:inline distT="0" distB="0" distL="0" distR="0">
            <wp:extent cx="4368800" cy="336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2-26 at 1.21.0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CC" w:rsidRDefault="008F29CC"/>
    <w:p w:rsidR="0034078F" w:rsidRDefault="00130E65" w:rsidP="00130E65">
      <w:pPr>
        <w:ind w:firstLine="567"/>
      </w:pPr>
      <w:r>
        <w:t>E</w:t>
      </w:r>
      <w:r w:rsidR="00383504">
        <w:t>gy lyukra lép</w:t>
      </w:r>
    </w:p>
    <w:p w:rsidR="0034078F" w:rsidRDefault="0034078F"/>
    <w:p w:rsidR="0034078F" w:rsidRDefault="00383504" w:rsidP="006244CE">
      <w:pPr>
        <w:pStyle w:val="Heading3"/>
        <w:numPr>
          <w:ilvl w:val="2"/>
          <w:numId w:val="2"/>
        </w:numPr>
      </w:pPr>
      <w:r>
        <w:t>Worker gets point</w:t>
      </w:r>
    </w:p>
    <w:p w:rsidR="0034078F" w:rsidRDefault="00173C04">
      <w:r>
        <w:rPr>
          <w:noProof/>
        </w:rPr>
        <w:drawing>
          <wp:inline distT="0" distB="0" distL="0" distR="0">
            <wp:extent cx="5760720" cy="389128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2-26 at 1.21.1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83504" w:rsidP="006244CE">
      <w:pPr>
        <w:pStyle w:val="Heading3"/>
        <w:numPr>
          <w:ilvl w:val="2"/>
          <w:numId w:val="2"/>
        </w:numPr>
      </w:pPr>
      <w:r>
        <w:lastRenderedPageBreak/>
        <w:t>Open switch</w:t>
      </w:r>
    </w:p>
    <w:p w:rsidR="0034078F" w:rsidRDefault="00173C04">
      <w:r>
        <w:rPr>
          <w:noProof/>
        </w:rPr>
        <w:drawing>
          <wp:inline distT="0" distB="0" distL="0" distR="0">
            <wp:extent cx="5760720" cy="267081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2-26 at 1.21.2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4078F"/>
    <w:p w:rsidR="0034078F" w:rsidRDefault="00383504" w:rsidP="006244CE">
      <w:pPr>
        <w:pStyle w:val="Heading3"/>
        <w:numPr>
          <w:ilvl w:val="2"/>
          <w:numId w:val="2"/>
        </w:numPr>
      </w:pPr>
      <w:r>
        <w:t>Close switch</w:t>
      </w:r>
    </w:p>
    <w:p w:rsidR="0034078F" w:rsidRDefault="00173C04">
      <w:r>
        <w:rPr>
          <w:noProof/>
        </w:rPr>
        <w:drawing>
          <wp:inline distT="0" distB="0" distL="0" distR="0">
            <wp:extent cx="5760720" cy="318960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2-26 at 1.21.2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4078F">
      <w:pPr>
        <w:pStyle w:val="magyarazat"/>
        <w:rPr>
          <w:i w:val="0"/>
          <w:color w:val="00000A"/>
        </w:rPr>
      </w:pPr>
    </w:p>
    <w:p w:rsidR="00173C04" w:rsidRPr="00173C04" w:rsidRDefault="00173C04" w:rsidP="00173C04">
      <w:pPr>
        <w:pStyle w:val="Heading3"/>
        <w:numPr>
          <w:ilvl w:val="2"/>
          <w:numId w:val="2"/>
        </w:numPr>
      </w:pPr>
      <w:r>
        <w:lastRenderedPageBreak/>
        <w:t>Opened hole kills thing</w:t>
      </w:r>
      <w:bookmarkStart w:id="1" w:name="_GoBack"/>
      <w:bookmarkEnd w:id="1"/>
    </w:p>
    <w:p w:rsidR="00173C04" w:rsidRDefault="00173C04" w:rsidP="00173C04">
      <w:r>
        <w:rPr>
          <w:noProof/>
        </w:rPr>
        <w:drawing>
          <wp:inline distT="0" distB="0" distL="0" distR="0" wp14:anchorId="3AC692C8" wp14:editId="6EF9DC58">
            <wp:extent cx="5760720" cy="3108960"/>
            <wp:effectExtent l="0" t="0" r="508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2-26 at 1.21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8F" w:rsidRDefault="0034078F"/>
    <w:p w:rsidR="0034078F" w:rsidRDefault="00383504" w:rsidP="00173C04">
      <w:pPr>
        <w:pStyle w:val="Heading2"/>
        <w:numPr>
          <w:ilvl w:val="1"/>
          <w:numId w:val="7"/>
        </w:numPr>
      </w:pPr>
      <w:r>
        <w:t>State-chartok</w:t>
      </w:r>
    </w:p>
    <w:p w:rsidR="0034078F" w:rsidRDefault="00383504">
      <w:pPr>
        <w:pStyle w:val="magyarazat"/>
        <w:rPr>
          <w:i w:val="0"/>
          <w:color w:val="000000"/>
        </w:rPr>
      </w:pPr>
      <w:r>
        <w:rPr>
          <w:i w:val="0"/>
          <w:color w:val="000000"/>
        </w:rPr>
        <w:t>A lyukak állapota, amennyiben rá-, illetve letolódik róla egy láda.</w:t>
      </w:r>
    </w:p>
    <w:p w:rsidR="0034078F" w:rsidRDefault="00383504"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74930</wp:posOffset>
            </wp:positionV>
            <wp:extent cx="3510280" cy="1710690"/>
            <wp:effectExtent l="0" t="0" r="0" b="0"/>
            <wp:wrapTopAndBottom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4078F" w:rsidRDefault="00383504" w:rsidP="00173C04">
      <w:pPr>
        <w:pStyle w:val="Heading2"/>
        <w:numPr>
          <w:ilvl w:val="1"/>
          <w:numId w:val="7"/>
        </w:numPr>
      </w:pPr>
      <w:r>
        <w:lastRenderedPageBreak/>
        <w:t>Napló</w:t>
      </w:r>
    </w:p>
    <w:p w:rsidR="0034078F" w:rsidRDefault="0034078F"/>
    <w:p w:rsidR="0034078F" w:rsidRDefault="0034078F"/>
    <w:tbl>
      <w:tblPr>
        <w:tblW w:w="8855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214"/>
        <w:gridCol w:w="2214"/>
        <w:gridCol w:w="2215"/>
        <w:gridCol w:w="2212"/>
      </w:tblGrid>
      <w:tr w:rsidR="0034078F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</w:tcPr>
          <w:p w:rsidR="0034078F" w:rsidRDefault="00383504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</w:tcPr>
          <w:p w:rsidR="0034078F" w:rsidRDefault="00383504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</w:tcPr>
          <w:p w:rsidR="0034078F" w:rsidRDefault="00383504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98" w:type="dxa"/>
            </w:tcMar>
          </w:tcPr>
          <w:p w:rsidR="0034078F" w:rsidRDefault="00383504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34078F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2018. 02. 23. 14:30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Vu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Structurális diagramok készítése</w:t>
            </w:r>
          </w:p>
        </w:tc>
      </w:tr>
      <w:tr w:rsidR="0034078F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2018. 02. 23. 10:30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Le, Vu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Szekvencia diagramok készítése</w:t>
            </w:r>
          </w:p>
        </w:tc>
      </w:tr>
      <w:tr w:rsidR="0034078F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2018. 02. 24. 10:30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3,5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Kállai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Objektum modellen kisebb változtatások, Osztály leírása</w:t>
            </w:r>
          </w:p>
        </w:tc>
      </w:tr>
      <w:tr w:rsidR="0034078F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2018. 02. 24. 19:00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2,5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>Hoang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34078F" w:rsidRDefault="00383504">
            <w:r>
              <w:t xml:space="preserve">Osztályleírás, objektum </w:t>
            </w:r>
            <w:r>
              <w:t>katalógus folytatása</w:t>
            </w:r>
          </w:p>
        </w:tc>
      </w:tr>
    </w:tbl>
    <w:p w:rsidR="0034078F" w:rsidRDefault="0034078F"/>
    <w:sectPr w:rsidR="0034078F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3504" w:rsidRDefault="00383504">
      <w:r>
        <w:separator/>
      </w:r>
    </w:p>
  </w:endnote>
  <w:endnote w:type="continuationSeparator" w:id="0">
    <w:p w:rsidR="00383504" w:rsidRDefault="00383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78F" w:rsidRDefault="00383504">
    <w:pPr>
      <w:pStyle w:val="Footer"/>
      <w:ind w:right="360"/>
    </w:pPr>
    <w:r>
      <w:fldChar w:fldCharType="begin"/>
    </w:r>
    <w:r>
      <w:rPr>
        <w:noProof/>
      </w:rPr>
      <mc:AlternateContent>
        <mc:Choice Requires="wps">
          <w:drawing>
            <wp:anchor distT="0" distB="0" distL="0" distR="0" simplePos="0" relativeHeight="15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8105" cy="349885"/>
              <wp:effectExtent l="0" t="0" r="0" b="0"/>
              <wp:wrapSquare wrapText="largest"/>
              <wp:docPr id="1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00" cy="34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34078F" w:rsidRDefault="00383504"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margin-left:-45.05pt;margin-top:.05pt;width:6.15pt;height:27.55pt;z-index:-503316465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" filled="f" stroked="f">
              <v:textbox style="mso-fit-shape-to-text:t" inset="0,0,0,0">
                <w:txbxContent>
                  <w:p w:rsidR="0034078F" w:rsidRDefault="00383504"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instrText>DATE \@"yyyy\-MM\-dd"</w:instrText>
    </w:r>
    <w:r>
      <w:fldChar w:fldCharType="separate"/>
    </w:r>
    <w:r>
      <w:t>2018-02-26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3504" w:rsidRDefault="00383504">
      <w:r>
        <w:separator/>
      </w:r>
    </w:p>
  </w:footnote>
  <w:footnote w:type="continuationSeparator" w:id="0">
    <w:p w:rsidR="00383504" w:rsidRDefault="00383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78F" w:rsidRDefault="00383504">
    <w:pPr>
      <w:pStyle w:val="Footer"/>
      <w:ind w:right="360"/>
      <w:rPr>
        <w:i/>
        <w:color w:val="0000FF"/>
        <w:lang w:val="en-US"/>
      </w:rPr>
    </w:pPr>
    <w:r>
      <w:t>3. Analízis modell kidolgozása</w:t>
    </w:r>
    <w:r>
      <w:tab/>
    </w:r>
    <w:r>
      <w:tab/>
      <w:t>quadcoders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6059"/>
    <w:multiLevelType w:val="multilevel"/>
    <w:tmpl w:val="003651D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00000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871100"/>
    <w:multiLevelType w:val="multilevel"/>
    <w:tmpl w:val="67A49FAC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951132F"/>
    <w:multiLevelType w:val="multilevel"/>
    <w:tmpl w:val="67A49FAC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F113068"/>
    <w:multiLevelType w:val="multilevel"/>
    <w:tmpl w:val="9CBE8A1E"/>
    <w:lvl w:ilvl="0">
      <w:start w:val="3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2CC70D79"/>
    <w:multiLevelType w:val="multilevel"/>
    <w:tmpl w:val="02F0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color w:val="00000A"/>
      </w:rPr>
    </w:lvl>
    <w:lvl w:ilvl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BE50CB4"/>
    <w:multiLevelType w:val="multilevel"/>
    <w:tmpl w:val="67A49FAC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EDB0943"/>
    <w:multiLevelType w:val="multilevel"/>
    <w:tmpl w:val="67A49FAC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78F"/>
    <w:rsid w:val="00130E65"/>
    <w:rsid w:val="00173C04"/>
    <w:rsid w:val="002804BB"/>
    <w:rsid w:val="0034078F"/>
    <w:rsid w:val="00346890"/>
    <w:rsid w:val="00383504"/>
    <w:rsid w:val="006244CE"/>
    <w:rsid w:val="006C7AD2"/>
    <w:rsid w:val="008F29CC"/>
    <w:rsid w:val="00910FA3"/>
    <w:rsid w:val="00A4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26AEF"/>
  <w15:docId w15:val="{BE325212-85A5-F946-A46D-0350263CC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color w:val="00000A"/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qFormat/>
    <w:rsid w:val="00BD71B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DefaultParagraphFont"/>
    <w:semiHidden/>
    <w:qFormat/>
    <w:rsid w:val="002A48FD"/>
    <w:rPr>
      <w:vertAlign w:val="superscript"/>
    </w:rPr>
  </w:style>
  <w:style w:type="character" w:styleId="PageNumber">
    <w:name w:val="page number"/>
    <w:basedOn w:val="DefaultParagraphFont"/>
    <w:qFormat/>
    <w:rsid w:val="00E95F45"/>
  </w:style>
  <w:style w:type="character" w:customStyle="1" w:styleId="Heading2Char">
    <w:name w:val="Heading 2 Char"/>
    <w:basedOn w:val="DefaultParagraphFont"/>
    <w:link w:val="Heading2"/>
    <w:qFormat/>
    <w:rsid w:val="008055DF"/>
    <w:rPr>
      <w:rFonts w:ascii="Arial" w:hAnsi="Arial" w:cs="Arial"/>
      <w:b/>
      <w:bCs/>
      <w:i/>
      <w:iCs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qFormat/>
    <w:rsid w:val="00817D8E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eastAsia="Times New Roman" w:cs="Times New Roman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eastAsia="Times New Roman" w:cs="Times New Roman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eastAsia="Times New Roman" w:cs="Times New Roman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Symbol"/>
      <w:color w:val="00000A"/>
    </w:rPr>
  </w:style>
  <w:style w:type="character" w:customStyle="1" w:styleId="ListLabel19">
    <w:name w:val="ListLabel 19"/>
    <w:qFormat/>
    <w:rPr>
      <w:rFonts w:cs="Symbol"/>
      <w:b/>
      <w:color w:val="00000A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color w:val="00000A"/>
    </w:rPr>
  </w:style>
  <w:style w:type="character" w:customStyle="1" w:styleId="ListLabel29">
    <w:name w:val="ListLabel 29"/>
    <w:qFormat/>
    <w:rPr>
      <w:rFonts w:cs="Symbol"/>
      <w:b/>
      <w:color w:val="00000A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Trgymutat">
    <w:name w:val="Tárgymutató"/>
    <w:basedOn w:val="Normal"/>
    <w:qFormat/>
    <w:pPr>
      <w:suppressLineNumbers/>
    </w:pPr>
    <w:rPr>
      <w:rFonts w:cs="FreeSans"/>
    </w:rPr>
  </w:style>
  <w:style w:type="paragraph" w:customStyle="1" w:styleId="magyarazat">
    <w:name w:val="magyarazat"/>
    <w:basedOn w:val="Normal"/>
    <w:qFormat/>
    <w:rsid w:val="002A48FD"/>
    <w:rPr>
      <w:i/>
      <w:color w:val="0000FF"/>
    </w:rPr>
  </w:style>
  <w:style w:type="paragraph" w:customStyle="1" w:styleId="Cmsor2">
    <w:name w:val="Címsor2"/>
    <w:basedOn w:val="Normal"/>
    <w:qFormat/>
    <w:rsid w:val="00BD71B5"/>
  </w:style>
  <w:style w:type="paragraph" w:styleId="FootnoteText">
    <w:name w:val="footnote text"/>
    <w:basedOn w:val="Normal"/>
    <w:semiHidden/>
    <w:qFormat/>
    <w:rsid w:val="002A48FD"/>
    <w:rPr>
      <w:sz w:val="20"/>
      <w:szCs w:val="20"/>
    </w:rPr>
  </w:style>
  <w:style w:type="paragraph" w:styleId="Footer">
    <w:name w:val="footer"/>
    <w:basedOn w:val="Normal"/>
    <w:rsid w:val="00E95F45"/>
    <w:pPr>
      <w:tabs>
        <w:tab w:val="center" w:pos="4536"/>
        <w:tab w:val="right" w:pos="9072"/>
      </w:tabs>
    </w:pPr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qFormat/>
    <w:rsid w:val="00817D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65D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customStyle="1" w:styleId="Kerettartalom">
    <w:name w:val="Kerettartalom"/>
    <w:basedOn w:val="Normal"/>
    <w:qFormat/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1367</Words>
  <Characters>7798</Characters>
  <Application>Microsoft Office Word</Application>
  <DocSecurity>0</DocSecurity>
  <Lines>64</Lines>
  <Paragraphs>18</Paragraphs>
  <ScaleCrop>false</ScaleCrop>
  <Company>BME IIT</Company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dc:description/>
  <cp:lastModifiedBy>Microsoft Office User</cp:lastModifiedBy>
  <cp:revision>2</cp:revision>
  <dcterms:created xsi:type="dcterms:W3CDTF">2018-02-26T12:31:00Z</dcterms:created>
  <dcterms:modified xsi:type="dcterms:W3CDTF">2018-02-26T12:31:00Z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BME 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