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5AE66" w14:textId="4204B2DE"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Dear Mr./Ms.</w:t>
      </w:r>
      <w:r>
        <w:rPr>
          <w:rFonts w:asciiTheme="minorHAnsi" w:hAnsiTheme="minorHAnsi" w:cstheme="minorHAnsi"/>
          <w:sz w:val="22"/>
          <w:szCs w:val="22"/>
        </w:rPr>
        <w:t>....</w:t>
      </w:r>
      <w:r w:rsidRPr="00B9233D">
        <w:rPr>
          <w:rFonts w:asciiTheme="minorHAnsi" w:hAnsiTheme="minorHAnsi" w:cstheme="minorHAnsi"/>
          <w:sz w:val="22"/>
          <w:szCs w:val="22"/>
        </w:rPr>
        <w:t xml:space="preserve">, </w:t>
      </w:r>
    </w:p>
    <w:p w14:paraId="400810CD" w14:textId="77777777" w:rsidR="00B9233D" w:rsidRDefault="00B9233D" w:rsidP="00B9233D">
      <w:pPr>
        <w:rPr>
          <w:rFonts w:asciiTheme="minorHAnsi" w:hAnsiTheme="minorHAnsi" w:cstheme="minorHAnsi"/>
          <w:sz w:val="22"/>
          <w:szCs w:val="22"/>
        </w:rPr>
      </w:pPr>
    </w:p>
    <w:p w14:paraId="2E20579F" w14:textId="1079641D"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Firstly, we would like to thank you for your interest in our Mystery Diner program. Please read carefully the content of our program, including the Terms &amp; Conditions and confirm to us your intention to join.</w:t>
      </w:r>
    </w:p>
    <w:p w14:paraId="4660C42E" w14:textId="77777777" w:rsidR="00B9233D" w:rsidRPr="00B9233D" w:rsidRDefault="00B9233D" w:rsidP="00B9233D">
      <w:pPr>
        <w:rPr>
          <w:rFonts w:asciiTheme="minorHAnsi" w:hAnsiTheme="minorHAnsi" w:cstheme="minorHAnsi"/>
          <w:sz w:val="22"/>
          <w:szCs w:val="22"/>
        </w:rPr>
      </w:pPr>
    </w:p>
    <w:p w14:paraId="4AEF8CA0" w14:textId="655BD3F5" w:rsidR="00B9233D" w:rsidRPr="0081693E" w:rsidRDefault="00B9233D" w:rsidP="00B9233D">
      <w:pPr>
        <w:rPr>
          <w:rFonts w:asciiTheme="minorHAnsi" w:hAnsiTheme="minorHAnsi" w:cstheme="minorHAnsi"/>
          <w:b/>
          <w:sz w:val="22"/>
          <w:szCs w:val="22"/>
        </w:rPr>
      </w:pPr>
      <w:r w:rsidRPr="0081693E">
        <w:rPr>
          <w:rFonts w:asciiTheme="minorHAnsi" w:hAnsiTheme="minorHAnsi" w:cstheme="minorHAnsi"/>
          <w:b/>
          <w:sz w:val="22"/>
          <w:szCs w:val="22"/>
        </w:rPr>
        <w:t>What is the purpose of the Mystery Diner?</w:t>
      </w:r>
    </w:p>
    <w:p w14:paraId="62F2B761" w14:textId="22F1BAE4" w:rsidR="00B9233D" w:rsidRDefault="00B9233D" w:rsidP="00CF4128">
      <w:pPr>
        <w:spacing w:before="120"/>
        <w:rPr>
          <w:rFonts w:asciiTheme="minorHAnsi" w:hAnsiTheme="minorHAnsi" w:cstheme="minorHAnsi"/>
          <w:sz w:val="22"/>
          <w:szCs w:val="22"/>
        </w:rPr>
      </w:pPr>
      <w:r w:rsidRPr="00B9233D">
        <w:rPr>
          <w:rFonts w:asciiTheme="minorHAnsi" w:hAnsiTheme="minorHAnsi" w:cstheme="minorHAnsi"/>
          <w:sz w:val="22"/>
          <w:szCs w:val="22"/>
        </w:rPr>
        <w:t xml:space="preserve">The </w:t>
      </w:r>
      <w:r>
        <w:rPr>
          <w:rFonts w:asciiTheme="minorHAnsi" w:hAnsiTheme="minorHAnsi" w:cstheme="minorHAnsi"/>
          <w:sz w:val="22"/>
          <w:szCs w:val="22"/>
        </w:rPr>
        <w:t>AFG VN</w:t>
      </w:r>
      <w:r w:rsidRPr="00B9233D">
        <w:rPr>
          <w:rFonts w:asciiTheme="minorHAnsi" w:hAnsiTheme="minorHAnsi" w:cstheme="minorHAnsi"/>
          <w:sz w:val="22"/>
          <w:szCs w:val="22"/>
        </w:rPr>
        <w:t xml:space="preserve"> has been operating in Vietnam since 1996 and is a popular choice for Vietnamese, Western and other Asian nationalities. We are respected for quality food and great service, in a relaxed and fun environment.</w:t>
      </w:r>
    </w:p>
    <w:p w14:paraId="1471FB9A" w14:textId="6B5DF13A" w:rsidR="00B9233D" w:rsidRPr="00B9233D" w:rsidRDefault="00B9233D" w:rsidP="00B9233D">
      <w:pPr>
        <w:rPr>
          <w:rFonts w:asciiTheme="minorHAnsi" w:hAnsiTheme="minorHAnsi" w:cstheme="minorHAnsi"/>
          <w:sz w:val="22"/>
          <w:szCs w:val="22"/>
        </w:rPr>
      </w:pPr>
    </w:p>
    <w:p w14:paraId="73CE03FB" w14:textId="2F08993A"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 xml:space="preserve">In order to not only maintain, but continually improve our standard, we have to see our service through our </w:t>
      </w:r>
      <w:r w:rsidR="007E3F25" w:rsidRPr="00B9233D">
        <w:rPr>
          <w:rFonts w:asciiTheme="minorHAnsi" w:hAnsiTheme="minorHAnsi" w:cstheme="minorHAnsi"/>
          <w:sz w:val="22"/>
          <w:szCs w:val="22"/>
        </w:rPr>
        <w:t>customer’s</w:t>
      </w:r>
      <w:r w:rsidRPr="00B9233D">
        <w:rPr>
          <w:rFonts w:asciiTheme="minorHAnsi" w:hAnsiTheme="minorHAnsi" w:cstheme="minorHAnsi"/>
          <w:sz w:val="22"/>
          <w:szCs w:val="22"/>
        </w:rPr>
        <w:t xml:space="preserve"> eyes. The best way to achieve this is to ask our regular customers to audit all areas of our business through a Mystery Diner program.</w:t>
      </w:r>
    </w:p>
    <w:p w14:paraId="417BA780" w14:textId="77777777" w:rsidR="00B9233D" w:rsidRPr="00B9233D" w:rsidRDefault="00B9233D" w:rsidP="00B9233D">
      <w:pPr>
        <w:rPr>
          <w:rFonts w:asciiTheme="minorHAnsi" w:hAnsiTheme="minorHAnsi" w:cstheme="minorHAnsi"/>
          <w:sz w:val="22"/>
          <w:szCs w:val="22"/>
        </w:rPr>
      </w:pPr>
    </w:p>
    <w:p w14:paraId="4B1EA08C" w14:textId="1F6FD34D"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All the information from the Mystery Diner is confidential and is only used only for the purpose of improving the quality of our restaurants.</w:t>
      </w:r>
    </w:p>
    <w:p w14:paraId="3A9AA2C9" w14:textId="77777777" w:rsidR="0081693E" w:rsidRPr="00B9233D" w:rsidRDefault="0081693E" w:rsidP="00B9233D">
      <w:pPr>
        <w:rPr>
          <w:rFonts w:asciiTheme="minorHAnsi" w:hAnsiTheme="minorHAnsi" w:cstheme="minorHAnsi"/>
          <w:sz w:val="22"/>
          <w:szCs w:val="22"/>
        </w:rPr>
      </w:pPr>
    </w:p>
    <w:p w14:paraId="71020542" w14:textId="5963C18D"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Once you have been accepted into the Mystery Diner program, we will communicate with you the process that is required:</w:t>
      </w:r>
    </w:p>
    <w:p w14:paraId="26208B38" w14:textId="49A0DF60" w:rsidR="006F767C" w:rsidRPr="006F767C" w:rsidRDefault="1FC8327D" w:rsidP="004813AE">
      <w:pPr>
        <w:pStyle w:val="ListParagraph"/>
        <w:numPr>
          <w:ilvl w:val="0"/>
          <w:numId w:val="15"/>
        </w:numPr>
        <w:spacing w:before="60"/>
        <w:contextualSpacing w:val="0"/>
        <w:rPr>
          <w:sz w:val="22"/>
          <w:szCs w:val="22"/>
        </w:rPr>
      </w:pPr>
      <w:r w:rsidRPr="007E3F25">
        <w:rPr>
          <w:rFonts w:asciiTheme="minorHAnsi" w:hAnsiTheme="minorHAnsi" w:cstheme="minorBidi"/>
          <w:sz w:val="22"/>
          <w:szCs w:val="22"/>
        </w:rPr>
        <w:t>On average, you would be required to undertake an audit once every 6 months.</w:t>
      </w:r>
    </w:p>
    <w:p w14:paraId="7590A31E" w14:textId="49A0DF60" w:rsidR="00B9233D" w:rsidRDefault="1FC8327D" w:rsidP="004813AE">
      <w:pPr>
        <w:pStyle w:val="ListParagraph"/>
        <w:numPr>
          <w:ilvl w:val="0"/>
          <w:numId w:val="15"/>
        </w:numPr>
        <w:spacing w:before="60"/>
        <w:contextualSpacing w:val="0"/>
        <w:rPr>
          <w:rFonts w:asciiTheme="minorHAnsi" w:hAnsiTheme="minorHAnsi" w:cstheme="minorBidi"/>
          <w:sz w:val="22"/>
          <w:szCs w:val="22"/>
        </w:rPr>
      </w:pPr>
      <w:r w:rsidRPr="007E3F25">
        <w:rPr>
          <w:rFonts w:asciiTheme="minorHAnsi" w:hAnsiTheme="minorHAnsi" w:cstheme="minorBidi"/>
          <w:sz w:val="22"/>
          <w:szCs w:val="22"/>
        </w:rPr>
        <w:t>Once selected, we will send you an email with a Questionnaire attached, informing you of which</w:t>
      </w:r>
      <w:r w:rsidRPr="1FC8327D">
        <w:rPr>
          <w:rFonts w:asciiTheme="minorHAnsi" w:hAnsiTheme="minorHAnsi" w:cstheme="minorBidi"/>
          <w:sz w:val="22"/>
          <w:szCs w:val="22"/>
        </w:rPr>
        <w:t xml:space="preserve"> restaurant you need to audit, and when you need to do it.</w:t>
      </w:r>
    </w:p>
    <w:p w14:paraId="48CEB6B3" w14:textId="69563420" w:rsidR="00B9233D" w:rsidRPr="007E3F25" w:rsidRDefault="1FC8327D" w:rsidP="004813AE">
      <w:pPr>
        <w:pStyle w:val="ListParagraph"/>
        <w:numPr>
          <w:ilvl w:val="0"/>
          <w:numId w:val="15"/>
        </w:numPr>
        <w:spacing w:before="60"/>
        <w:contextualSpacing w:val="0"/>
        <w:rPr>
          <w:rFonts w:asciiTheme="minorHAnsi" w:hAnsiTheme="minorHAnsi" w:cstheme="minorBidi"/>
          <w:sz w:val="22"/>
          <w:szCs w:val="22"/>
        </w:rPr>
      </w:pPr>
      <w:r w:rsidRPr="007E3F25">
        <w:rPr>
          <w:rFonts w:asciiTheme="minorHAnsi" w:hAnsiTheme="minorHAnsi" w:cstheme="minorBidi"/>
          <w:sz w:val="22"/>
          <w:szCs w:val="22"/>
        </w:rPr>
        <w:t>You will reply to our email and confirm that you are able to undertake the audit, in the required timeframe.</w:t>
      </w:r>
    </w:p>
    <w:p w14:paraId="3D43D428" w14:textId="1BAF22A0" w:rsidR="00B9233D" w:rsidRDefault="1FC8327D" w:rsidP="004813AE">
      <w:pPr>
        <w:pStyle w:val="ListParagraph"/>
        <w:numPr>
          <w:ilvl w:val="0"/>
          <w:numId w:val="15"/>
        </w:numPr>
        <w:spacing w:before="60"/>
        <w:contextualSpacing w:val="0"/>
        <w:rPr>
          <w:rFonts w:asciiTheme="minorHAnsi" w:hAnsiTheme="minorHAnsi" w:cstheme="minorBidi"/>
          <w:sz w:val="22"/>
          <w:szCs w:val="22"/>
        </w:rPr>
      </w:pPr>
      <w:r w:rsidRPr="1FC8327D">
        <w:rPr>
          <w:rFonts w:asciiTheme="minorHAnsi" w:hAnsiTheme="minorHAnsi" w:cstheme="minorBidi"/>
          <w:sz w:val="22"/>
          <w:szCs w:val="22"/>
        </w:rPr>
        <w:t xml:space="preserve">You MUST read the Questionnaire sheet to remember all the points that need to be answered after the audit. You Must Not take the form into the restaurant. After all, this is a mystery and staff </w:t>
      </w:r>
      <w:proofErr w:type="spellStart"/>
      <w:r w:rsidRPr="1FC8327D">
        <w:rPr>
          <w:rFonts w:asciiTheme="minorHAnsi" w:hAnsiTheme="minorHAnsi" w:cstheme="minorBidi"/>
          <w:sz w:val="22"/>
          <w:szCs w:val="22"/>
        </w:rPr>
        <w:t>can not</w:t>
      </w:r>
      <w:proofErr w:type="spellEnd"/>
      <w:r w:rsidRPr="1FC8327D">
        <w:rPr>
          <w:rFonts w:asciiTheme="minorHAnsi" w:hAnsiTheme="minorHAnsi" w:cstheme="minorBidi"/>
          <w:sz w:val="22"/>
          <w:szCs w:val="22"/>
        </w:rPr>
        <w:t xml:space="preserve"> know you are auditing the restaurant.</w:t>
      </w:r>
    </w:p>
    <w:p w14:paraId="189205A0" w14:textId="548FB454" w:rsidR="00B9233D" w:rsidRDefault="1FC8327D" w:rsidP="004813AE">
      <w:pPr>
        <w:pStyle w:val="ListParagraph"/>
        <w:numPr>
          <w:ilvl w:val="0"/>
          <w:numId w:val="15"/>
        </w:numPr>
        <w:spacing w:before="60"/>
        <w:contextualSpacing w:val="0"/>
        <w:rPr>
          <w:rFonts w:asciiTheme="minorHAnsi" w:hAnsiTheme="minorHAnsi" w:cstheme="minorBidi"/>
          <w:sz w:val="22"/>
          <w:szCs w:val="22"/>
        </w:rPr>
      </w:pPr>
      <w:r w:rsidRPr="1FC8327D">
        <w:rPr>
          <w:rFonts w:asciiTheme="minorHAnsi" w:hAnsiTheme="minorHAnsi" w:cstheme="minorBidi"/>
          <w:sz w:val="22"/>
          <w:szCs w:val="22"/>
        </w:rPr>
        <w:t>You pay the bill and get 1 copy of this bill from the restaurant which would be the normal process.  (Please ask for the bill if you aren’t given).</w:t>
      </w:r>
    </w:p>
    <w:p w14:paraId="34EE7B28" w14:textId="5E5941D1" w:rsidR="00B9233D" w:rsidRDefault="1FC8327D" w:rsidP="004813AE">
      <w:pPr>
        <w:pStyle w:val="ListParagraph"/>
        <w:numPr>
          <w:ilvl w:val="0"/>
          <w:numId w:val="15"/>
        </w:numPr>
        <w:spacing w:before="60"/>
        <w:contextualSpacing w:val="0"/>
        <w:rPr>
          <w:rFonts w:asciiTheme="minorHAnsi" w:hAnsiTheme="minorHAnsi" w:cstheme="minorBidi"/>
          <w:sz w:val="22"/>
          <w:szCs w:val="22"/>
        </w:rPr>
      </w:pPr>
      <w:r w:rsidRPr="1FC8327D">
        <w:rPr>
          <w:rFonts w:asciiTheme="minorHAnsi" w:hAnsiTheme="minorHAnsi" w:cstheme="minorBidi"/>
          <w:sz w:val="22"/>
          <w:szCs w:val="22"/>
        </w:rPr>
        <w:t xml:space="preserve">After you leave the restaurant, you need to complete the questionnaire. You answer the Questionnaire sheet fully and send back to us together with bill’s photo/scan via email </w:t>
      </w:r>
      <w:r w:rsidRPr="007E3F25">
        <w:rPr>
          <w:rFonts w:asciiTheme="minorHAnsi" w:hAnsiTheme="minorHAnsi" w:cstheme="minorBidi"/>
          <w:sz w:val="22"/>
          <w:szCs w:val="22"/>
        </w:rPr>
        <w:t>within 2 days of auditing</w:t>
      </w:r>
      <w:r w:rsidRPr="1FC8327D">
        <w:rPr>
          <w:rFonts w:asciiTheme="minorHAnsi" w:hAnsiTheme="minorHAnsi" w:cstheme="minorBidi"/>
          <w:sz w:val="22"/>
          <w:szCs w:val="22"/>
        </w:rPr>
        <w:t xml:space="preserve"> the restaurant.</w:t>
      </w:r>
    </w:p>
    <w:p w14:paraId="3BF77191" w14:textId="1D4E21A2" w:rsidR="00B9233D" w:rsidRDefault="1FC8327D" w:rsidP="004813AE">
      <w:pPr>
        <w:pStyle w:val="ListParagraph"/>
        <w:numPr>
          <w:ilvl w:val="0"/>
          <w:numId w:val="15"/>
        </w:numPr>
        <w:spacing w:before="60"/>
        <w:contextualSpacing w:val="0"/>
        <w:rPr>
          <w:rFonts w:asciiTheme="minorHAnsi" w:hAnsiTheme="minorHAnsi" w:cstheme="minorBidi"/>
          <w:sz w:val="22"/>
          <w:szCs w:val="22"/>
        </w:rPr>
      </w:pPr>
      <w:r w:rsidRPr="1FC8327D">
        <w:rPr>
          <w:rFonts w:asciiTheme="minorHAnsi" w:hAnsiTheme="minorHAnsi" w:cstheme="minorBidi"/>
          <w:sz w:val="22"/>
          <w:szCs w:val="22"/>
        </w:rPr>
        <w:t>We may contact you in case we want to clarify some points in the Questionnaire sheet.</w:t>
      </w:r>
    </w:p>
    <w:p w14:paraId="68F6DEC2" w14:textId="4CDF847A" w:rsidR="00CF4128" w:rsidRPr="007E3F25" w:rsidRDefault="1FC8327D" w:rsidP="1FC8327D">
      <w:pPr>
        <w:spacing w:before="120"/>
        <w:rPr>
          <w:rFonts w:asciiTheme="minorHAnsi" w:hAnsiTheme="minorHAnsi" w:cstheme="minorBidi"/>
          <w:sz w:val="22"/>
          <w:szCs w:val="22"/>
        </w:rPr>
      </w:pPr>
      <w:r w:rsidRPr="007E3F25">
        <w:rPr>
          <w:rFonts w:asciiTheme="minorHAnsi" w:hAnsiTheme="minorHAnsi" w:cstheme="minorBidi"/>
          <w:sz w:val="22"/>
          <w:szCs w:val="22"/>
        </w:rPr>
        <w:t>*Please note, if you use your reward card points and/or a voucher as part of the transaction, we will only reimburse the cash component of your visit, in accordance with the amounts listed above.</w:t>
      </w:r>
    </w:p>
    <w:p w14:paraId="2B4B716C" w14:textId="1E98162E" w:rsidR="00B9233D" w:rsidRPr="007A03EE" w:rsidRDefault="00B9233D" w:rsidP="001E1843">
      <w:pPr>
        <w:spacing w:before="120"/>
        <w:rPr>
          <w:rFonts w:asciiTheme="minorHAnsi" w:hAnsiTheme="minorHAnsi" w:cstheme="minorHAnsi"/>
          <w:sz w:val="22"/>
          <w:szCs w:val="22"/>
        </w:rPr>
      </w:pPr>
      <w:r w:rsidRPr="00B9233D">
        <w:rPr>
          <w:rFonts w:asciiTheme="minorHAnsi" w:hAnsiTheme="minorHAnsi" w:cstheme="minorHAnsi"/>
          <w:sz w:val="22"/>
          <w:szCs w:val="22"/>
        </w:rPr>
        <w:t xml:space="preserve">We will not pay for any more cost </w:t>
      </w:r>
      <w:r w:rsidRPr="007A03EE">
        <w:rPr>
          <w:rFonts w:asciiTheme="minorHAnsi" w:hAnsiTheme="minorHAnsi" w:cstheme="minorHAnsi"/>
          <w:sz w:val="22"/>
          <w:szCs w:val="22"/>
        </w:rPr>
        <w:t>that is not in the bill.</w:t>
      </w:r>
    </w:p>
    <w:p w14:paraId="5AB0D2DE" w14:textId="77777777" w:rsidR="004813AE" w:rsidRDefault="004813AE" w:rsidP="00CF4128">
      <w:pPr>
        <w:spacing w:before="120" w:after="0"/>
        <w:rPr>
          <w:rFonts w:asciiTheme="minorHAnsi" w:hAnsiTheme="minorHAnsi" w:cstheme="minorHAnsi"/>
          <w:sz w:val="22"/>
          <w:szCs w:val="22"/>
        </w:rPr>
      </w:pPr>
    </w:p>
    <w:p w14:paraId="1F6CCD90" w14:textId="77777777" w:rsidR="00E9538D" w:rsidRDefault="00E9538D" w:rsidP="00CF4128">
      <w:pPr>
        <w:spacing w:before="120" w:after="0"/>
        <w:rPr>
          <w:rFonts w:asciiTheme="minorHAnsi" w:hAnsiTheme="minorHAnsi" w:cstheme="minorHAnsi"/>
          <w:sz w:val="22"/>
          <w:szCs w:val="22"/>
        </w:rPr>
      </w:pPr>
    </w:p>
    <w:p w14:paraId="084B007F" w14:textId="7AE4325B" w:rsidR="00B9233D" w:rsidRDefault="00B9233D" w:rsidP="00CF4128">
      <w:pPr>
        <w:spacing w:before="120" w:after="0"/>
        <w:rPr>
          <w:rFonts w:asciiTheme="minorHAnsi" w:hAnsiTheme="minorHAnsi" w:cstheme="minorHAnsi"/>
          <w:sz w:val="22"/>
          <w:szCs w:val="22"/>
        </w:rPr>
      </w:pPr>
      <w:r w:rsidRPr="00B9233D">
        <w:rPr>
          <w:rFonts w:asciiTheme="minorHAnsi" w:hAnsiTheme="minorHAnsi" w:cstheme="minorHAnsi"/>
          <w:sz w:val="22"/>
          <w:szCs w:val="22"/>
        </w:rPr>
        <w:t>We will not pay for the below cases:</w:t>
      </w:r>
    </w:p>
    <w:p w14:paraId="405ECDD2" w14:textId="1D90CEE1" w:rsidR="00B9233D" w:rsidRDefault="00B9233D" w:rsidP="004813AE">
      <w:pPr>
        <w:pStyle w:val="ListParagraph"/>
        <w:numPr>
          <w:ilvl w:val="0"/>
          <w:numId w:val="16"/>
        </w:numPr>
        <w:spacing w:before="120" w:after="0"/>
        <w:contextualSpacing w:val="0"/>
        <w:rPr>
          <w:rFonts w:asciiTheme="minorHAnsi" w:hAnsiTheme="minorHAnsi" w:cstheme="minorHAnsi"/>
          <w:sz w:val="22"/>
          <w:szCs w:val="22"/>
        </w:rPr>
      </w:pPr>
      <w:r w:rsidRPr="00CF4128">
        <w:rPr>
          <w:rFonts w:asciiTheme="minorHAnsi" w:hAnsiTheme="minorHAnsi" w:cstheme="minorHAnsi"/>
          <w:sz w:val="22"/>
          <w:szCs w:val="22"/>
        </w:rPr>
        <w:t>Bill of take away, delivery, not dine-in</w:t>
      </w:r>
    </w:p>
    <w:p w14:paraId="47BE1967" w14:textId="55905E49" w:rsidR="001E1843" w:rsidRPr="006F767C"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Buffet bill or you order the set lunch, set menu.</w:t>
      </w:r>
    </w:p>
    <w:p w14:paraId="08B24794" w14:textId="2DF16D2D"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do not give us back the copy of bill.</w:t>
      </w:r>
    </w:p>
    <w:p w14:paraId="3A70AEF0" w14:textId="732D32AE"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do not answer fully the Questionnaire sheet.</w:t>
      </w:r>
    </w:p>
    <w:p w14:paraId="0FF4138B" w14:textId="039AB68F"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do not send back the Questionnaire sheet at right time.</w:t>
      </w:r>
    </w:p>
    <w:p w14:paraId="219E739F" w14:textId="1043937C"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visit the wrong restaurant.</w:t>
      </w:r>
    </w:p>
    <w:p w14:paraId="10FC289A" w14:textId="11A28E2B"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answer on the wrong version of the Questionnaire sheet.</w:t>
      </w:r>
    </w:p>
    <w:p w14:paraId="34AE5B09" w14:textId="7AC88293" w:rsidR="00B9233D" w:rsidRDefault="00B9233D" w:rsidP="004813AE">
      <w:pPr>
        <w:pStyle w:val="ListParagraph"/>
        <w:numPr>
          <w:ilvl w:val="0"/>
          <w:numId w:val="16"/>
        </w:numPr>
        <w:spacing w:before="60" w:after="0"/>
        <w:contextualSpacing w:val="0"/>
        <w:rPr>
          <w:rFonts w:asciiTheme="minorHAnsi" w:hAnsiTheme="minorHAnsi" w:cstheme="minorHAnsi"/>
          <w:sz w:val="22"/>
          <w:szCs w:val="22"/>
        </w:rPr>
      </w:pPr>
      <w:r w:rsidRPr="00CF4128">
        <w:rPr>
          <w:rFonts w:asciiTheme="minorHAnsi" w:hAnsiTheme="minorHAnsi" w:cstheme="minorHAnsi"/>
          <w:sz w:val="22"/>
          <w:szCs w:val="22"/>
        </w:rPr>
        <w:t>You have another person to be the Mystery Diner and answer the Questionnaire sheet.</w:t>
      </w:r>
    </w:p>
    <w:p w14:paraId="1777243F" w14:textId="77777777" w:rsidR="001E1843" w:rsidRDefault="001E1843" w:rsidP="00B9233D">
      <w:pPr>
        <w:rPr>
          <w:rFonts w:asciiTheme="minorHAnsi" w:hAnsiTheme="minorHAnsi" w:cstheme="minorHAnsi"/>
          <w:b/>
          <w:sz w:val="22"/>
          <w:szCs w:val="22"/>
        </w:rPr>
      </w:pPr>
    </w:p>
    <w:p w14:paraId="0589C1BA" w14:textId="53FC773C" w:rsidR="00B9233D" w:rsidRPr="00D51FCE" w:rsidRDefault="00B9233D" w:rsidP="00B9233D">
      <w:pPr>
        <w:rPr>
          <w:rFonts w:asciiTheme="minorHAnsi" w:hAnsiTheme="minorHAnsi" w:cstheme="minorHAnsi"/>
          <w:b/>
          <w:sz w:val="22"/>
          <w:szCs w:val="22"/>
        </w:rPr>
      </w:pPr>
      <w:r w:rsidRPr="00D51FCE">
        <w:rPr>
          <w:rFonts w:asciiTheme="minorHAnsi" w:hAnsiTheme="minorHAnsi" w:cstheme="minorHAnsi"/>
          <w:b/>
          <w:sz w:val="22"/>
          <w:szCs w:val="22"/>
        </w:rPr>
        <w:t>Requirement on audit-dine in:</w:t>
      </w:r>
    </w:p>
    <w:p w14:paraId="10D9B824" w14:textId="174D1FF7" w:rsidR="00B9233D" w:rsidRDefault="00B9233D" w:rsidP="004813AE">
      <w:pPr>
        <w:pStyle w:val="ListParagraph"/>
        <w:numPr>
          <w:ilvl w:val="0"/>
          <w:numId w:val="17"/>
        </w:numPr>
        <w:spacing w:before="120" w:after="0"/>
        <w:contextualSpacing w:val="0"/>
        <w:rPr>
          <w:rFonts w:asciiTheme="minorHAnsi" w:hAnsiTheme="minorHAnsi" w:cstheme="minorHAnsi"/>
          <w:sz w:val="22"/>
          <w:szCs w:val="22"/>
        </w:rPr>
      </w:pPr>
      <w:r w:rsidRPr="006A5C89">
        <w:rPr>
          <w:rFonts w:asciiTheme="minorHAnsi" w:hAnsiTheme="minorHAnsi" w:cstheme="minorHAnsi"/>
          <w:sz w:val="22"/>
          <w:szCs w:val="22"/>
        </w:rPr>
        <w:t>In order to fully assess all steps of service mentioned in the Questionnaire sheet, when you begin to open the menu, do not order immediately, please hold for few seconds to wait for the suggestion. Same manner when you nearly finish the food, wait for the suggestion of drinks/deserts.</w:t>
      </w:r>
    </w:p>
    <w:p w14:paraId="0B7A0011" w14:textId="7616EE37" w:rsidR="00B9233D" w:rsidRDefault="00B9233D" w:rsidP="004813AE">
      <w:pPr>
        <w:pStyle w:val="ListParagraph"/>
        <w:numPr>
          <w:ilvl w:val="0"/>
          <w:numId w:val="17"/>
        </w:numPr>
        <w:spacing w:before="120" w:after="0"/>
        <w:contextualSpacing w:val="0"/>
        <w:rPr>
          <w:rFonts w:asciiTheme="minorHAnsi" w:hAnsiTheme="minorHAnsi" w:cstheme="minorHAnsi"/>
          <w:sz w:val="22"/>
          <w:szCs w:val="22"/>
        </w:rPr>
      </w:pPr>
      <w:r w:rsidRPr="006A5C89">
        <w:rPr>
          <w:rFonts w:asciiTheme="minorHAnsi" w:hAnsiTheme="minorHAnsi" w:cstheme="minorHAnsi"/>
          <w:sz w:val="22"/>
          <w:szCs w:val="22"/>
        </w:rPr>
        <w:t>Please take time to pass/use the restroom to assess the General Service.</w:t>
      </w:r>
    </w:p>
    <w:p w14:paraId="62614E7C" w14:textId="1516FEA6" w:rsidR="00B9233D" w:rsidRDefault="00B9233D" w:rsidP="004813AE">
      <w:pPr>
        <w:pStyle w:val="ListParagraph"/>
        <w:numPr>
          <w:ilvl w:val="0"/>
          <w:numId w:val="17"/>
        </w:numPr>
        <w:spacing w:before="120" w:after="0"/>
        <w:contextualSpacing w:val="0"/>
        <w:rPr>
          <w:rFonts w:asciiTheme="minorHAnsi" w:hAnsiTheme="minorHAnsi" w:cstheme="minorHAnsi"/>
          <w:sz w:val="22"/>
          <w:szCs w:val="22"/>
        </w:rPr>
      </w:pPr>
      <w:r w:rsidRPr="006A5C89">
        <w:rPr>
          <w:rFonts w:asciiTheme="minorHAnsi" w:hAnsiTheme="minorHAnsi" w:cstheme="minorHAnsi"/>
          <w:sz w:val="22"/>
          <w:szCs w:val="22"/>
        </w:rPr>
        <w:t>In order to experience all steps of service, please order from main menu, not buffet, set menu, set lunch. By choosing from the main Menu, you will create chance for server to give suggestion for starter/main course/ dessert with more explanation. We expect our staff be proactive, understanding and offer useful suggestions to customers.</w:t>
      </w:r>
    </w:p>
    <w:p w14:paraId="4A0CE1BC" w14:textId="5599596F" w:rsidR="00B9233D" w:rsidRDefault="00B9233D" w:rsidP="004813AE">
      <w:pPr>
        <w:pStyle w:val="ListParagraph"/>
        <w:numPr>
          <w:ilvl w:val="0"/>
          <w:numId w:val="17"/>
        </w:numPr>
        <w:spacing w:before="120" w:after="0"/>
        <w:contextualSpacing w:val="0"/>
        <w:rPr>
          <w:rFonts w:asciiTheme="minorHAnsi" w:hAnsiTheme="minorHAnsi" w:cstheme="minorHAnsi"/>
          <w:sz w:val="22"/>
          <w:szCs w:val="22"/>
        </w:rPr>
      </w:pPr>
      <w:r w:rsidRPr="006A5C89">
        <w:rPr>
          <w:rFonts w:asciiTheme="minorHAnsi" w:hAnsiTheme="minorHAnsi" w:cstheme="minorHAnsi"/>
          <w:sz w:val="22"/>
          <w:szCs w:val="22"/>
        </w:rPr>
        <w:t>Do not let the staff know you are Mystery Diner.</w:t>
      </w:r>
    </w:p>
    <w:p w14:paraId="4339CECB" w14:textId="7EC9EE37" w:rsidR="001E1843" w:rsidRPr="0086041C" w:rsidRDefault="00B9233D" w:rsidP="00631C3B">
      <w:pPr>
        <w:pStyle w:val="ListParagraph"/>
        <w:numPr>
          <w:ilvl w:val="0"/>
          <w:numId w:val="17"/>
        </w:numPr>
        <w:spacing w:before="120" w:after="0"/>
        <w:contextualSpacing w:val="0"/>
        <w:rPr>
          <w:rFonts w:asciiTheme="minorHAnsi" w:hAnsiTheme="minorHAnsi" w:cstheme="minorHAnsi"/>
          <w:b/>
          <w:sz w:val="22"/>
          <w:szCs w:val="22"/>
        </w:rPr>
      </w:pPr>
      <w:r w:rsidRPr="0086041C">
        <w:rPr>
          <w:rFonts w:asciiTheme="minorHAnsi" w:hAnsiTheme="minorHAnsi" w:cstheme="minorHAnsi"/>
          <w:sz w:val="22"/>
          <w:szCs w:val="22"/>
        </w:rPr>
        <w:t>Do not bring the Questionnaire sheet to the restaurant.</w:t>
      </w:r>
    </w:p>
    <w:p w14:paraId="102A1D4B" w14:textId="77777777" w:rsidR="001E1843" w:rsidRDefault="001E1843" w:rsidP="00B9233D">
      <w:pPr>
        <w:rPr>
          <w:rFonts w:asciiTheme="minorHAnsi" w:hAnsiTheme="minorHAnsi" w:cstheme="minorHAnsi"/>
          <w:b/>
          <w:sz w:val="22"/>
          <w:szCs w:val="22"/>
        </w:rPr>
      </w:pPr>
    </w:p>
    <w:p w14:paraId="231C0A40" w14:textId="1BBF2CE5" w:rsidR="00B9233D" w:rsidRDefault="00B9233D" w:rsidP="00B9233D">
      <w:pPr>
        <w:rPr>
          <w:rFonts w:asciiTheme="minorHAnsi" w:hAnsiTheme="minorHAnsi" w:cstheme="minorHAnsi"/>
          <w:b/>
          <w:sz w:val="22"/>
          <w:szCs w:val="22"/>
        </w:rPr>
      </w:pPr>
      <w:r w:rsidRPr="006A5C89">
        <w:rPr>
          <w:rFonts w:asciiTheme="minorHAnsi" w:hAnsiTheme="minorHAnsi" w:cstheme="minorHAnsi"/>
          <w:b/>
          <w:sz w:val="22"/>
          <w:szCs w:val="22"/>
        </w:rPr>
        <w:t>Requirement on answering the Questionnaire sheet:</w:t>
      </w:r>
    </w:p>
    <w:p w14:paraId="37A3B92E" w14:textId="77777777" w:rsidR="006A5C89" w:rsidRPr="00B9233D" w:rsidRDefault="006A5C89" w:rsidP="00B9233D">
      <w:pPr>
        <w:rPr>
          <w:rFonts w:asciiTheme="minorHAnsi" w:hAnsiTheme="minorHAnsi" w:cstheme="minorHAnsi"/>
          <w:sz w:val="22"/>
          <w:szCs w:val="22"/>
        </w:rPr>
      </w:pPr>
    </w:p>
    <w:p w14:paraId="05C205D5" w14:textId="652BA641" w:rsidR="00B9233D" w:rsidRDefault="00B9233D" w:rsidP="004813AE">
      <w:pPr>
        <w:pStyle w:val="ListParagraph"/>
        <w:numPr>
          <w:ilvl w:val="0"/>
          <w:numId w:val="12"/>
        </w:numPr>
        <w:spacing w:before="60"/>
        <w:ind w:left="720"/>
        <w:contextualSpacing w:val="0"/>
        <w:rPr>
          <w:rFonts w:asciiTheme="minorHAnsi" w:hAnsiTheme="minorHAnsi" w:cstheme="minorHAnsi"/>
          <w:sz w:val="22"/>
          <w:szCs w:val="22"/>
        </w:rPr>
      </w:pPr>
      <w:r w:rsidRPr="006A5C89">
        <w:rPr>
          <w:rFonts w:asciiTheme="minorHAnsi" w:hAnsiTheme="minorHAnsi" w:cstheme="minorHAnsi"/>
          <w:sz w:val="22"/>
          <w:szCs w:val="22"/>
        </w:rPr>
        <w:t>Any "No" answer MUST have comments in the boxes beside.</w:t>
      </w:r>
    </w:p>
    <w:p w14:paraId="7F6661EA" w14:textId="731109A4" w:rsidR="00B9233D" w:rsidRDefault="00B9233D" w:rsidP="004813AE">
      <w:pPr>
        <w:pStyle w:val="ListParagraph"/>
        <w:numPr>
          <w:ilvl w:val="0"/>
          <w:numId w:val="12"/>
        </w:numPr>
        <w:spacing w:before="60"/>
        <w:ind w:left="720"/>
        <w:contextualSpacing w:val="0"/>
        <w:rPr>
          <w:rFonts w:asciiTheme="minorHAnsi" w:hAnsiTheme="minorHAnsi" w:cstheme="minorHAnsi"/>
          <w:sz w:val="22"/>
          <w:szCs w:val="22"/>
        </w:rPr>
      </w:pPr>
      <w:r w:rsidRPr="006A5C89">
        <w:rPr>
          <w:rFonts w:asciiTheme="minorHAnsi" w:hAnsiTheme="minorHAnsi" w:cstheme="minorHAnsi"/>
          <w:sz w:val="22"/>
          <w:szCs w:val="22"/>
        </w:rPr>
        <w:t>The "Other comments" boxes in the end MUST be filled with your contributing opinions, suggestions, any other complaints….</w:t>
      </w:r>
    </w:p>
    <w:p w14:paraId="63CAFE4F" w14:textId="77777777" w:rsidR="006A5C89" w:rsidRDefault="006A5C89" w:rsidP="00B9233D">
      <w:pPr>
        <w:rPr>
          <w:rFonts w:asciiTheme="minorHAnsi" w:hAnsiTheme="minorHAnsi" w:cstheme="minorHAnsi"/>
          <w:sz w:val="22"/>
          <w:szCs w:val="22"/>
        </w:rPr>
      </w:pPr>
    </w:p>
    <w:p w14:paraId="15C74E4A" w14:textId="7D8B181A" w:rsidR="00B9233D" w:rsidRDefault="00B9233D" w:rsidP="006A5C89">
      <w:pPr>
        <w:spacing w:after="0"/>
        <w:rPr>
          <w:rFonts w:asciiTheme="minorHAnsi" w:hAnsiTheme="minorHAnsi" w:cstheme="minorHAnsi"/>
          <w:b/>
          <w:sz w:val="22"/>
          <w:szCs w:val="22"/>
        </w:rPr>
      </w:pPr>
      <w:r w:rsidRPr="006A5C89">
        <w:rPr>
          <w:rFonts w:asciiTheme="minorHAnsi" w:hAnsiTheme="minorHAnsi" w:cstheme="minorHAnsi"/>
          <w:b/>
          <w:sz w:val="22"/>
          <w:szCs w:val="22"/>
        </w:rPr>
        <w:t>Rights and obligation of Mystery Diner:</w:t>
      </w:r>
    </w:p>
    <w:p w14:paraId="53BACC25" w14:textId="77777777" w:rsidR="006A5C89" w:rsidRPr="006A5C89" w:rsidRDefault="006A5C89" w:rsidP="00B9233D">
      <w:pPr>
        <w:rPr>
          <w:rFonts w:asciiTheme="minorHAnsi" w:hAnsiTheme="minorHAnsi" w:cstheme="minorHAnsi"/>
          <w:b/>
          <w:sz w:val="22"/>
          <w:szCs w:val="22"/>
        </w:rPr>
      </w:pPr>
    </w:p>
    <w:p w14:paraId="1A131F2A" w14:textId="40369AFB" w:rsidR="00B9233D" w:rsidRPr="006A5C89" w:rsidRDefault="00B9233D" w:rsidP="00B9233D">
      <w:pPr>
        <w:rPr>
          <w:rFonts w:asciiTheme="minorHAnsi" w:hAnsiTheme="minorHAnsi" w:cstheme="minorHAnsi"/>
          <w:sz w:val="22"/>
          <w:szCs w:val="22"/>
          <w:u w:val="single"/>
        </w:rPr>
      </w:pPr>
      <w:r w:rsidRPr="006A5C89">
        <w:rPr>
          <w:rFonts w:asciiTheme="minorHAnsi" w:hAnsiTheme="minorHAnsi" w:cstheme="minorHAnsi"/>
          <w:sz w:val="22"/>
          <w:szCs w:val="22"/>
          <w:u w:val="single"/>
        </w:rPr>
        <w:t>You will have the following rights:</w:t>
      </w:r>
    </w:p>
    <w:p w14:paraId="25F815B5" w14:textId="77777777" w:rsidR="006A5C89" w:rsidRPr="006A5C89" w:rsidRDefault="006A5C89" w:rsidP="00B9233D">
      <w:pPr>
        <w:rPr>
          <w:rFonts w:asciiTheme="minorHAnsi" w:hAnsiTheme="minorHAnsi" w:cstheme="minorHAnsi"/>
          <w:color w:val="0070C0"/>
          <w:sz w:val="22"/>
          <w:szCs w:val="22"/>
          <w:u w:val="single"/>
        </w:rPr>
      </w:pPr>
    </w:p>
    <w:p w14:paraId="6A9F3D29" w14:textId="34B43282" w:rsidR="00B9233D" w:rsidRDefault="00B9233D"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6A5C89">
        <w:rPr>
          <w:rFonts w:asciiTheme="minorHAnsi" w:hAnsiTheme="minorHAnsi" w:cstheme="minorHAnsi"/>
          <w:sz w:val="22"/>
          <w:szCs w:val="22"/>
        </w:rPr>
        <w:t>Be served as other guests in the restaurant.</w:t>
      </w:r>
    </w:p>
    <w:p w14:paraId="79FA42DB" w14:textId="7A6B0701" w:rsidR="00B9233D" w:rsidRDefault="00B9233D"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6A5C89">
        <w:rPr>
          <w:rFonts w:asciiTheme="minorHAnsi" w:hAnsiTheme="minorHAnsi" w:cstheme="minorHAnsi"/>
          <w:sz w:val="22"/>
          <w:szCs w:val="22"/>
        </w:rPr>
        <w:t>Notify staff if not happy with service or food.</w:t>
      </w:r>
    </w:p>
    <w:p w14:paraId="10E3BA28" w14:textId="4752242C" w:rsidR="00B9233D" w:rsidRDefault="00B9233D"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6A5C89">
        <w:rPr>
          <w:rFonts w:asciiTheme="minorHAnsi" w:hAnsiTheme="minorHAnsi" w:cstheme="minorHAnsi"/>
          <w:sz w:val="22"/>
          <w:szCs w:val="22"/>
        </w:rPr>
        <w:t xml:space="preserve">Ask for the introduction of current promotion. </w:t>
      </w:r>
    </w:p>
    <w:p w14:paraId="0B6947E8" w14:textId="09860780" w:rsidR="00B9233D" w:rsidRDefault="00B9233D"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6A5C89">
        <w:rPr>
          <w:rFonts w:asciiTheme="minorHAnsi" w:hAnsiTheme="minorHAnsi" w:cstheme="minorHAnsi"/>
          <w:sz w:val="22"/>
          <w:szCs w:val="22"/>
        </w:rPr>
        <w:t>Can dine with friends and family.</w:t>
      </w:r>
    </w:p>
    <w:p w14:paraId="30E0A96B" w14:textId="51D61691" w:rsidR="006A5C89" w:rsidRDefault="006A5C89"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B9233D">
        <w:rPr>
          <w:rFonts w:asciiTheme="minorHAnsi" w:hAnsiTheme="minorHAnsi" w:cstheme="minorHAnsi"/>
          <w:sz w:val="22"/>
          <w:szCs w:val="22"/>
        </w:rPr>
        <w:t>Be reimbursed for the audit-bill (within the maximum amount mentioned above).</w:t>
      </w:r>
    </w:p>
    <w:p w14:paraId="426CA8F0" w14:textId="1CA29C67" w:rsidR="006A5C89" w:rsidRDefault="006A5C89"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B9233D">
        <w:rPr>
          <w:rFonts w:asciiTheme="minorHAnsi" w:hAnsiTheme="minorHAnsi" w:cstheme="minorHAnsi"/>
          <w:sz w:val="22"/>
          <w:szCs w:val="22"/>
        </w:rPr>
        <w:t>Express your ideas to contribute for the improvement of the restaurants.</w:t>
      </w:r>
    </w:p>
    <w:p w14:paraId="5BF91BF0" w14:textId="2BFAEE90" w:rsidR="006A5C89" w:rsidRPr="0002489B" w:rsidRDefault="006A5C89"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B9233D">
        <w:rPr>
          <w:rFonts w:asciiTheme="minorHAnsi" w:hAnsiTheme="minorHAnsi" w:cstheme="minorHAnsi"/>
          <w:sz w:val="22"/>
          <w:szCs w:val="22"/>
        </w:rPr>
        <w:t xml:space="preserve">Can use the </w:t>
      </w:r>
      <w:r w:rsidRPr="0002489B">
        <w:rPr>
          <w:rFonts w:asciiTheme="minorHAnsi" w:hAnsiTheme="minorHAnsi" w:cstheme="minorHAnsi"/>
          <w:sz w:val="22"/>
          <w:szCs w:val="22"/>
        </w:rPr>
        <w:t>promotions (except the buffet, set lunch, set menu).</w:t>
      </w:r>
    </w:p>
    <w:p w14:paraId="76D17AC0" w14:textId="549ECAE6" w:rsidR="006A5C89" w:rsidRDefault="006A5C89" w:rsidP="004813AE">
      <w:pPr>
        <w:pStyle w:val="ListParagraph"/>
        <w:numPr>
          <w:ilvl w:val="0"/>
          <w:numId w:val="19"/>
        </w:numPr>
        <w:spacing w:before="60" w:after="0"/>
        <w:ind w:left="720" w:hanging="360"/>
        <w:contextualSpacing w:val="0"/>
        <w:rPr>
          <w:rFonts w:asciiTheme="minorHAnsi" w:hAnsiTheme="minorHAnsi" w:cstheme="minorHAnsi"/>
          <w:sz w:val="22"/>
          <w:szCs w:val="22"/>
        </w:rPr>
      </w:pPr>
      <w:r w:rsidRPr="00B9233D">
        <w:rPr>
          <w:rFonts w:asciiTheme="minorHAnsi" w:hAnsiTheme="minorHAnsi" w:cstheme="minorHAnsi"/>
          <w:sz w:val="22"/>
          <w:szCs w:val="22"/>
        </w:rPr>
        <w:t>Can use your reward card if you have one.</w:t>
      </w:r>
    </w:p>
    <w:p w14:paraId="2BE2F9FE" w14:textId="23C49F5B" w:rsidR="0086041C" w:rsidRDefault="0086041C">
      <w:pPr>
        <w:rPr>
          <w:rFonts w:asciiTheme="minorHAnsi" w:hAnsiTheme="minorHAnsi" w:cstheme="minorHAnsi"/>
          <w:sz w:val="22"/>
          <w:szCs w:val="22"/>
        </w:rPr>
      </w:pPr>
      <w:r>
        <w:rPr>
          <w:rFonts w:asciiTheme="minorHAnsi" w:hAnsiTheme="minorHAnsi" w:cstheme="minorHAnsi"/>
          <w:sz w:val="22"/>
          <w:szCs w:val="22"/>
        </w:rPr>
        <w:br w:type="page"/>
      </w:r>
    </w:p>
    <w:p w14:paraId="45EDCA0A" w14:textId="77777777" w:rsidR="0086041C" w:rsidRPr="00B9233D" w:rsidRDefault="0086041C" w:rsidP="0086041C">
      <w:pPr>
        <w:spacing w:before="0" w:after="0"/>
        <w:rPr>
          <w:rFonts w:asciiTheme="minorHAnsi" w:hAnsiTheme="minorHAnsi" w:cstheme="minorHAnsi"/>
          <w:sz w:val="22"/>
          <w:szCs w:val="22"/>
        </w:rPr>
      </w:pPr>
    </w:p>
    <w:p w14:paraId="3D9D5479" w14:textId="142A37BD" w:rsidR="00B9233D" w:rsidRDefault="00B9233D" w:rsidP="00B9233D">
      <w:pPr>
        <w:rPr>
          <w:rFonts w:asciiTheme="minorHAnsi" w:hAnsiTheme="minorHAnsi" w:cstheme="minorHAnsi"/>
          <w:sz w:val="22"/>
          <w:szCs w:val="22"/>
          <w:u w:val="single"/>
        </w:rPr>
      </w:pPr>
      <w:r w:rsidRPr="00FA30D5">
        <w:rPr>
          <w:rFonts w:asciiTheme="minorHAnsi" w:hAnsiTheme="minorHAnsi" w:cstheme="minorHAnsi"/>
          <w:sz w:val="22"/>
          <w:szCs w:val="22"/>
          <w:u w:val="single"/>
        </w:rPr>
        <w:t>The obligation:</w:t>
      </w:r>
    </w:p>
    <w:p w14:paraId="57BE7F92" w14:textId="3AB28064" w:rsidR="00B9233D" w:rsidRPr="007E3F25" w:rsidRDefault="4C24C88D" w:rsidP="004813AE">
      <w:pPr>
        <w:pStyle w:val="ListParagraph"/>
        <w:numPr>
          <w:ilvl w:val="0"/>
          <w:numId w:val="20"/>
        </w:numPr>
        <w:spacing w:before="120" w:after="0"/>
        <w:ind w:left="720" w:hanging="360"/>
        <w:contextualSpacing w:val="0"/>
        <w:rPr>
          <w:rFonts w:asciiTheme="minorHAnsi" w:hAnsiTheme="minorHAnsi" w:cstheme="minorBidi"/>
          <w:sz w:val="22"/>
          <w:szCs w:val="22"/>
        </w:rPr>
      </w:pPr>
      <w:r w:rsidRPr="007E3F25">
        <w:rPr>
          <w:rFonts w:asciiTheme="minorHAnsi" w:hAnsiTheme="minorHAnsi" w:cstheme="minorBidi"/>
          <w:sz w:val="22"/>
          <w:szCs w:val="22"/>
        </w:rPr>
        <w:t>Attend the restaurant in the agreed timeframe.</w:t>
      </w:r>
    </w:p>
    <w:p w14:paraId="4230E72B" w14:textId="452492FB" w:rsidR="00B9233D" w:rsidRDefault="4C24C88D" w:rsidP="004813AE">
      <w:pPr>
        <w:pStyle w:val="ListParagraph"/>
        <w:numPr>
          <w:ilvl w:val="0"/>
          <w:numId w:val="20"/>
        </w:numPr>
        <w:spacing w:before="60" w:after="0"/>
        <w:ind w:left="720" w:hanging="360"/>
        <w:contextualSpacing w:val="0"/>
        <w:rPr>
          <w:rFonts w:asciiTheme="minorHAnsi" w:hAnsiTheme="minorHAnsi" w:cstheme="minorBidi"/>
          <w:strike/>
          <w:sz w:val="22"/>
          <w:szCs w:val="22"/>
        </w:rPr>
      </w:pPr>
      <w:r w:rsidRPr="4C24C88D">
        <w:rPr>
          <w:rFonts w:asciiTheme="minorHAnsi" w:hAnsiTheme="minorHAnsi" w:cstheme="minorBidi"/>
          <w:sz w:val="22"/>
          <w:szCs w:val="22"/>
        </w:rPr>
        <w:t xml:space="preserve">Audit right place. </w:t>
      </w:r>
    </w:p>
    <w:p w14:paraId="6921425F" w14:textId="35C77464"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Follow the Requirement on audit-dine in, Requirement on answering the Questionnaire sheet.</w:t>
      </w:r>
    </w:p>
    <w:p w14:paraId="3BFC29FA" w14:textId="55A32FF3"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Send back the Questionnaire sheet, the copy of bill right time.</w:t>
      </w:r>
    </w:p>
    <w:p w14:paraId="53E33223" w14:textId="7842D47D"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Do not tell/show/let staff know you are Mystery Diner.</w:t>
      </w:r>
    </w:p>
    <w:p w14:paraId="4E074C25" w14:textId="025CC398"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Do not collaborate with restaurant’s staff/manager to distort the audit fact.</w:t>
      </w:r>
    </w:p>
    <w:p w14:paraId="090102B5" w14:textId="37135FD8"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Be responsible for your answering in the Questionnaire sheet.</w:t>
      </w:r>
    </w:p>
    <w:p w14:paraId="06D19660" w14:textId="2E48347A"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Do not share, copy, send the Questionnaire sheet to the 3rd party (your friends, your family, our competitors).</w:t>
      </w:r>
    </w:p>
    <w:p w14:paraId="31829254" w14:textId="30BF9A5D" w:rsidR="00B9233D" w:rsidRDefault="00B9233D" w:rsidP="004813AE">
      <w:pPr>
        <w:pStyle w:val="ListParagraph"/>
        <w:numPr>
          <w:ilvl w:val="0"/>
          <w:numId w:val="20"/>
        </w:numPr>
        <w:spacing w:before="60" w:after="0"/>
        <w:ind w:left="720" w:hanging="360"/>
        <w:contextualSpacing w:val="0"/>
        <w:rPr>
          <w:rFonts w:asciiTheme="minorHAnsi" w:hAnsiTheme="minorHAnsi" w:cstheme="minorHAnsi"/>
          <w:sz w:val="22"/>
          <w:szCs w:val="22"/>
        </w:rPr>
      </w:pPr>
      <w:r w:rsidRPr="00FA30D5">
        <w:rPr>
          <w:rFonts w:asciiTheme="minorHAnsi" w:hAnsiTheme="minorHAnsi" w:cstheme="minorHAnsi"/>
          <w:sz w:val="22"/>
          <w:szCs w:val="22"/>
        </w:rPr>
        <w:t>Do not have any another person to be Mystery Diner or to answer the Questionnaire sheet for you.</w:t>
      </w:r>
    </w:p>
    <w:p w14:paraId="793475DB" w14:textId="77777777" w:rsidR="00B9233D" w:rsidRPr="00B9233D" w:rsidRDefault="00B9233D" w:rsidP="00B9233D">
      <w:pPr>
        <w:rPr>
          <w:rFonts w:asciiTheme="minorHAnsi" w:hAnsiTheme="minorHAnsi" w:cstheme="minorHAnsi"/>
          <w:sz w:val="22"/>
          <w:szCs w:val="22"/>
        </w:rPr>
      </w:pPr>
    </w:p>
    <w:p w14:paraId="6C9A4E7D" w14:textId="4E97AFC3"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Above are terms and conditions of the Mystery Dine program of The Al Frescos’ Group. Once you confirm to be our Mystery Diner, you have agreed to the terms and conditions above.</w:t>
      </w:r>
    </w:p>
    <w:p w14:paraId="13B7E3A6" w14:textId="77777777" w:rsidR="00D51FCE" w:rsidRDefault="00D51FCE" w:rsidP="00B9233D">
      <w:pPr>
        <w:rPr>
          <w:rFonts w:asciiTheme="minorHAnsi" w:hAnsiTheme="minorHAnsi" w:cstheme="minorHAnsi"/>
          <w:sz w:val="22"/>
          <w:szCs w:val="22"/>
        </w:rPr>
      </w:pPr>
    </w:p>
    <w:p w14:paraId="76C1FC08" w14:textId="17DD1C7F" w:rsid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To confirm your willingness to participate in the Mystery Diner Program, you must complete the attached Mystery Diner Profile and send back within 3 days of receiving.</w:t>
      </w:r>
    </w:p>
    <w:p w14:paraId="0AEEAB08" w14:textId="77777777" w:rsidR="00B9233D" w:rsidRPr="00B9233D" w:rsidRDefault="00B9233D" w:rsidP="00B9233D">
      <w:pPr>
        <w:rPr>
          <w:rFonts w:asciiTheme="minorHAnsi" w:hAnsiTheme="minorHAnsi" w:cstheme="minorHAnsi"/>
          <w:sz w:val="22"/>
          <w:szCs w:val="22"/>
        </w:rPr>
      </w:pPr>
    </w:p>
    <w:p w14:paraId="01240995" w14:textId="0497C266" w:rsidR="00B9233D" w:rsidRPr="00D51FCE" w:rsidRDefault="00B9233D" w:rsidP="00B9233D">
      <w:pPr>
        <w:rPr>
          <w:rFonts w:asciiTheme="minorHAnsi" w:hAnsiTheme="minorHAnsi" w:cstheme="minorHAnsi"/>
          <w:sz w:val="22"/>
          <w:szCs w:val="22"/>
          <w:lang w:val="vi-VN"/>
        </w:rPr>
      </w:pPr>
      <w:r w:rsidRPr="00B9233D">
        <w:rPr>
          <w:rFonts w:asciiTheme="minorHAnsi" w:hAnsiTheme="minorHAnsi" w:cstheme="minorHAnsi"/>
          <w:sz w:val="22"/>
          <w:szCs w:val="22"/>
        </w:rPr>
        <w:t>Thank you</w:t>
      </w:r>
      <w:r w:rsidR="00D51FCE">
        <w:rPr>
          <w:rFonts w:asciiTheme="minorHAnsi" w:hAnsiTheme="minorHAnsi" w:cstheme="minorHAnsi"/>
          <w:sz w:val="22"/>
          <w:szCs w:val="22"/>
          <w:lang w:val="vi-VN"/>
        </w:rPr>
        <w:t>,</w:t>
      </w:r>
    </w:p>
    <w:p w14:paraId="5E904B08" w14:textId="77777777" w:rsidR="00B9233D" w:rsidRPr="00B9233D" w:rsidRDefault="00B9233D" w:rsidP="00B9233D">
      <w:pPr>
        <w:rPr>
          <w:rFonts w:asciiTheme="minorHAnsi" w:hAnsiTheme="minorHAnsi" w:cstheme="minorHAnsi"/>
          <w:sz w:val="22"/>
          <w:szCs w:val="22"/>
        </w:rPr>
      </w:pPr>
    </w:p>
    <w:p w14:paraId="609B4AB2" w14:textId="77777777" w:rsidR="00B9233D" w:rsidRPr="00B9233D" w:rsidRDefault="00B9233D" w:rsidP="00B9233D">
      <w:pPr>
        <w:rPr>
          <w:rFonts w:asciiTheme="minorHAnsi" w:hAnsiTheme="minorHAnsi" w:cstheme="minorHAnsi"/>
          <w:sz w:val="22"/>
          <w:szCs w:val="22"/>
        </w:rPr>
      </w:pPr>
      <w:r w:rsidRPr="00B9233D">
        <w:rPr>
          <w:rFonts w:asciiTheme="minorHAnsi" w:hAnsiTheme="minorHAnsi" w:cstheme="minorHAnsi"/>
          <w:sz w:val="22"/>
          <w:szCs w:val="22"/>
        </w:rPr>
        <w:t>Mystery Diner Team</w:t>
      </w:r>
    </w:p>
    <w:p w14:paraId="41A639A4" w14:textId="7AC6DCB3" w:rsidR="00B9233D" w:rsidRPr="00D51FCE" w:rsidRDefault="00D51FCE" w:rsidP="00B9233D">
      <w:pPr>
        <w:rPr>
          <w:rFonts w:asciiTheme="minorHAnsi" w:hAnsiTheme="minorHAnsi" w:cstheme="minorHAnsi"/>
          <w:sz w:val="22"/>
          <w:szCs w:val="22"/>
          <w:lang w:val="vi-VN"/>
        </w:rPr>
      </w:pPr>
      <w:r>
        <w:rPr>
          <w:rFonts w:asciiTheme="minorHAnsi" w:hAnsiTheme="minorHAnsi" w:cstheme="minorHAnsi"/>
          <w:sz w:val="22"/>
          <w:szCs w:val="22"/>
          <w:lang w:val="vi-VN"/>
        </w:rPr>
        <w:t>AFG VN</w:t>
      </w:r>
    </w:p>
    <w:p w14:paraId="69051D27" w14:textId="17CA7A9C" w:rsidR="00DC5751" w:rsidRPr="006C7769" w:rsidRDefault="00DC5751">
      <w:pPr>
        <w:rPr>
          <w:rFonts w:asciiTheme="minorHAnsi" w:hAnsiTheme="minorHAnsi" w:cstheme="minorHAnsi"/>
          <w:sz w:val="18"/>
          <w:szCs w:val="22"/>
        </w:rPr>
      </w:pPr>
    </w:p>
    <w:sectPr w:rsidR="00DC5751" w:rsidRPr="006C7769" w:rsidSect="00206448">
      <w:headerReference w:type="even" r:id="rId8"/>
      <w:headerReference w:type="default" r:id="rId9"/>
      <w:footerReference w:type="default" r:id="rId10"/>
      <w:headerReference w:type="first" r:id="rId11"/>
      <w:footerReference w:type="first" r:id="rId12"/>
      <w:pgSz w:w="11906" w:h="16838" w:code="9"/>
      <w:pgMar w:top="1008" w:right="1008" w:bottom="576" w:left="1008" w:header="576"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C7FED" w14:textId="77777777" w:rsidR="004E5DCF" w:rsidRDefault="004E5DCF">
      <w:pPr>
        <w:spacing w:before="0" w:after="0"/>
      </w:pPr>
      <w:r>
        <w:separator/>
      </w:r>
    </w:p>
  </w:endnote>
  <w:endnote w:type="continuationSeparator" w:id="0">
    <w:p w14:paraId="6AF4522B" w14:textId="77777777" w:rsidR="004E5DCF" w:rsidRDefault="004E5D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DC627" w14:textId="5E09EC9A" w:rsidR="00375974" w:rsidRDefault="006C7769" w:rsidP="00D94D3C">
    <w:pPr>
      <w:tabs>
        <w:tab w:val="left" w:pos="0"/>
        <w:tab w:val="right" w:pos="9890"/>
      </w:tabs>
      <w:jc w:val="center"/>
    </w:pPr>
    <w:r>
      <w:t>MYSTERY DINNER</w:t>
    </w:r>
    <w:r w:rsidR="00375974">
      <w:t>@AFG Vietnam-</w:t>
    </w:r>
    <w:r w:rsidR="00375974">
      <w:rPr>
        <w:lang w:val="vi-VN"/>
      </w:rPr>
      <w:t>Dec</w:t>
    </w:r>
    <w:r w:rsidR="00375974">
      <w:t>ember 2018</w:t>
    </w:r>
    <w:r w:rsidR="00375974">
      <w:tab/>
      <w:t xml:space="preserve">Page </w:t>
    </w:r>
    <w:r w:rsidR="00375974">
      <w:rPr>
        <w:b/>
        <w:sz w:val="24"/>
        <w:szCs w:val="24"/>
      </w:rPr>
      <w:fldChar w:fldCharType="begin"/>
    </w:r>
    <w:r w:rsidR="00375974">
      <w:rPr>
        <w:b/>
        <w:sz w:val="24"/>
        <w:szCs w:val="24"/>
      </w:rPr>
      <w:instrText>PAGE</w:instrText>
    </w:r>
    <w:r w:rsidR="00375974">
      <w:rPr>
        <w:b/>
        <w:sz w:val="24"/>
        <w:szCs w:val="24"/>
      </w:rPr>
      <w:fldChar w:fldCharType="separate"/>
    </w:r>
    <w:r w:rsidR="006F767C">
      <w:rPr>
        <w:b/>
        <w:noProof/>
        <w:sz w:val="24"/>
        <w:szCs w:val="24"/>
      </w:rPr>
      <w:t>2</w:t>
    </w:r>
    <w:r w:rsidR="00375974">
      <w:rPr>
        <w:b/>
        <w:sz w:val="24"/>
        <w:szCs w:val="24"/>
      </w:rPr>
      <w:fldChar w:fldCharType="end"/>
    </w:r>
    <w:r w:rsidR="00375974">
      <w:t xml:space="preserve"> of </w:t>
    </w:r>
    <w:r w:rsidR="00375974">
      <w:rPr>
        <w:b/>
        <w:sz w:val="24"/>
        <w:szCs w:val="24"/>
      </w:rPr>
      <w:fldChar w:fldCharType="begin"/>
    </w:r>
    <w:r w:rsidR="00375974">
      <w:rPr>
        <w:b/>
        <w:sz w:val="24"/>
        <w:szCs w:val="24"/>
      </w:rPr>
      <w:instrText>NUMPAGES</w:instrText>
    </w:r>
    <w:r w:rsidR="00375974">
      <w:rPr>
        <w:b/>
        <w:sz w:val="24"/>
        <w:szCs w:val="24"/>
      </w:rPr>
      <w:fldChar w:fldCharType="separate"/>
    </w:r>
    <w:r w:rsidR="006F767C">
      <w:rPr>
        <w:b/>
        <w:noProof/>
        <w:sz w:val="24"/>
        <w:szCs w:val="24"/>
      </w:rPr>
      <w:t>3</w:t>
    </w:r>
    <w:r w:rsidR="00375974">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C6C5C" w14:textId="197411F7" w:rsidR="00375974" w:rsidRDefault="006C7769" w:rsidP="00D94D3C">
    <w:pPr>
      <w:tabs>
        <w:tab w:val="left" w:pos="0"/>
        <w:tab w:val="right" w:pos="9890"/>
      </w:tabs>
      <w:jc w:val="center"/>
    </w:pPr>
    <w:r>
      <w:t>MYSTERY DINNER</w:t>
    </w:r>
    <w:r w:rsidR="00375974">
      <w:t>@AFG Vietnam-</w:t>
    </w:r>
    <w:r w:rsidR="00375974">
      <w:rPr>
        <w:lang w:val="vi-VN"/>
      </w:rPr>
      <w:t>December</w:t>
    </w:r>
    <w:r w:rsidR="00375974">
      <w:t xml:space="preserve"> 2018</w:t>
    </w:r>
    <w:r w:rsidR="00375974">
      <w:tab/>
      <w:t xml:space="preserve">Page </w:t>
    </w:r>
    <w:r w:rsidR="00375974">
      <w:rPr>
        <w:b/>
        <w:sz w:val="24"/>
        <w:szCs w:val="24"/>
      </w:rPr>
      <w:fldChar w:fldCharType="begin"/>
    </w:r>
    <w:r w:rsidR="00375974">
      <w:rPr>
        <w:b/>
        <w:sz w:val="24"/>
        <w:szCs w:val="24"/>
      </w:rPr>
      <w:instrText>PAGE</w:instrText>
    </w:r>
    <w:r w:rsidR="00375974">
      <w:rPr>
        <w:b/>
        <w:sz w:val="24"/>
        <w:szCs w:val="24"/>
      </w:rPr>
      <w:fldChar w:fldCharType="separate"/>
    </w:r>
    <w:r w:rsidR="006F767C">
      <w:rPr>
        <w:b/>
        <w:noProof/>
        <w:sz w:val="24"/>
        <w:szCs w:val="24"/>
      </w:rPr>
      <w:t>1</w:t>
    </w:r>
    <w:r w:rsidR="00375974">
      <w:rPr>
        <w:b/>
        <w:sz w:val="24"/>
        <w:szCs w:val="24"/>
      </w:rPr>
      <w:fldChar w:fldCharType="end"/>
    </w:r>
    <w:r w:rsidR="00375974">
      <w:t xml:space="preserve"> of </w:t>
    </w:r>
    <w:r w:rsidR="00375974">
      <w:rPr>
        <w:b/>
        <w:sz w:val="24"/>
        <w:szCs w:val="24"/>
      </w:rPr>
      <w:fldChar w:fldCharType="begin"/>
    </w:r>
    <w:r w:rsidR="00375974">
      <w:rPr>
        <w:b/>
        <w:sz w:val="24"/>
        <w:szCs w:val="24"/>
      </w:rPr>
      <w:instrText>NUMPAGES</w:instrText>
    </w:r>
    <w:r w:rsidR="00375974">
      <w:rPr>
        <w:b/>
        <w:sz w:val="24"/>
        <w:szCs w:val="24"/>
      </w:rPr>
      <w:fldChar w:fldCharType="separate"/>
    </w:r>
    <w:r w:rsidR="006F767C">
      <w:rPr>
        <w:b/>
        <w:noProof/>
        <w:sz w:val="24"/>
        <w:szCs w:val="24"/>
      </w:rPr>
      <w:t>3</w:t>
    </w:r>
    <w:r w:rsidR="00375974">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C0186" w14:textId="77777777" w:rsidR="004E5DCF" w:rsidRDefault="004E5DCF">
      <w:pPr>
        <w:spacing w:before="0" w:after="0"/>
      </w:pPr>
      <w:r>
        <w:separator/>
      </w:r>
    </w:p>
  </w:footnote>
  <w:footnote w:type="continuationSeparator" w:id="0">
    <w:p w14:paraId="26BABA7B" w14:textId="77777777" w:rsidR="004E5DCF" w:rsidRDefault="004E5DC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B0FFC" w14:textId="591F9645" w:rsidR="00375974" w:rsidRDefault="004E5DCF">
    <w:pPr>
      <w:spacing w:before="0" w:after="240"/>
      <w:jc w:val="right"/>
      <w:rPr>
        <w:b/>
        <w:sz w:val="28"/>
        <w:szCs w:val="28"/>
      </w:rPr>
    </w:pPr>
    <w:r>
      <w:rPr>
        <w:b/>
        <w:noProof/>
        <w:sz w:val="28"/>
        <w:szCs w:val="28"/>
      </w:rPr>
      <w:pict w14:anchorId="2BD4C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3110" o:spid="_x0000_s2053" type="#_x0000_t75" style="position:absolute;left:0;text-align:left;margin-left:0;margin-top:0;width:494.1pt;height:243.4pt;z-index:-251648000;mso-position-horizontal:center;mso-position-horizontal-relative:margin;mso-position-vertical:center;mso-position-vertical-relative:margin" o:allowincell="f">
          <v:imagedata r:id="rId1" o:title="LOGO AFG_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EC575" w14:textId="77777777" w:rsidR="00375974" w:rsidRDefault="004E5DCF" w:rsidP="00004F0C">
    <w:pPr>
      <w:tabs>
        <w:tab w:val="left" w:pos="0"/>
        <w:tab w:val="right" w:pos="9720"/>
      </w:tabs>
      <w:spacing w:before="0" w:after="0"/>
      <w:rPr>
        <w:b/>
        <w:sz w:val="28"/>
        <w:szCs w:val="28"/>
      </w:rPr>
    </w:pPr>
    <w:r>
      <w:rPr>
        <w:b/>
        <w:noProof/>
        <w:sz w:val="28"/>
        <w:szCs w:val="28"/>
      </w:rPr>
      <w:pict w14:anchorId="385BD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94.1pt;height:243.4pt;z-index:-251644928;mso-position-horizontal:center;mso-position-horizontal-relative:margin;mso-position-vertical:center;mso-position-vertical-relative:margin" o:allowincell="f">
          <v:imagedata r:id="rId1" o:title="LOGO AFG_W" gain="19661f" blacklevel="22938f"/>
          <w10:wrap anchorx="margin" anchory="margin"/>
        </v:shape>
      </w:pict>
    </w:r>
    <w:r w:rsidR="00375974">
      <w:rPr>
        <w:b/>
        <w:noProof/>
        <w:sz w:val="28"/>
        <w:szCs w:val="28"/>
        <w:lang w:val="vi-VN" w:eastAsia="vi-VN"/>
      </w:rPr>
      <mc:AlternateContent>
        <mc:Choice Requires="wps">
          <w:drawing>
            <wp:anchor distT="0" distB="0" distL="114300" distR="114300" simplePos="0" relativeHeight="251670528" behindDoc="0" locked="0" layoutInCell="1" allowOverlap="1" wp14:anchorId="6953F079" wp14:editId="543D2EA4">
              <wp:simplePos x="0" y="0"/>
              <wp:positionH relativeFrom="column">
                <wp:posOffset>5400881</wp:posOffset>
              </wp:positionH>
              <wp:positionV relativeFrom="paragraph">
                <wp:posOffset>-193675</wp:posOffset>
              </wp:positionV>
              <wp:extent cx="1139825" cy="587375"/>
              <wp:effectExtent l="0" t="0" r="3175" b="3175"/>
              <wp:wrapNone/>
              <wp:docPr id="3" name="Text Box 3"/>
              <wp:cNvGraphicFramePr/>
              <a:graphic xmlns:a="http://schemas.openxmlformats.org/drawingml/2006/main">
                <a:graphicData uri="http://schemas.microsoft.com/office/word/2010/wordprocessingShape">
                  <wps:wsp>
                    <wps:cNvSpPr txBox="1"/>
                    <wps:spPr>
                      <a:xfrm>
                        <a:off x="0" y="0"/>
                        <a:ext cx="1139825" cy="587375"/>
                      </a:xfrm>
                      <a:prstGeom prst="rect">
                        <a:avLst/>
                      </a:prstGeom>
                      <a:solidFill>
                        <a:schemeClr val="lt1"/>
                      </a:solidFill>
                      <a:ln w="6350">
                        <a:noFill/>
                      </a:ln>
                    </wps:spPr>
                    <wps:txbx>
                      <w:txbxContent>
                        <w:p w14:paraId="3572A63F" w14:textId="77777777" w:rsidR="00375974" w:rsidRDefault="00375974" w:rsidP="00004F0C">
                          <w:r>
                            <w:rPr>
                              <w:noProof/>
                              <w:color w:val="1F497D"/>
                              <w:lang w:val="vi-VN" w:eastAsia="vi-VN"/>
                            </w:rPr>
                            <w:drawing>
                              <wp:inline distT="0" distB="0" distL="0" distR="0" wp14:anchorId="0A608EC4" wp14:editId="35519A72">
                                <wp:extent cx="905971" cy="427505"/>
                                <wp:effectExtent l="0" t="0" r="0" b="0"/>
                                <wp:docPr id="4"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2"/>
                                        <a:srcRect/>
                                        <a:stretch>
                                          <a:fillRect/>
                                        </a:stretch>
                                      </pic:blipFill>
                                      <pic:spPr>
                                        <a:xfrm>
                                          <a:off x="0" y="0"/>
                                          <a:ext cx="905971" cy="427505"/>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3F079" id="_x0000_t202" coordsize="21600,21600" o:spt="202" path="m,l,21600r21600,l21600,xe">
              <v:stroke joinstyle="miter"/>
              <v:path gradientshapeok="t" o:connecttype="rect"/>
            </v:shapetype>
            <v:shape id="Text Box 3" o:spid="_x0000_s1026" type="#_x0000_t202" style="position:absolute;margin-left:425.25pt;margin-top:-15.25pt;width:89.75pt;height:4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" fillcolor="white [3201]" stroked="f" strokeweight=".5pt">
              <v:textbox>
                <w:txbxContent>
                  <w:p w14:paraId="3572A63F" w14:textId="77777777" w:rsidR="00375974" w:rsidRDefault="00375974" w:rsidP="00004F0C">
                    <w:r>
                      <w:rPr>
                        <w:noProof/>
                        <w:color w:val="1F497D"/>
                        <w:lang w:val="vi-VN" w:eastAsia="vi-VN"/>
                      </w:rPr>
                      <w:drawing>
                        <wp:inline distT="0" distB="0" distL="0" distR="0" wp14:anchorId="0A608EC4" wp14:editId="35519A72">
                          <wp:extent cx="905971" cy="427505"/>
                          <wp:effectExtent l="0" t="0" r="0" b="0"/>
                          <wp:docPr id="4"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3"/>
                                  <a:srcRect/>
                                  <a:stretch>
                                    <a:fillRect/>
                                  </a:stretch>
                                </pic:blipFill>
                                <pic:spPr>
                                  <a:xfrm>
                                    <a:off x="0" y="0"/>
                                    <a:ext cx="905971" cy="427505"/>
                                  </a:xfrm>
                                  <a:prstGeom prst="rect">
                                    <a:avLst/>
                                  </a:prstGeom>
                                  <a:ln/>
                                </pic:spPr>
                              </pic:pic>
                            </a:graphicData>
                          </a:graphic>
                        </wp:inline>
                      </w:drawing>
                    </w:r>
                  </w:p>
                </w:txbxContent>
              </v:textbox>
            </v:shape>
          </w:pict>
        </mc:Fallback>
      </mc:AlternateContent>
    </w:r>
    <w:r w:rsidR="00375974">
      <w:rPr>
        <w:b/>
        <w:sz w:val="28"/>
        <w:szCs w:val="28"/>
      </w:rPr>
      <w:t xml:space="preserve">SOP – </w:t>
    </w:r>
    <w:r w:rsidR="00375974">
      <w:rPr>
        <w:b/>
        <w:sz w:val="28"/>
        <w:szCs w:val="28"/>
        <w:lang w:val="vi-VN"/>
      </w:rPr>
      <w:t>MYSTERY DINER</w:t>
    </w:r>
    <w:r w:rsidR="00375974">
      <w:rPr>
        <w:b/>
        <w:sz w:val="28"/>
        <w:szCs w:val="28"/>
      </w:rPr>
      <w:t xml:space="preserve"> PROCEDURE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3B4B8" w14:textId="192C4CBE" w:rsidR="00375974" w:rsidRDefault="004E5DCF" w:rsidP="00813E02">
    <w:pPr>
      <w:tabs>
        <w:tab w:val="left" w:pos="0"/>
        <w:tab w:val="right" w:pos="9720"/>
      </w:tabs>
      <w:spacing w:before="0" w:after="0"/>
      <w:rPr>
        <w:b/>
        <w:sz w:val="28"/>
        <w:szCs w:val="28"/>
      </w:rPr>
    </w:pPr>
    <w:r>
      <w:rPr>
        <w:b/>
        <w:noProof/>
        <w:sz w:val="28"/>
        <w:szCs w:val="28"/>
      </w:rPr>
      <w:pict w14:anchorId="02C78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3109" o:spid="_x0000_s2052" type="#_x0000_t75" style="position:absolute;margin-left:0;margin-top:0;width:494.1pt;height:243.4pt;z-index:-251649024;mso-position-horizontal:center;mso-position-horizontal-relative:margin;mso-position-vertical:center;mso-position-vertical-relative:margin" o:allowincell="f">
          <v:imagedata r:id="rId1" o:title="LOGO AFG_W" gain="19661f" blacklevel="22938f"/>
          <w10:wrap anchorx="margin" anchory="margin"/>
        </v:shape>
      </w:pict>
    </w:r>
    <w:r w:rsidR="00375974">
      <w:rPr>
        <w:b/>
        <w:noProof/>
        <w:sz w:val="28"/>
        <w:szCs w:val="28"/>
        <w:lang w:val="vi-VN" w:eastAsia="vi-VN"/>
      </w:rPr>
      <mc:AlternateContent>
        <mc:Choice Requires="wps">
          <w:drawing>
            <wp:anchor distT="0" distB="0" distL="114300" distR="114300" simplePos="0" relativeHeight="251666432" behindDoc="0" locked="0" layoutInCell="1" allowOverlap="1" wp14:anchorId="1150443B" wp14:editId="5AB325A4">
              <wp:simplePos x="0" y="0"/>
              <wp:positionH relativeFrom="column">
                <wp:posOffset>5400881</wp:posOffset>
              </wp:positionH>
              <wp:positionV relativeFrom="paragraph">
                <wp:posOffset>-193675</wp:posOffset>
              </wp:positionV>
              <wp:extent cx="1139825" cy="587375"/>
              <wp:effectExtent l="0" t="0" r="3175" b="3175"/>
              <wp:wrapNone/>
              <wp:docPr id="2" name="Text Box 2"/>
              <wp:cNvGraphicFramePr/>
              <a:graphic xmlns:a="http://schemas.openxmlformats.org/drawingml/2006/main">
                <a:graphicData uri="http://schemas.microsoft.com/office/word/2010/wordprocessingShape">
                  <wps:wsp>
                    <wps:cNvSpPr txBox="1"/>
                    <wps:spPr>
                      <a:xfrm>
                        <a:off x="0" y="0"/>
                        <a:ext cx="1139825" cy="587375"/>
                      </a:xfrm>
                      <a:prstGeom prst="rect">
                        <a:avLst/>
                      </a:prstGeom>
                      <a:solidFill>
                        <a:schemeClr val="lt1"/>
                      </a:solidFill>
                      <a:ln w="6350">
                        <a:noFill/>
                      </a:ln>
                    </wps:spPr>
                    <wps:txbx>
                      <w:txbxContent>
                        <w:p w14:paraId="0BC97F43" w14:textId="0CA6931A" w:rsidR="00375974" w:rsidRDefault="00375974">
                          <w:r>
                            <w:rPr>
                              <w:noProof/>
                              <w:color w:val="1F497D"/>
                              <w:lang w:val="vi-VN" w:eastAsia="vi-VN"/>
                            </w:rPr>
                            <w:drawing>
                              <wp:inline distT="0" distB="0" distL="0" distR="0" wp14:anchorId="6D65FAD3" wp14:editId="7C545B32">
                                <wp:extent cx="905971" cy="427505"/>
                                <wp:effectExtent l="0" t="0" r="0" b="0"/>
                                <wp:docPr id="1"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2"/>
                                        <a:srcRect/>
                                        <a:stretch>
                                          <a:fillRect/>
                                        </a:stretch>
                                      </pic:blipFill>
                                      <pic:spPr>
                                        <a:xfrm>
                                          <a:off x="0" y="0"/>
                                          <a:ext cx="905971" cy="427505"/>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0443B" id="_x0000_t202" coordsize="21600,21600" o:spt="202" path="m,l,21600r21600,l21600,xe">
              <v:stroke joinstyle="miter"/>
              <v:path gradientshapeok="t" o:connecttype="rect"/>
            </v:shapetype>
            <v:shape id="Text Box 2" o:spid="_x0000_s1027" type="#_x0000_t202" style="position:absolute;margin-left:425.25pt;margin-top:-15.25pt;width:89.75pt;height:4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" fillcolor="white [3201]" stroked="f" strokeweight=".5pt">
              <v:textbox>
                <w:txbxContent>
                  <w:p w14:paraId="0BC97F43" w14:textId="0CA6931A" w:rsidR="00375974" w:rsidRDefault="00375974">
                    <w:r>
                      <w:rPr>
                        <w:noProof/>
                        <w:color w:val="1F497D"/>
                        <w:lang w:val="vi-VN" w:eastAsia="vi-VN"/>
                      </w:rPr>
                      <w:drawing>
                        <wp:inline distT="0" distB="0" distL="0" distR="0" wp14:anchorId="6D65FAD3" wp14:editId="7C545B32">
                          <wp:extent cx="905971" cy="427505"/>
                          <wp:effectExtent l="0" t="0" r="0" b="0"/>
                          <wp:docPr id="1"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3"/>
                                  <a:srcRect/>
                                  <a:stretch>
                                    <a:fillRect/>
                                  </a:stretch>
                                </pic:blipFill>
                                <pic:spPr>
                                  <a:xfrm>
                                    <a:off x="0" y="0"/>
                                    <a:ext cx="905971" cy="427505"/>
                                  </a:xfrm>
                                  <a:prstGeom prst="rect">
                                    <a:avLst/>
                                  </a:prstGeom>
                                  <a:ln/>
                                </pic:spPr>
                              </pic:pic>
                            </a:graphicData>
                          </a:graphic>
                        </wp:inline>
                      </w:drawing>
                    </w:r>
                  </w:p>
                </w:txbxContent>
              </v:textbox>
            </v:shape>
          </w:pict>
        </mc:Fallback>
      </mc:AlternateContent>
    </w:r>
    <w:r w:rsidR="00375974">
      <w:rPr>
        <w:b/>
        <w:sz w:val="28"/>
        <w:szCs w:val="28"/>
      </w:rPr>
      <w:t xml:space="preserve">SOP – </w:t>
    </w:r>
    <w:r w:rsidR="00375974">
      <w:rPr>
        <w:b/>
        <w:sz w:val="28"/>
        <w:szCs w:val="28"/>
        <w:lang w:val="vi-VN"/>
      </w:rPr>
      <w:t>MYSTERY DINER</w:t>
    </w:r>
    <w:r w:rsidR="00375974">
      <w:rPr>
        <w:b/>
        <w:sz w:val="28"/>
        <w:szCs w:val="28"/>
      </w:rPr>
      <w:t xml:space="preserve"> PROCEDURE</w:t>
    </w:r>
  </w:p>
  <w:p w14:paraId="481E50F7" w14:textId="13C2E1C6" w:rsidR="00375974" w:rsidRDefault="00375974" w:rsidP="00D94D3C">
    <w:pPr>
      <w:tabs>
        <w:tab w:val="left" w:pos="0"/>
        <w:tab w:val="right" w:pos="9720"/>
      </w:tabs>
      <w:spacing w:before="0" w:after="120"/>
      <w:rPr>
        <w:b/>
        <w:sz w:val="28"/>
        <w:szCs w:val="28"/>
      </w:rPr>
    </w:pPr>
    <w:r>
      <w:rPr>
        <w:b/>
        <w:sz w:val="28"/>
        <w:szCs w:val="2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207"/>
    <w:multiLevelType w:val="hybridMultilevel"/>
    <w:tmpl w:val="D0A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4B5F"/>
    <w:multiLevelType w:val="hybridMultilevel"/>
    <w:tmpl w:val="6CBE4A96"/>
    <w:lvl w:ilvl="0" w:tplc="D65C0F38">
      <w:numFmt w:val="bullet"/>
      <w:lvlText w:val=""/>
      <w:lvlJc w:val="left"/>
      <w:pPr>
        <w:ind w:left="720" w:hanging="360"/>
      </w:pPr>
      <w:rPr>
        <w:rFonts w:ascii="Symbol" w:eastAsia="Calibri" w:hAnsi="Symbol" w:cstheme="minorHAnsi" w:hint="default"/>
      </w:rPr>
    </w:lvl>
    <w:lvl w:ilvl="1" w:tplc="D65C0F38">
      <w:numFmt w:val="bullet"/>
      <w:lvlText w:val=""/>
      <w:lvlJc w:val="left"/>
      <w:pPr>
        <w:ind w:left="1440" w:hanging="360"/>
      </w:pPr>
      <w:rPr>
        <w:rFonts w:ascii="Symbol" w:eastAsia="Calibri" w:hAnsi="Symbol" w:cstheme="minorHAns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34BCC"/>
    <w:multiLevelType w:val="multilevel"/>
    <w:tmpl w:val="798ECFE8"/>
    <w:lvl w:ilvl="0">
      <w:start w:val="1"/>
      <w:numFmt w:val="decimal"/>
      <w:lvlText w:val="%1."/>
      <w:lvlJc w:val="left"/>
      <w:pPr>
        <w:ind w:left="360" w:hanging="360"/>
      </w:pPr>
      <w:rPr>
        <w:rFonts w:hint="default"/>
        <w:b w:val="0"/>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o"/>
      <w:lvlJc w:val="left"/>
      <w:pPr>
        <w:ind w:left="1728" w:hanging="647"/>
      </w:pPr>
      <w:rPr>
        <w:rFonts w:ascii="Courier New" w:eastAsia="Courier New" w:hAnsi="Courier New" w:cs="Courier New" w:hint="default"/>
      </w:rPr>
    </w:lvl>
    <w:lvl w:ilvl="4">
      <w:start w:val="1"/>
      <w:numFmt w:val="decimal"/>
      <w:lvlText w:val="%1.%2.%3.o.%5."/>
      <w:lvlJc w:val="left"/>
      <w:pPr>
        <w:ind w:left="2232" w:hanging="792"/>
      </w:pPr>
      <w:rPr>
        <w:rFonts w:hint="default"/>
      </w:rPr>
    </w:lvl>
    <w:lvl w:ilvl="5">
      <w:start w:val="1"/>
      <w:numFmt w:val="decimal"/>
      <w:lvlText w:val="%1.%2.%3.o.%5.%6."/>
      <w:lvlJc w:val="left"/>
      <w:pPr>
        <w:ind w:left="2736" w:hanging="935"/>
      </w:pPr>
      <w:rPr>
        <w:rFonts w:hint="default"/>
      </w:rPr>
    </w:lvl>
    <w:lvl w:ilvl="6">
      <w:start w:val="1"/>
      <w:numFmt w:val="decimal"/>
      <w:lvlText w:val="%1.%2.%3.o.%5.%6.%7."/>
      <w:lvlJc w:val="left"/>
      <w:pPr>
        <w:ind w:left="3240" w:hanging="1080"/>
      </w:pPr>
      <w:rPr>
        <w:rFonts w:hint="default"/>
      </w:rPr>
    </w:lvl>
    <w:lvl w:ilvl="7">
      <w:start w:val="1"/>
      <w:numFmt w:val="decimal"/>
      <w:lvlText w:val="%1.%2.%3.o.%5.%6.%7.%8."/>
      <w:lvlJc w:val="left"/>
      <w:pPr>
        <w:ind w:left="3744" w:hanging="1224"/>
      </w:pPr>
      <w:rPr>
        <w:rFonts w:hint="default"/>
      </w:rPr>
    </w:lvl>
    <w:lvl w:ilvl="8">
      <w:start w:val="1"/>
      <w:numFmt w:val="decimal"/>
      <w:lvlText w:val="%1.%2.%3.o.%5.%6.%7.%8.%9."/>
      <w:lvlJc w:val="left"/>
      <w:pPr>
        <w:ind w:left="4320" w:hanging="1440"/>
      </w:pPr>
      <w:rPr>
        <w:rFonts w:hint="default"/>
      </w:rPr>
    </w:lvl>
  </w:abstractNum>
  <w:abstractNum w:abstractNumId="3" w15:restartNumberingAfterBreak="0">
    <w:nsid w:val="19341228"/>
    <w:multiLevelType w:val="hybridMultilevel"/>
    <w:tmpl w:val="6344BEE2"/>
    <w:lvl w:ilvl="0" w:tplc="0409000F">
      <w:start w:val="1"/>
      <w:numFmt w:val="decimal"/>
      <w:lvlText w:val="%1."/>
      <w:lvlJc w:val="left"/>
      <w:pPr>
        <w:ind w:left="720" w:hanging="360"/>
      </w:pPr>
      <w:rPr>
        <w:rFonts w:hint="default"/>
        <w:b w:val="0"/>
        <w:color w:val="auto"/>
      </w:rPr>
    </w:lvl>
    <w:lvl w:ilvl="1" w:tplc="6F78B1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25F84"/>
    <w:multiLevelType w:val="hybridMultilevel"/>
    <w:tmpl w:val="04BE3956"/>
    <w:lvl w:ilvl="0" w:tplc="C43249D4">
      <w:start w:val="1"/>
      <w:numFmt w:val="lowerLetter"/>
      <w:lvlText w:val="%1."/>
      <w:lvlJc w:val="left"/>
      <w:pPr>
        <w:ind w:left="1152" w:hanging="360"/>
      </w:pPr>
      <w:rPr>
        <w:rFonts w:hint="default"/>
        <w:b w:val="0"/>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6B060C9"/>
    <w:multiLevelType w:val="hybridMultilevel"/>
    <w:tmpl w:val="9026751C"/>
    <w:lvl w:ilvl="0" w:tplc="0409000F">
      <w:start w:val="1"/>
      <w:numFmt w:val="decimal"/>
      <w:lvlText w:val="%1."/>
      <w:lvlJc w:val="left"/>
      <w:pPr>
        <w:ind w:left="360" w:hanging="360"/>
      </w:pPr>
      <w:rPr>
        <w:rFonts w:hint="default"/>
        <w:b w:val="0"/>
        <w:color w:val="auto"/>
      </w:rPr>
    </w:lvl>
    <w:lvl w:ilvl="1" w:tplc="4B14CEB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7F00BD"/>
    <w:multiLevelType w:val="hybridMultilevel"/>
    <w:tmpl w:val="CD1E92AC"/>
    <w:lvl w:ilvl="0" w:tplc="D65C0F38">
      <w:numFmt w:val="bullet"/>
      <w:lvlText w:val=""/>
      <w:lvlJc w:val="left"/>
      <w:pPr>
        <w:ind w:left="1440" w:hanging="360"/>
      </w:pPr>
      <w:rPr>
        <w:rFonts w:ascii="Symbol" w:eastAsia="Calibri" w:hAnsi="Symbol" w:cstheme="minorHAnsi" w:hint="default"/>
        <w:b w:val="0"/>
        <w:color w:val="auto"/>
      </w:rPr>
    </w:lvl>
    <w:lvl w:ilvl="1" w:tplc="6F78B10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3102E5"/>
    <w:multiLevelType w:val="multilevel"/>
    <w:tmpl w:val="5BD6BE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8" w15:restartNumberingAfterBreak="0">
    <w:nsid w:val="3CE426B0"/>
    <w:multiLevelType w:val="hybridMultilevel"/>
    <w:tmpl w:val="5296C5DC"/>
    <w:lvl w:ilvl="0" w:tplc="0409000F">
      <w:start w:val="1"/>
      <w:numFmt w:val="decimal"/>
      <w:lvlText w:val="%1."/>
      <w:lvlJc w:val="left"/>
      <w:pPr>
        <w:ind w:left="360" w:hanging="360"/>
      </w:pPr>
    </w:lvl>
    <w:lvl w:ilvl="1" w:tplc="6DA60B52">
      <w:numFmt w:val="bullet"/>
      <w:lvlText w:val="•"/>
      <w:lvlJc w:val="left"/>
      <w:pPr>
        <w:ind w:left="1080" w:hanging="360"/>
      </w:pPr>
      <w:rPr>
        <w:rFonts w:ascii="Calibri" w:eastAsia="Calibri" w:hAnsi="Calibri" w:cs="Calibr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982B8A"/>
    <w:multiLevelType w:val="hybridMultilevel"/>
    <w:tmpl w:val="55B0C954"/>
    <w:lvl w:ilvl="0" w:tplc="61EE7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238AB"/>
    <w:multiLevelType w:val="hybridMultilevel"/>
    <w:tmpl w:val="F940B6FA"/>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4286A"/>
    <w:multiLevelType w:val="hybridMultilevel"/>
    <w:tmpl w:val="72CA0B2A"/>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024DB"/>
    <w:multiLevelType w:val="hybridMultilevel"/>
    <w:tmpl w:val="9A94A342"/>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A7D70"/>
    <w:multiLevelType w:val="hybridMultilevel"/>
    <w:tmpl w:val="2AC66188"/>
    <w:lvl w:ilvl="0" w:tplc="61EE7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092621"/>
    <w:multiLevelType w:val="hybridMultilevel"/>
    <w:tmpl w:val="3E3A9B82"/>
    <w:lvl w:ilvl="0" w:tplc="61EE7434">
      <w:numFmt w:val="bullet"/>
      <w:lvlText w:val="-"/>
      <w:lvlJc w:val="left"/>
      <w:pPr>
        <w:ind w:left="1440" w:hanging="360"/>
      </w:pPr>
      <w:rPr>
        <w:rFonts w:ascii="Times New Roman" w:eastAsia="Times New Roman" w:hAnsi="Times New Roman" w:cs="Times New Roman" w:hint="default"/>
        <w:b w:val="0"/>
        <w:color w:val="auto"/>
      </w:rPr>
    </w:lvl>
    <w:lvl w:ilvl="1" w:tplc="4B14CEB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843192"/>
    <w:multiLevelType w:val="hybridMultilevel"/>
    <w:tmpl w:val="5296C5DC"/>
    <w:lvl w:ilvl="0" w:tplc="0409000F">
      <w:start w:val="1"/>
      <w:numFmt w:val="decimal"/>
      <w:lvlText w:val="%1."/>
      <w:lvlJc w:val="left"/>
      <w:pPr>
        <w:ind w:left="360" w:hanging="360"/>
      </w:pPr>
    </w:lvl>
    <w:lvl w:ilvl="1" w:tplc="6DA60B52">
      <w:numFmt w:val="bullet"/>
      <w:lvlText w:val="•"/>
      <w:lvlJc w:val="left"/>
      <w:pPr>
        <w:ind w:left="1080" w:hanging="360"/>
      </w:pPr>
      <w:rPr>
        <w:rFonts w:ascii="Calibri" w:eastAsia="Calibri" w:hAnsi="Calibri" w:cs="Calibr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724496"/>
    <w:multiLevelType w:val="hybridMultilevel"/>
    <w:tmpl w:val="7572083E"/>
    <w:lvl w:ilvl="0" w:tplc="0FE896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F2780F"/>
    <w:multiLevelType w:val="multilevel"/>
    <w:tmpl w:val="5BD6BE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8" w15:restartNumberingAfterBreak="0">
    <w:nsid w:val="708D3374"/>
    <w:multiLevelType w:val="hybridMultilevel"/>
    <w:tmpl w:val="1110EFD8"/>
    <w:lvl w:ilvl="0" w:tplc="E7E25C8A">
      <w:start w:val="1"/>
      <w:numFmt w:val="decimal"/>
      <w:lvlText w:val="%1."/>
      <w:lvlJc w:val="left"/>
      <w:pPr>
        <w:ind w:left="1260" w:hanging="72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47E0"/>
    <w:multiLevelType w:val="hybridMultilevel"/>
    <w:tmpl w:val="0186DEAA"/>
    <w:lvl w:ilvl="0" w:tplc="D65C0F38">
      <w:numFmt w:val="bullet"/>
      <w:lvlText w:val=""/>
      <w:lvlJc w:val="left"/>
      <w:pPr>
        <w:ind w:left="720" w:hanging="360"/>
      </w:pPr>
      <w:rPr>
        <w:rFonts w:ascii="Symbol" w:eastAsia="Calibr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74EDC"/>
    <w:multiLevelType w:val="hybridMultilevel"/>
    <w:tmpl w:val="2F1E16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0"/>
  </w:num>
  <w:num w:numId="3">
    <w:abstractNumId w:val="8"/>
  </w:num>
  <w:num w:numId="4">
    <w:abstractNumId w:val="19"/>
  </w:num>
  <w:num w:numId="5">
    <w:abstractNumId w:val="2"/>
  </w:num>
  <w:num w:numId="6">
    <w:abstractNumId w:val="4"/>
  </w:num>
  <w:num w:numId="7">
    <w:abstractNumId w:val="6"/>
  </w:num>
  <w:num w:numId="8">
    <w:abstractNumId w:val="1"/>
  </w:num>
  <w:num w:numId="9">
    <w:abstractNumId w:val="7"/>
  </w:num>
  <w:num w:numId="10">
    <w:abstractNumId w:val="13"/>
  </w:num>
  <w:num w:numId="11">
    <w:abstractNumId w:val="9"/>
  </w:num>
  <w:num w:numId="12">
    <w:abstractNumId w:val="14"/>
  </w:num>
  <w:num w:numId="13">
    <w:abstractNumId w:val="17"/>
  </w:num>
  <w:num w:numId="14">
    <w:abstractNumId w:val="12"/>
  </w:num>
  <w:num w:numId="15">
    <w:abstractNumId w:val="5"/>
  </w:num>
  <w:num w:numId="16">
    <w:abstractNumId w:val="10"/>
  </w:num>
  <w:num w:numId="17">
    <w:abstractNumId w:val="11"/>
  </w:num>
  <w:num w:numId="18">
    <w:abstractNumId w:val="0"/>
  </w:num>
  <w:num w:numId="19">
    <w:abstractNumId w:val="16"/>
  </w:num>
  <w:num w:numId="20">
    <w:abstractNumId w:val="18"/>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BC"/>
    <w:rsid w:val="00004F0C"/>
    <w:rsid w:val="00010082"/>
    <w:rsid w:val="0002488A"/>
    <w:rsid w:val="0002489B"/>
    <w:rsid w:val="00036C84"/>
    <w:rsid w:val="00046C0C"/>
    <w:rsid w:val="0005163C"/>
    <w:rsid w:val="000536E7"/>
    <w:rsid w:val="00057BF4"/>
    <w:rsid w:val="00065B77"/>
    <w:rsid w:val="00065C16"/>
    <w:rsid w:val="00084CD7"/>
    <w:rsid w:val="00093001"/>
    <w:rsid w:val="000A2FB0"/>
    <w:rsid w:val="000A7C9B"/>
    <w:rsid w:val="000D0D6C"/>
    <w:rsid w:val="000D6FCC"/>
    <w:rsid w:val="000E5229"/>
    <w:rsid w:val="000F4210"/>
    <w:rsid w:val="000F724C"/>
    <w:rsid w:val="00102A84"/>
    <w:rsid w:val="00116667"/>
    <w:rsid w:val="0012431F"/>
    <w:rsid w:val="00135157"/>
    <w:rsid w:val="0013651E"/>
    <w:rsid w:val="0016336C"/>
    <w:rsid w:val="00175F8E"/>
    <w:rsid w:val="00181113"/>
    <w:rsid w:val="0018252D"/>
    <w:rsid w:val="001A4FBB"/>
    <w:rsid w:val="001B0FFE"/>
    <w:rsid w:val="001B7E31"/>
    <w:rsid w:val="001E1843"/>
    <w:rsid w:val="001E7863"/>
    <w:rsid w:val="00203102"/>
    <w:rsid w:val="00206448"/>
    <w:rsid w:val="00210582"/>
    <w:rsid w:val="00211AA5"/>
    <w:rsid w:val="00216941"/>
    <w:rsid w:val="002556ED"/>
    <w:rsid w:val="00263387"/>
    <w:rsid w:val="00266D9D"/>
    <w:rsid w:val="0027003E"/>
    <w:rsid w:val="0027796A"/>
    <w:rsid w:val="00295340"/>
    <w:rsid w:val="002A1F79"/>
    <w:rsid w:val="002A77A2"/>
    <w:rsid w:val="002C6158"/>
    <w:rsid w:val="002D2E02"/>
    <w:rsid w:val="002E48C6"/>
    <w:rsid w:val="002E4E47"/>
    <w:rsid w:val="002F3F27"/>
    <w:rsid w:val="003062D6"/>
    <w:rsid w:val="00311EA0"/>
    <w:rsid w:val="00312F04"/>
    <w:rsid w:val="003478D5"/>
    <w:rsid w:val="0037144D"/>
    <w:rsid w:val="00375974"/>
    <w:rsid w:val="003813FD"/>
    <w:rsid w:val="00381ECF"/>
    <w:rsid w:val="00382E87"/>
    <w:rsid w:val="003901F2"/>
    <w:rsid w:val="003A016E"/>
    <w:rsid w:val="003B3878"/>
    <w:rsid w:val="003B4051"/>
    <w:rsid w:val="003C1837"/>
    <w:rsid w:val="003C58D9"/>
    <w:rsid w:val="003D6F3F"/>
    <w:rsid w:val="003E7AC1"/>
    <w:rsid w:val="0040421E"/>
    <w:rsid w:val="00406F8C"/>
    <w:rsid w:val="00414F92"/>
    <w:rsid w:val="00426D8C"/>
    <w:rsid w:val="00427B23"/>
    <w:rsid w:val="00434065"/>
    <w:rsid w:val="00434932"/>
    <w:rsid w:val="00452BEC"/>
    <w:rsid w:val="0048065E"/>
    <w:rsid w:val="004813AE"/>
    <w:rsid w:val="0049006C"/>
    <w:rsid w:val="00490F99"/>
    <w:rsid w:val="004951B6"/>
    <w:rsid w:val="00496763"/>
    <w:rsid w:val="00497149"/>
    <w:rsid w:val="00497E04"/>
    <w:rsid w:val="004B71BB"/>
    <w:rsid w:val="004E5ACD"/>
    <w:rsid w:val="004E5DCF"/>
    <w:rsid w:val="004E67EF"/>
    <w:rsid w:val="004E6E73"/>
    <w:rsid w:val="004F0EBA"/>
    <w:rsid w:val="00500749"/>
    <w:rsid w:val="005023B8"/>
    <w:rsid w:val="0051305C"/>
    <w:rsid w:val="00530CBE"/>
    <w:rsid w:val="005354CF"/>
    <w:rsid w:val="00547204"/>
    <w:rsid w:val="0055246C"/>
    <w:rsid w:val="00564A5C"/>
    <w:rsid w:val="005867AD"/>
    <w:rsid w:val="00594BF8"/>
    <w:rsid w:val="005A1E5D"/>
    <w:rsid w:val="005C39F7"/>
    <w:rsid w:val="005E7069"/>
    <w:rsid w:val="005E7903"/>
    <w:rsid w:val="005F231F"/>
    <w:rsid w:val="005F6030"/>
    <w:rsid w:val="00602622"/>
    <w:rsid w:val="00610298"/>
    <w:rsid w:val="006153D2"/>
    <w:rsid w:val="006155AF"/>
    <w:rsid w:val="00615A9F"/>
    <w:rsid w:val="0061787F"/>
    <w:rsid w:val="006204B4"/>
    <w:rsid w:val="00625624"/>
    <w:rsid w:val="006701F4"/>
    <w:rsid w:val="0067091A"/>
    <w:rsid w:val="00692631"/>
    <w:rsid w:val="00695814"/>
    <w:rsid w:val="006A3C15"/>
    <w:rsid w:val="006A5C89"/>
    <w:rsid w:val="006B28F9"/>
    <w:rsid w:val="006C3861"/>
    <w:rsid w:val="006C7769"/>
    <w:rsid w:val="006E53BB"/>
    <w:rsid w:val="006F767C"/>
    <w:rsid w:val="00706DBE"/>
    <w:rsid w:val="00707644"/>
    <w:rsid w:val="00712F60"/>
    <w:rsid w:val="00713CF6"/>
    <w:rsid w:val="007168C7"/>
    <w:rsid w:val="00722CD6"/>
    <w:rsid w:val="00737AA1"/>
    <w:rsid w:val="0077567C"/>
    <w:rsid w:val="00792051"/>
    <w:rsid w:val="007977C1"/>
    <w:rsid w:val="007A03EE"/>
    <w:rsid w:val="007E3F25"/>
    <w:rsid w:val="007E5ED3"/>
    <w:rsid w:val="007E6957"/>
    <w:rsid w:val="007F0E58"/>
    <w:rsid w:val="00812B2D"/>
    <w:rsid w:val="00813E02"/>
    <w:rsid w:val="0081693E"/>
    <w:rsid w:val="00823B6C"/>
    <w:rsid w:val="00847516"/>
    <w:rsid w:val="008476D8"/>
    <w:rsid w:val="00852265"/>
    <w:rsid w:val="0085371F"/>
    <w:rsid w:val="0085733A"/>
    <w:rsid w:val="0086041C"/>
    <w:rsid w:val="0087565E"/>
    <w:rsid w:val="008A05EC"/>
    <w:rsid w:val="008C4A7B"/>
    <w:rsid w:val="008C52A7"/>
    <w:rsid w:val="008E0186"/>
    <w:rsid w:val="008F1054"/>
    <w:rsid w:val="008F54E1"/>
    <w:rsid w:val="00904F19"/>
    <w:rsid w:val="00905634"/>
    <w:rsid w:val="00914DB5"/>
    <w:rsid w:val="0091545F"/>
    <w:rsid w:val="00920BEC"/>
    <w:rsid w:val="00921A0D"/>
    <w:rsid w:val="009305EF"/>
    <w:rsid w:val="009379F3"/>
    <w:rsid w:val="00961867"/>
    <w:rsid w:val="009715EA"/>
    <w:rsid w:val="0097503D"/>
    <w:rsid w:val="00976433"/>
    <w:rsid w:val="00977B76"/>
    <w:rsid w:val="00980CC9"/>
    <w:rsid w:val="00991F27"/>
    <w:rsid w:val="0099591D"/>
    <w:rsid w:val="00997629"/>
    <w:rsid w:val="009C14DF"/>
    <w:rsid w:val="009D5722"/>
    <w:rsid w:val="009F7B61"/>
    <w:rsid w:val="00A175D9"/>
    <w:rsid w:val="00A3133C"/>
    <w:rsid w:val="00A47064"/>
    <w:rsid w:val="00A47448"/>
    <w:rsid w:val="00A60F76"/>
    <w:rsid w:val="00A61435"/>
    <w:rsid w:val="00A618C5"/>
    <w:rsid w:val="00A63601"/>
    <w:rsid w:val="00A8169A"/>
    <w:rsid w:val="00AA186B"/>
    <w:rsid w:val="00AA2023"/>
    <w:rsid w:val="00AC5AA8"/>
    <w:rsid w:val="00AD33FB"/>
    <w:rsid w:val="00B04275"/>
    <w:rsid w:val="00B1443A"/>
    <w:rsid w:val="00B233F6"/>
    <w:rsid w:val="00B40634"/>
    <w:rsid w:val="00B44262"/>
    <w:rsid w:val="00B46897"/>
    <w:rsid w:val="00B523A6"/>
    <w:rsid w:val="00B52BCE"/>
    <w:rsid w:val="00B52CE8"/>
    <w:rsid w:val="00B566FC"/>
    <w:rsid w:val="00B71734"/>
    <w:rsid w:val="00B87621"/>
    <w:rsid w:val="00B9233D"/>
    <w:rsid w:val="00BA69F4"/>
    <w:rsid w:val="00BB6A0C"/>
    <w:rsid w:val="00BB6C24"/>
    <w:rsid w:val="00BB7C74"/>
    <w:rsid w:val="00BD0761"/>
    <w:rsid w:val="00BF191E"/>
    <w:rsid w:val="00C03CA2"/>
    <w:rsid w:val="00C075D6"/>
    <w:rsid w:val="00C36E55"/>
    <w:rsid w:val="00C53040"/>
    <w:rsid w:val="00C62294"/>
    <w:rsid w:val="00C62436"/>
    <w:rsid w:val="00C71C8B"/>
    <w:rsid w:val="00C733E6"/>
    <w:rsid w:val="00C948D9"/>
    <w:rsid w:val="00C94C39"/>
    <w:rsid w:val="00CA5330"/>
    <w:rsid w:val="00CB3E40"/>
    <w:rsid w:val="00CC4117"/>
    <w:rsid w:val="00CC5FFE"/>
    <w:rsid w:val="00CD3AF0"/>
    <w:rsid w:val="00CE2ACB"/>
    <w:rsid w:val="00CE7BCD"/>
    <w:rsid w:val="00CF4128"/>
    <w:rsid w:val="00D0196E"/>
    <w:rsid w:val="00D14AF3"/>
    <w:rsid w:val="00D14CBC"/>
    <w:rsid w:val="00D51FCE"/>
    <w:rsid w:val="00D55231"/>
    <w:rsid w:val="00D55BEC"/>
    <w:rsid w:val="00D56A44"/>
    <w:rsid w:val="00D777DA"/>
    <w:rsid w:val="00D94D3C"/>
    <w:rsid w:val="00DA505B"/>
    <w:rsid w:val="00DA63E3"/>
    <w:rsid w:val="00DA7E61"/>
    <w:rsid w:val="00DC3A5A"/>
    <w:rsid w:val="00DC5751"/>
    <w:rsid w:val="00DD700B"/>
    <w:rsid w:val="00DE7A3E"/>
    <w:rsid w:val="00DF0879"/>
    <w:rsid w:val="00DF24EF"/>
    <w:rsid w:val="00E00F28"/>
    <w:rsid w:val="00E02581"/>
    <w:rsid w:val="00E026AA"/>
    <w:rsid w:val="00E02C5D"/>
    <w:rsid w:val="00E06B84"/>
    <w:rsid w:val="00E23B84"/>
    <w:rsid w:val="00E258FF"/>
    <w:rsid w:val="00E40B3A"/>
    <w:rsid w:val="00E441D8"/>
    <w:rsid w:val="00E80D73"/>
    <w:rsid w:val="00E9538D"/>
    <w:rsid w:val="00EA2BFF"/>
    <w:rsid w:val="00EB32CE"/>
    <w:rsid w:val="00EB3F8D"/>
    <w:rsid w:val="00EB5ABD"/>
    <w:rsid w:val="00EF3E93"/>
    <w:rsid w:val="00F044A1"/>
    <w:rsid w:val="00F17AB8"/>
    <w:rsid w:val="00F25194"/>
    <w:rsid w:val="00F614F3"/>
    <w:rsid w:val="00F65A58"/>
    <w:rsid w:val="00F82E2A"/>
    <w:rsid w:val="00F90977"/>
    <w:rsid w:val="00F94FC6"/>
    <w:rsid w:val="00F96C9F"/>
    <w:rsid w:val="00FA2902"/>
    <w:rsid w:val="00FA30D5"/>
    <w:rsid w:val="00FC1AFA"/>
    <w:rsid w:val="00FC5A87"/>
    <w:rsid w:val="00FD1124"/>
    <w:rsid w:val="00FE798A"/>
    <w:rsid w:val="1FC8327D"/>
    <w:rsid w:val="3D86ADCF"/>
    <w:rsid w:val="4C24C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96994C3"/>
  <w15:docId w15:val="{C51AB58E-5039-403A-97B2-0BE9D69C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pPr>
        <w:pBdr>
          <w:top w:val="nil"/>
          <w:left w:val="nil"/>
          <w:bottom w:val="nil"/>
          <w:right w:val="nil"/>
          <w:between w:val="nil"/>
        </w:pBd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Lines/>
      <w:spacing w:before="120" w:after="120"/>
      <w:outlineLvl w:val="0"/>
    </w:pPr>
    <w:rPr>
      <w:b/>
      <w:smallCaps/>
      <w:sz w:val="22"/>
      <w:szCs w:val="22"/>
    </w:rPr>
  </w:style>
  <w:style w:type="paragraph" w:styleId="Heading2">
    <w:name w:val="heading 2"/>
    <w:basedOn w:val="Normal"/>
    <w:next w:val="Normal"/>
    <w:pPr>
      <w:keepLines/>
      <w:outlineLvl w:val="1"/>
    </w:pPr>
    <w:rPr>
      <w:b/>
    </w:rPr>
  </w:style>
  <w:style w:type="paragraph" w:styleId="Heading3">
    <w:name w:val="heading 3"/>
    <w:basedOn w:val="Normal"/>
    <w:next w:val="Normal"/>
    <w:pPr>
      <w:keepNext/>
      <w:keepLines/>
      <w:spacing w:before="40" w:after="0"/>
      <w:outlineLvl w:val="2"/>
    </w:pPr>
    <w:rPr>
      <w:color w:val="243F61"/>
    </w:rPr>
  </w:style>
  <w:style w:type="paragraph" w:styleId="Heading4">
    <w:name w:val="heading 4"/>
    <w:basedOn w:val="Normal"/>
    <w:next w:val="Normal"/>
    <w:pPr>
      <w:keepNext/>
      <w:keepLines/>
      <w:spacing w:before="40" w:after="0"/>
      <w:outlineLvl w:val="3"/>
    </w:pPr>
    <w:rPr>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115" w:type="dxa"/>
        <w:bottom w:w="29" w:type="dxa"/>
        <w:right w:w="115" w:type="dxa"/>
      </w:tblCellMar>
    </w:tblPr>
  </w:style>
  <w:style w:type="table" w:customStyle="1" w:styleId="a0">
    <w:basedOn w:val="TableNormal"/>
    <w:pPr>
      <w:spacing w:before="0" w:after="0"/>
    </w:pPr>
    <w:tblPr>
      <w:tblStyleRowBandSize w:val="1"/>
      <w:tblStyleColBandSize w:val="1"/>
      <w:tblCellMar>
        <w:top w:w="29" w:type="dxa"/>
        <w:left w:w="115" w:type="dxa"/>
        <w:bottom w:w="29"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pPr>
      <w:spacing w:before="0" w:after="0"/>
    </w:pPr>
    <w:tblPr>
      <w:tblStyleRowBandSize w:val="1"/>
      <w:tblStyleColBandSize w:val="1"/>
      <w:tblCellMar>
        <w:top w:w="29" w:type="dxa"/>
        <w:left w:w="115" w:type="dxa"/>
        <w:bottom w:w="29"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1A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AFA"/>
    <w:rPr>
      <w:rFonts w:ascii="Tahoma" w:hAnsi="Tahoma" w:cs="Tahoma"/>
      <w:sz w:val="16"/>
      <w:szCs w:val="16"/>
    </w:rPr>
  </w:style>
  <w:style w:type="character" w:styleId="CommentReference">
    <w:name w:val="annotation reference"/>
    <w:basedOn w:val="DefaultParagraphFont"/>
    <w:uiPriority w:val="99"/>
    <w:semiHidden/>
    <w:unhideWhenUsed/>
    <w:rsid w:val="00FC1AFA"/>
    <w:rPr>
      <w:sz w:val="16"/>
      <w:szCs w:val="16"/>
    </w:rPr>
  </w:style>
  <w:style w:type="paragraph" w:styleId="CommentText">
    <w:name w:val="annotation text"/>
    <w:basedOn w:val="Normal"/>
    <w:link w:val="CommentTextChar"/>
    <w:uiPriority w:val="99"/>
    <w:semiHidden/>
    <w:unhideWhenUsed/>
    <w:rsid w:val="00FC1AFA"/>
  </w:style>
  <w:style w:type="character" w:customStyle="1" w:styleId="CommentTextChar">
    <w:name w:val="Comment Text Char"/>
    <w:basedOn w:val="DefaultParagraphFont"/>
    <w:link w:val="CommentText"/>
    <w:uiPriority w:val="99"/>
    <w:semiHidden/>
    <w:rsid w:val="00FC1AFA"/>
  </w:style>
  <w:style w:type="paragraph" w:styleId="CommentSubject">
    <w:name w:val="annotation subject"/>
    <w:basedOn w:val="CommentText"/>
    <w:next w:val="CommentText"/>
    <w:link w:val="CommentSubjectChar"/>
    <w:uiPriority w:val="99"/>
    <w:semiHidden/>
    <w:unhideWhenUsed/>
    <w:rsid w:val="00FC1AFA"/>
    <w:rPr>
      <w:b/>
      <w:bCs/>
    </w:rPr>
  </w:style>
  <w:style w:type="character" w:customStyle="1" w:styleId="CommentSubjectChar">
    <w:name w:val="Comment Subject Char"/>
    <w:basedOn w:val="CommentTextChar"/>
    <w:link w:val="CommentSubject"/>
    <w:uiPriority w:val="99"/>
    <w:semiHidden/>
    <w:rsid w:val="00FC1AFA"/>
    <w:rPr>
      <w:b/>
      <w:bCs/>
    </w:rPr>
  </w:style>
  <w:style w:type="paragraph" w:styleId="Footer">
    <w:name w:val="footer"/>
    <w:basedOn w:val="Normal"/>
    <w:link w:val="FooterChar"/>
    <w:uiPriority w:val="99"/>
    <w:unhideWhenUsed/>
    <w:rsid w:val="00813E02"/>
    <w:pPr>
      <w:tabs>
        <w:tab w:val="center" w:pos="4680"/>
        <w:tab w:val="right" w:pos="9360"/>
      </w:tabs>
      <w:spacing w:before="0" w:after="0"/>
    </w:pPr>
  </w:style>
  <w:style w:type="character" w:customStyle="1" w:styleId="FooterChar">
    <w:name w:val="Footer Char"/>
    <w:basedOn w:val="DefaultParagraphFont"/>
    <w:link w:val="Footer"/>
    <w:uiPriority w:val="99"/>
    <w:rsid w:val="00813E02"/>
  </w:style>
  <w:style w:type="paragraph" w:styleId="ListParagraph">
    <w:name w:val="List Paragraph"/>
    <w:basedOn w:val="Normal"/>
    <w:uiPriority w:val="34"/>
    <w:qFormat/>
    <w:rsid w:val="0085733A"/>
    <w:pPr>
      <w:ind w:left="720"/>
      <w:contextualSpacing/>
    </w:pPr>
  </w:style>
  <w:style w:type="paragraph" w:styleId="Header">
    <w:name w:val="header"/>
    <w:basedOn w:val="Normal"/>
    <w:link w:val="HeaderChar"/>
    <w:uiPriority w:val="99"/>
    <w:unhideWhenUsed/>
    <w:rsid w:val="00E258FF"/>
    <w:pPr>
      <w:tabs>
        <w:tab w:val="center" w:pos="4680"/>
        <w:tab w:val="right" w:pos="9360"/>
      </w:tabs>
      <w:spacing w:before="0" w:after="0"/>
    </w:pPr>
  </w:style>
  <w:style w:type="character" w:customStyle="1" w:styleId="HeaderChar">
    <w:name w:val="Header Char"/>
    <w:basedOn w:val="DefaultParagraphFont"/>
    <w:link w:val="Header"/>
    <w:uiPriority w:val="99"/>
    <w:rsid w:val="00E258FF"/>
  </w:style>
  <w:style w:type="character" w:styleId="Hyperlink">
    <w:name w:val="Hyperlink"/>
    <w:basedOn w:val="DefaultParagraphFont"/>
    <w:uiPriority w:val="99"/>
    <w:unhideWhenUsed/>
    <w:rsid w:val="00D777DA"/>
    <w:rPr>
      <w:color w:val="0000FF" w:themeColor="hyperlink"/>
      <w:u w:val="single"/>
    </w:rPr>
  </w:style>
  <w:style w:type="character" w:customStyle="1" w:styleId="UnresolvedMention1">
    <w:name w:val="Unresolved Mention1"/>
    <w:basedOn w:val="DefaultParagraphFont"/>
    <w:uiPriority w:val="99"/>
    <w:semiHidden/>
    <w:unhideWhenUsed/>
    <w:rsid w:val="00D7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41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7128A-2A9B-41EF-ACE0-F935A12B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KIMCHEF</dc:creator>
  <cp:lastModifiedBy>Alf Phan Xich Long</cp:lastModifiedBy>
  <cp:revision>3</cp:revision>
  <cp:lastPrinted>2018-12-11T10:16:00Z</cp:lastPrinted>
  <dcterms:created xsi:type="dcterms:W3CDTF">2020-09-03T04:26:00Z</dcterms:created>
  <dcterms:modified xsi:type="dcterms:W3CDTF">2020-09-07T05:25:00Z</dcterms:modified>
</cp:coreProperties>
</file>