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3D" w:rsidRDefault="0076223D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</w:p>
    <w:p w:rsidR="0076223D" w:rsidRDefault="0076223D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</w:p>
    <w:p w:rsidR="0076223D" w:rsidRDefault="0076223D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西安</w:t>
      </w:r>
      <w:r w:rsidR="0031112E"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敏思笃行</w:t>
      </w:r>
      <w:r w:rsidR="00FA2D99"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信息技术</w:t>
      </w:r>
      <w:r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有限公司</w:t>
      </w:r>
    </w:p>
    <w:p w:rsidR="004B1526" w:rsidRDefault="0076223D" w:rsidP="0076223D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网站</w:t>
      </w:r>
      <w:r w:rsidR="005D069F"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需求规格说明书</w:t>
      </w:r>
    </w:p>
    <w:p w:rsidR="004B1526" w:rsidRDefault="005D069F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52"/>
          <w:szCs w:val="52"/>
        </w:rPr>
        <w:t>（草稿）</w:t>
      </w:r>
    </w:p>
    <w:p w:rsidR="004B1526" w:rsidRDefault="004B1526">
      <w:pPr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:rsidR="00300916" w:rsidRDefault="00300916">
      <w:pPr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:rsidR="00300916" w:rsidRDefault="00300916">
      <w:pPr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:rsidR="004B1526" w:rsidRDefault="004B1526">
      <w:pPr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:rsidR="004B1526" w:rsidRDefault="004B1526">
      <w:pPr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:rsidR="004B1526" w:rsidRDefault="004B1526">
      <w:pPr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:rsidR="004B1526" w:rsidRDefault="004B1526">
      <w:pPr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:rsidR="004B1526" w:rsidRDefault="004B1526">
      <w:pPr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:rsidR="004B1526" w:rsidRDefault="004B1526" w:rsidP="007E5E6D">
      <w:pPr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:rsidR="007E5E6D" w:rsidRDefault="007E5E6D" w:rsidP="007E5E6D">
      <w:pPr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:rsidR="004B1526" w:rsidRPr="007E5E6D" w:rsidRDefault="005D069F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 w:rsidRPr="007E5E6D"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目录</w:t>
      </w:r>
    </w:p>
    <w:p w:rsidR="001829FA" w:rsidRDefault="00DA4095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r>
        <w:rPr>
          <w:rFonts w:asciiTheme="minorEastAsia" w:hAnsiTheme="minorEastAsia" w:cstheme="minorEastAsia"/>
          <w:b/>
          <w:bCs/>
          <w:szCs w:val="21"/>
        </w:rPr>
        <w:fldChar w:fldCharType="begin"/>
      </w:r>
      <w:r w:rsidR="007E496F">
        <w:rPr>
          <w:rFonts w:asciiTheme="minorEastAsia" w:hAnsiTheme="minorEastAsia" w:cstheme="minorEastAsia"/>
          <w:b/>
          <w:bCs/>
          <w:szCs w:val="21"/>
        </w:rPr>
        <w:instrText xml:space="preserve"> TOC \o "1-5" \h \z \u </w:instrText>
      </w:r>
      <w:r>
        <w:rPr>
          <w:rFonts w:asciiTheme="minorEastAsia" w:hAnsiTheme="minorEastAsia" w:cstheme="minorEastAsia"/>
          <w:b/>
          <w:bCs/>
          <w:szCs w:val="21"/>
        </w:rPr>
        <w:fldChar w:fldCharType="separate"/>
      </w:r>
      <w:hyperlink w:anchor="_Toc477900521" w:history="1">
        <w:r w:rsidR="001829FA" w:rsidRPr="00172FED">
          <w:rPr>
            <w:rStyle w:val="a8"/>
            <w:noProof/>
          </w:rPr>
          <w:t>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需求目标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77900522" w:history="1">
        <w:r w:rsidR="001829FA" w:rsidRPr="00172FED">
          <w:rPr>
            <w:rStyle w:val="a8"/>
            <w:noProof/>
          </w:rPr>
          <w:t>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技术目标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77900523" w:history="1">
        <w:r w:rsidR="001829FA" w:rsidRPr="00172FED">
          <w:rPr>
            <w:rStyle w:val="a8"/>
            <w:noProof/>
          </w:rPr>
          <w:t>3.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功能列表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77900524" w:history="1">
        <w:r w:rsidR="001829FA" w:rsidRPr="00172FED">
          <w:rPr>
            <w:rStyle w:val="a8"/>
            <w:noProof/>
          </w:rPr>
          <w:t>3.1.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管理系统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25" w:history="1">
        <w:r w:rsidR="001829FA" w:rsidRPr="00172FED">
          <w:rPr>
            <w:rStyle w:val="a8"/>
            <w:noProof/>
          </w:rPr>
          <w:t>3.1.1.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权限管理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26" w:history="1">
        <w:r w:rsidR="001829FA" w:rsidRPr="00172FED">
          <w:rPr>
            <w:rStyle w:val="a8"/>
            <w:noProof/>
          </w:rPr>
          <w:t>3.1.1.1.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用户管理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27" w:history="1">
        <w:r w:rsidR="001829FA" w:rsidRPr="00172FED">
          <w:rPr>
            <w:rStyle w:val="a8"/>
            <w:noProof/>
          </w:rPr>
          <w:t>3.1.1.2.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角色管理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28" w:history="1">
        <w:r w:rsidR="001829FA" w:rsidRPr="00172FED">
          <w:rPr>
            <w:rStyle w:val="a8"/>
            <w:noProof/>
          </w:rPr>
          <w:t>3.1.1.3.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资源管理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29" w:history="1">
        <w:r w:rsidR="001829FA" w:rsidRPr="00172FED">
          <w:rPr>
            <w:rStyle w:val="a8"/>
            <w:noProof/>
          </w:rPr>
          <w:t>3.1.2.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网站配置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30" w:history="1">
        <w:r w:rsidR="001829FA" w:rsidRPr="00172FED">
          <w:rPr>
            <w:rStyle w:val="a8"/>
            <w:noProof/>
          </w:rPr>
          <w:t>3.1.2.1.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导航栏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31" w:history="1">
        <w:r w:rsidR="001829FA" w:rsidRPr="00172FED">
          <w:rPr>
            <w:rStyle w:val="a8"/>
            <w:noProof/>
          </w:rPr>
          <w:t>3.1.2.2.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图形展示栏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32" w:history="1">
        <w:r w:rsidR="001829FA" w:rsidRPr="00172FED">
          <w:rPr>
            <w:rStyle w:val="a8"/>
            <w:noProof/>
          </w:rPr>
          <w:t>3.1.2.3.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案例介绍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33" w:history="1">
        <w:r w:rsidR="001829FA" w:rsidRPr="00172FED">
          <w:rPr>
            <w:rStyle w:val="a8"/>
            <w:noProof/>
          </w:rPr>
          <w:t>3.1.2.4.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底部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34" w:history="1">
        <w:r w:rsidR="001829FA" w:rsidRPr="00172FED">
          <w:rPr>
            <w:rStyle w:val="a8"/>
            <w:noProof/>
          </w:rPr>
          <w:t>3.1.3.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新闻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35" w:history="1">
        <w:r w:rsidR="001829FA" w:rsidRPr="00172FED">
          <w:rPr>
            <w:rStyle w:val="a8"/>
            <w:noProof/>
          </w:rPr>
          <w:t>3.1.3.1.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基础功能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36" w:history="1">
        <w:r w:rsidR="001829FA" w:rsidRPr="00172FED">
          <w:rPr>
            <w:rStyle w:val="a8"/>
            <w:noProof/>
          </w:rPr>
          <w:t>3.1.3.2.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扩展功能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37" w:history="1">
        <w:r w:rsidR="001829FA" w:rsidRPr="00172FED">
          <w:rPr>
            <w:rStyle w:val="a8"/>
            <w:noProof/>
          </w:rPr>
          <w:t>3.1.3.2.1.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新闻复制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38" w:history="1">
        <w:r w:rsidR="001829FA" w:rsidRPr="00172FED">
          <w:rPr>
            <w:rStyle w:val="a8"/>
            <w:noProof/>
          </w:rPr>
          <w:t>3.1.3.2.2.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实时预览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39" w:history="1">
        <w:r w:rsidR="001829FA" w:rsidRPr="00172FED">
          <w:rPr>
            <w:rStyle w:val="a8"/>
            <w:noProof/>
          </w:rPr>
          <w:t>3.1.3.2.3.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关键字匹配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40" w:history="1">
        <w:r w:rsidR="001829FA" w:rsidRPr="00172FED">
          <w:rPr>
            <w:rStyle w:val="a8"/>
            <w:noProof/>
          </w:rPr>
          <w:t>3.1.3.2.4.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置顶展示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41" w:history="1">
        <w:r w:rsidR="001829FA" w:rsidRPr="00172FED">
          <w:rPr>
            <w:rStyle w:val="a8"/>
            <w:noProof/>
          </w:rPr>
          <w:t>3.1.3.2.5.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浏览统计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42" w:history="1">
        <w:r w:rsidR="001829FA" w:rsidRPr="00172FED">
          <w:rPr>
            <w:rStyle w:val="a8"/>
            <w:noProof/>
          </w:rPr>
          <w:t>3.1.3.2.6.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行为记录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43" w:history="1">
        <w:r w:rsidR="001829FA" w:rsidRPr="00172FED">
          <w:rPr>
            <w:rStyle w:val="a8"/>
            <w:noProof/>
          </w:rPr>
          <w:t>3.1.4.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微课程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44" w:history="1">
        <w:r w:rsidR="001829FA" w:rsidRPr="00172FED">
          <w:rPr>
            <w:rStyle w:val="a8"/>
            <w:noProof/>
          </w:rPr>
          <w:t>3.1.4.1.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基础功能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45" w:history="1">
        <w:r w:rsidR="001829FA" w:rsidRPr="00172FED">
          <w:rPr>
            <w:rStyle w:val="a8"/>
            <w:noProof/>
          </w:rPr>
          <w:t>3.1.4.2.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扩展功能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46" w:history="1">
        <w:r w:rsidR="001829FA" w:rsidRPr="00172FED">
          <w:rPr>
            <w:rStyle w:val="a8"/>
            <w:noProof/>
          </w:rPr>
          <w:t>3.1.4.2.1.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实时预览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47" w:history="1">
        <w:r w:rsidR="001829FA" w:rsidRPr="00172FED">
          <w:rPr>
            <w:rStyle w:val="a8"/>
            <w:noProof/>
          </w:rPr>
          <w:t>3.1.4.2.2.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浏览统计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48" w:history="1">
        <w:r w:rsidR="001829FA" w:rsidRPr="00172FED">
          <w:rPr>
            <w:rStyle w:val="a8"/>
            <w:noProof/>
          </w:rPr>
          <w:t>3.1.4.2.3.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行为记录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49" w:history="1">
        <w:r w:rsidR="001829FA" w:rsidRPr="00172FED">
          <w:rPr>
            <w:rStyle w:val="a8"/>
            <w:noProof/>
          </w:rPr>
          <w:t>3.1.5.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关键字模块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50" w:history="1">
        <w:r w:rsidR="001829FA" w:rsidRPr="00172FED">
          <w:rPr>
            <w:rStyle w:val="a8"/>
            <w:noProof/>
          </w:rPr>
          <w:t>3.1.5.1.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扩展功能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51" w:history="1">
        <w:r w:rsidR="001829FA" w:rsidRPr="00172FED">
          <w:rPr>
            <w:rStyle w:val="a8"/>
            <w:noProof/>
          </w:rPr>
          <w:t>3.1.5.1.1.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行为记录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52" w:history="1">
        <w:r w:rsidR="001829FA" w:rsidRPr="00172FED">
          <w:rPr>
            <w:rStyle w:val="a8"/>
            <w:noProof/>
          </w:rPr>
          <w:t>3.1.6.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评论模块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53" w:history="1">
        <w:r w:rsidR="001829FA" w:rsidRPr="00172FED">
          <w:rPr>
            <w:rStyle w:val="a8"/>
            <w:noProof/>
          </w:rPr>
          <w:t>3.1.6.1.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基础功能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54" w:history="1">
        <w:r w:rsidR="001829FA" w:rsidRPr="00172FED">
          <w:rPr>
            <w:rStyle w:val="a8"/>
            <w:noProof/>
          </w:rPr>
          <w:t>3.1.6.2.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扩展功能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55" w:history="1">
        <w:r w:rsidR="001829FA" w:rsidRPr="00172FED">
          <w:rPr>
            <w:rStyle w:val="a8"/>
            <w:noProof/>
          </w:rPr>
          <w:t>3.1.6.2.1.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行为记录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56" w:history="1">
        <w:r w:rsidR="001829FA" w:rsidRPr="00172FED">
          <w:rPr>
            <w:rStyle w:val="a8"/>
            <w:noProof/>
          </w:rPr>
          <w:t>3.1.7.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分享模块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57" w:history="1">
        <w:r w:rsidR="001829FA" w:rsidRPr="00172FED">
          <w:rPr>
            <w:rStyle w:val="a8"/>
            <w:noProof/>
          </w:rPr>
          <w:t>3.1.7.1.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基础功能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58" w:history="1">
        <w:r w:rsidR="001829FA" w:rsidRPr="00172FED">
          <w:rPr>
            <w:rStyle w:val="a8"/>
            <w:noProof/>
          </w:rPr>
          <w:t>3.1.7.2.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扩展功能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59" w:history="1">
        <w:r w:rsidR="001829FA" w:rsidRPr="00172FED">
          <w:rPr>
            <w:rStyle w:val="a8"/>
            <w:noProof/>
          </w:rPr>
          <w:t>3.1.7.2.1.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行为记录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60" w:history="1">
        <w:r w:rsidR="001829FA" w:rsidRPr="00172FED">
          <w:rPr>
            <w:rStyle w:val="a8"/>
            <w:noProof/>
          </w:rPr>
          <w:t>3.1.8.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点赞模块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61" w:history="1">
        <w:r w:rsidR="001829FA" w:rsidRPr="00172FED">
          <w:rPr>
            <w:rStyle w:val="a8"/>
            <w:noProof/>
          </w:rPr>
          <w:t>3.1.8.1.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基础功能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62" w:history="1">
        <w:r w:rsidR="001829FA" w:rsidRPr="00172FED">
          <w:rPr>
            <w:rStyle w:val="a8"/>
            <w:noProof/>
          </w:rPr>
          <w:t>3.1.8.2.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扩展功能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63" w:history="1">
        <w:r w:rsidR="001829FA" w:rsidRPr="00172FED">
          <w:rPr>
            <w:rStyle w:val="a8"/>
            <w:noProof/>
          </w:rPr>
          <w:t>3.1.8.2.1.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行为记录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64" w:history="1">
        <w:r w:rsidR="001829FA" w:rsidRPr="00172FED">
          <w:rPr>
            <w:rStyle w:val="a8"/>
            <w:noProof/>
          </w:rPr>
          <w:t>3.1.9.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收藏模块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65" w:history="1">
        <w:r w:rsidR="001829FA" w:rsidRPr="00172FED">
          <w:rPr>
            <w:rStyle w:val="a8"/>
            <w:noProof/>
          </w:rPr>
          <w:t>3.1.9.1.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基础功能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40"/>
        <w:rPr>
          <w:noProof/>
          <w:szCs w:val="22"/>
        </w:rPr>
      </w:pPr>
      <w:hyperlink w:anchor="_Toc477900566" w:history="1">
        <w:r w:rsidR="001829FA" w:rsidRPr="00172FED">
          <w:rPr>
            <w:rStyle w:val="a8"/>
            <w:noProof/>
          </w:rPr>
          <w:t>3.1.9.2.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扩展功能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50"/>
        <w:tabs>
          <w:tab w:val="left" w:pos="2687"/>
          <w:tab w:val="right" w:leader="dot" w:pos="8296"/>
        </w:tabs>
        <w:rPr>
          <w:noProof/>
          <w:szCs w:val="22"/>
        </w:rPr>
      </w:pPr>
      <w:hyperlink w:anchor="_Toc477900567" w:history="1">
        <w:r w:rsidR="001829FA" w:rsidRPr="00172FED">
          <w:rPr>
            <w:rStyle w:val="a8"/>
            <w:noProof/>
          </w:rPr>
          <w:t>3.1.9.2.1.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行为记录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68" w:history="1">
        <w:r w:rsidR="001829FA" w:rsidRPr="00172FED">
          <w:rPr>
            <w:rStyle w:val="a8"/>
            <w:noProof/>
          </w:rPr>
          <w:t>3.1.10.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积分模块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77900569" w:history="1">
        <w:r w:rsidR="001829FA" w:rsidRPr="00172FED">
          <w:rPr>
            <w:rStyle w:val="a8"/>
            <w:noProof/>
          </w:rPr>
          <w:t>3.2.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前台网站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70" w:history="1">
        <w:r w:rsidR="001829FA" w:rsidRPr="00172FED">
          <w:rPr>
            <w:rStyle w:val="a8"/>
            <w:noProof/>
          </w:rPr>
          <w:t>3.2.1.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头部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71" w:history="1">
        <w:r w:rsidR="001829FA" w:rsidRPr="00172FED">
          <w:rPr>
            <w:rStyle w:val="a8"/>
            <w:noProof/>
          </w:rPr>
          <w:t>3.2.2.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导航栏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72" w:history="1">
        <w:r w:rsidR="001829FA" w:rsidRPr="00172FED">
          <w:rPr>
            <w:rStyle w:val="a8"/>
            <w:noProof/>
          </w:rPr>
          <w:t>3.2.3.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动态栏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29FA" w:rsidRDefault="00DA4095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77900573" w:history="1">
        <w:r w:rsidR="001829FA" w:rsidRPr="00172FED">
          <w:rPr>
            <w:rStyle w:val="a8"/>
            <w:noProof/>
          </w:rPr>
          <w:t>3.2.4.</w:t>
        </w:r>
        <w:r w:rsidR="001829FA">
          <w:rPr>
            <w:noProof/>
            <w:szCs w:val="22"/>
          </w:rPr>
          <w:tab/>
        </w:r>
        <w:r w:rsidR="001829FA" w:rsidRPr="00172FED">
          <w:rPr>
            <w:rStyle w:val="a8"/>
            <w:rFonts w:hint="eastAsia"/>
            <w:noProof/>
          </w:rPr>
          <w:t>底部</w:t>
        </w:r>
        <w:r w:rsidR="001829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29FA">
          <w:rPr>
            <w:noProof/>
            <w:webHidden/>
          </w:rPr>
          <w:instrText xml:space="preserve"> PAGEREF _Toc477900573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9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1526" w:rsidRDefault="00DA4095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/>
          <w:b/>
          <w:bCs/>
          <w:szCs w:val="21"/>
        </w:rPr>
        <w:fldChar w:fldCharType="end"/>
      </w: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7E5E6D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br/>
      </w: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7E5E6D" w:rsidRDefault="007E5E6D">
      <w:pPr>
        <w:rPr>
          <w:rFonts w:asciiTheme="minorEastAsia" w:hAnsiTheme="minorEastAsia" w:cstheme="minorEastAsia"/>
          <w:b/>
          <w:bCs/>
          <w:szCs w:val="21"/>
        </w:rPr>
      </w:pPr>
    </w:p>
    <w:p w:rsidR="004B1526" w:rsidRDefault="004B1526">
      <w:pPr>
        <w:rPr>
          <w:rFonts w:asciiTheme="minorEastAsia" w:hAnsiTheme="minorEastAsia" w:cstheme="minorEastAsia"/>
          <w:b/>
          <w:bCs/>
          <w:szCs w:val="21"/>
        </w:rPr>
      </w:pPr>
    </w:p>
    <w:p w:rsidR="00563F0C" w:rsidRDefault="007E5E6D" w:rsidP="00563F0C">
      <w:pPr>
        <w:pStyle w:val="1"/>
      </w:pPr>
      <w:bookmarkStart w:id="0" w:name="_Toc477900521"/>
      <w:r>
        <w:rPr>
          <w:rFonts w:hint="eastAsia"/>
        </w:rPr>
        <w:t>需求目标</w:t>
      </w:r>
      <w:bookmarkEnd w:id="0"/>
    </w:p>
    <w:p w:rsidR="00B94EFE" w:rsidRPr="00B94EFE" w:rsidRDefault="00B94EFE" w:rsidP="00B94EFE"/>
    <w:p w:rsidR="007E5E6D" w:rsidRPr="00ED0D68" w:rsidRDefault="00CD4D54" w:rsidP="007E5E6D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ED0D68">
        <w:rPr>
          <w:rFonts w:hint="eastAsia"/>
          <w:sz w:val="24"/>
        </w:rPr>
        <w:t>搭建</w:t>
      </w:r>
      <w:r w:rsidR="002A0BD6" w:rsidRPr="00ED0D68">
        <w:rPr>
          <w:rFonts w:hint="eastAsia"/>
          <w:sz w:val="24"/>
        </w:rPr>
        <w:t>一个跨终端平台访问的</w:t>
      </w:r>
      <w:r w:rsidR="007E5E6D" w:rsidRPr="00ED0D68">
        <w:rPr>
          <w:rFonts w:hint="eastAsia"/>
          <w:sz w:val="24"/>
        </w:rPr>
        <w:t>网站</w:t>
      </w:r>
      <w:r w:rsidR="009673F0" w:rsidRPr="00ED0D68">
        <w:rPr>
          <w:rFonts w:hint="eastAsia"/>
          <w:sz w:val="24"/>
        </w:rPr>
        <w:t>，包含前端网站和后端管理系统两</w:t>
      </w:r>
      <w:r w:rsidR="00B53BDA">
        <w:rPr>
          <w:rFonts w:hint="eastAsia"/>
          <w:sz w:val="24"/>
        </w:rPr>
        <w:t>大</w:t>
      </w:r>
      <w:r w:rsidR="009673F0" w:rsidRPr="00ED0D68">
        <w:rPr>
          <w:rFonts w:hint="eastAsia"/>
          <w:sz w:val="24"/>
        </w:rPr>
        <w:t>部分。</w:t>
      </w:r>
    </w:p>
    <w:p w:rsidR="00F521BD" w:rsidRPr="00FE18B1" w:rsidRDefault="002A0BD6" w:rsidP="00D55E95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ED0D68">
        <w:rPr>
          <w:rFonts w:hint="eastAsia"/>
          <w:sz w:val="24"/>
        </w:rPr>
        <w:t>在微信平台</w:t>
      </w:r>
      <w:r w:rsidR="00B53BDA">
        <w:rPr>
          <w:rFonts w:hint="eastAsia"/>
          <w:sz w:val="24"/>
        </w:rPr>
        <w:t>搭建</w:t>
      </w:r>
      <w:r w:rsidR="00B53BDA" w:rsidRPr="00ED0D68">
        <w:rPr>
          <w:rFonts w:hint="eastAsia"/>
          <w:sz w:val="24"/>
        </w:rPr>
        <w:t>公众号</w:t>
      </w:r>
      <w:r w:rsidR="00B53BDA">
        <w:rPr>
          <w:rFonts w:hint="eastAsia"/>
          <w:sz w:val="24"/>
        </w:rPr>
        <w:t>，将网站服务和公众号进行对接。</w:t>
      </w:r>
    </w:p>
    <w:p w:rsidR="00A6253A" w:rsidRPr="00D55E95" w:rsidRDefault="00A6253A" w:rsidP="00D55E95">
      <w:pPr>
        <w:spacing w:line="360" w:lineRule="auto"/>
        <w:rPr>
          <w:sz w:val="24"/>
        </w:rPr>
      </w:pPr>
    </w:p>
    <w:p w:rsidR="00A6253A" w:rsidRPr="00D55E95" w:rsidRDefault="00A6253A" w:rsidP="00D55E95">
      <w:pPr>
        <w:spacing w:line="360" w:lineRule="auto"/>
        <w:rPr>
          <w:sz w:val="24"/>
        </w:rPr>
      </w:pPr>
    </w:p>
    <w:p w:rsidR="002D3CE4" w:rsidRDefault="002D3CE4" w:rsidP="002D3CE4">
      <w:pPr>
        <w:pStyle w:val="1"/>
      </w:pPr>
      <w:bookmarkStart w:id="1" w:name="_Toc477900522"/>
      <w:r>
        <w:rPr>
          <w:rFonts w:hint="eastAsia"/>
        </w:rPr>
        <w:t>技术</w:t>
      </w:r>
      <w:r w:rsidR="00B94EFE">
        <w:rPr>
          <w:rFonts w:hint="eastAsia"/>
        </w:rPr>
        <w:t>目标</w:t>
      </w:r>
      <w:bookmarkEnd w:id="1"/>
    </w:p>
    <w:p w:rsidR="00B94EFE" w:rsidRPr="00B94EFE" w:rsidRDefault="00B94EFE" w:rsidP="00B94EFE"/>
    <w:p w:rsidR="00B94EFE" w:rsidRDefault="000B607C" w:rsidP="00B94EFE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搭建一个自主</w:t>
      </w:r>
      <w:r w:rsidR="00EB2D75">
        <w:rPr>
          <w:rFonts w:hint="eastAsia"/>
          <w:sz w:val="24"/>
        </w:rPr>
        <w:t>研发的高可用性网站</w:t>
      </w:r>
      <w:r>
        <w:rPr>
          <w:rFonts w:hint="eastAsia"/>
          <w:sz w:val="24"/>
        </w:rPr>
        <w:t>的软件</w:t>
      </w:r>
      <w:r w:rsidR="00EB2D75">
        <w:rPr>
          <w:rFonts w:hint="eastAsia"/>
          <w:sz w:val="24"/>
        </w:rPr>
        <w:t>开发架构。</w:t>
      </w:r>
    </w:p>
    <w:p w:rsidR="00263C33" w:rsidRDefault="00EC78A9" w:rsidP="00B94EFE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系统可拔插</w:t>
      </w:r>
      <w:r w:rsidR="00263C33">
        <w:rPr>
          <w:rFonts w:hint="eastAsia"/>
          <w:sz w:val="24"/>
        </w:rPr>
        <w:t>能力</w:t>
      </w:r>
      <w:r>
        <w:rPr>
          <w:rFonts w:hint="eastAsia"/>
          <w:sz w:val="24"/>
        </w:rPr>
        <w:t>最大化、解耦性高</w:t>
      </w:r>
      <w:r w:rsidR="00263C33">
        <w:rPr>
          <w:rFonts w:hint="eastAsia"/>
          <w:sz w:val="24"/>
        </w:rPr>
        <w:t>。</w:t>
      </w:r>
    </w:p>
    <w:p w:rsidR="00B51E66" w:rsidRPr="00B51E66" w:rsidRDefault="00EB2D75" w:rsidP="00B51E66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预留与</w:t>
      </w:r>
      <w:r w:rsidR="00367F78">
        <w:rPr>
          <w:rFonts w:hint="eastAsia"/>
          <w:sz w:val="24"/>
        </w:rPr>
        <w:t>微信、</w:t>
      </w:r>
      <w:r>
        <w:rPr>
          <w:rFonts w:hint="eastAsia"/>
          <w:sz w:val="24"/>
        </w:rPr>
        <w:t>安卓、苹果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对接的接口。</w:t>
      </w:r>
    </w:p>
    <w:p w:rsidR="003552A1" w:rsidRDefault="003552A1" w:rsidP="00A50F9E">
      <w:pPr>
        <w:spacing w:line="360" w:lineRule="auto"/>
        <w:rPr>
          <w:sz w:val="24"/>
        </w:rPr>
      </w:pPr>
    </w:p>
    <w:p w:rsidR="00E23C46" w:rsidRPr="00E23C46" w:rsidRDefault="00E23C46" w:rsidP="00A50F9E">
      <w:pPr>
        <w:spacing w:line="360" w:lineRule="auto"/>
        <w:rPr>
          <w:sz w:val="24"/>
        </w:rPr>
      </w:pPr>
    </w:p>
    <w:p w:rsidR="004B1526" w:rsidRDefault="00E23C46">
      <w:pPr>
        <w:pStyle w:val="1"/>
      </w:pPr>
      <w:bookmarkStart w:id="2" w:name="_Toc477900523"/>
      <w:r>
        <w:rPr>
          <w:rFonts w:hint="eastAsia"/>
        </w:rPr>
        <w:t>功能列表</w:t>
      </w:r>
      <w:bookmarkEnd w:id="2"/>
    </w:p>
    <w:p w:rsidR="004B1526" w:rsidRDefault="005D069F">
      <w:pPr>
        <w:pStyle w:val="2"/>
      </w:pPr>
      <w:bookmarkStart w:id="3" w:name="_Toc477900524"/>
      <w:r>
        <w:rPr>
          <w:rFonts w:hint="eastAsia"/>
        </w:rPr>
        <w:t>管理系统</w:t>
      </w:r>
      <w:bookmarkEnd w:id="3"/>
    </w:p>
    <w:p w:rsidR="007D4916" w:rsidRPr="007D4916" w:rsidRDefault="005473D0" w:rsidP="007D4916">
      <w:pPr>
        <w:pStyle w:val="3"/>
      </w:pPr>
      <w:bookmarkStart w:id="4" w:name="_Toc477900525"/>
      <w:r>
        <w:rPr>
          <w:rFonts w:hint="eastAsia"/>
        </w:rPr>
        <w:t>权限管理</w:t>
      </w:r>
      <w:bookmarkEnd w:id="4"/>
    </w:p>
    <w:p w:rsidR="004B1526" w:rsidRDefault="005D069F" w:rsidP="007D4916">
      <w:pPr>
        <w:pStyle w:val="4"/>
      </w:pPr>
      <w:bookmarkStart w:id="5" w:name="_Toc477900526"/>
      <w:r>
        <w:rPr>
          <w:rFonts w:hint="eastAsia"/>
        </w:rPr>
        <w:t>用户管理</w:t>
      </w:r>
      <w:bookmarkEnd w:id="5"/>
    </w:p>
    <w:p w:rsidR="00104373" w:rsidRPr="00161E81" w:rsidRDefault="00F521BD" w:rsidP="00801CB2">
      <w:pPr>
        <w:spacing w:line="360" w:lineRule="auto"/>
        <w:ind w:left="420" w:firstLine="155"/>
        <w:rPr>
          <w:rFonts w:asciiTheme="minorEastAsia" w:hAnsiTheme="minorEastAsia"/>
        </w:rPr>
      </w:pPr>
      <w:r w:rsidRPr="00801CB2">
        <w:rPr>
          <w:rFonts w:asciiTheme="minorEastAsia" w:hAnsiTheme="minorEastAsia" w:hint="eastAsia"/>
        </w:rPr>
        <w:t>用户管理主要包括用户信息的</w:t>
      </w:r>
      <w:r w:rsidR="00D76304" w:rsidRPr="00801CB2">
        <w:rPr>
          <w:rFonts w:asciiTheme="minorEastAsia" w:hAnsiTheme="minorEastAsia" w:hint="eastAsia"/>
        </w:rPr>
        <w:t>添加、删除、修改</w:t>
      </w:r>
      <w:r w:rsidR="00CB60B5" w:rsidRPr="00801CB2">
        <w:rPr>
          <w:rFonts w:asciiTheme="minorEastAsia" w:hAnsiTheme="minorEastAsia" w:hint="eastAsia"/>
        </w:rPr>
        <w:t>，信息筛选等等，支持</w:t>
      </w:r>
      <w:r w:rsidR="00D76304" w:rsidRPr="00801CB2">
        <w:rPr>
          <w:rFonts w:asciiTheme="minorEastAsia" w:hAnsiTheme="minorEastAsia" w:hint="eastAsia"/>
        </w:rPr>
        <w:t>角色分配、账号停用/启用</w:t>
      </w:r>
      <w:r w:rsidR="00FD12A1" w:rsidRPr="00801CB2">
        <w:rPr>
          <w:rFonts w:asciiTheme="minorEastAsia" w:hAnsiTheme="minorEastAsia" w:hint="eastAsia"/>
        </w:rPr>
        <w:t>、</w:t>
      </w:r>
      <w:r w:rsidR="00CB60B5" w:rsidRPr="00801CB2">
        <w:rPr>
          <w:rFonts w:asciiTheme="minorEastAsia" w:hAnsiTheme="minorEastAsia" w:hint="eastAsia"/>
        </w:rPr>
        <w:t>密码修改等常用操作。</w:t>
      </w:r>
    </w:p>
    <w:p w:rsidR="004B1526" w:rsidRDefault="005D069F" w:rsidP="007D4916">
      <w:pPr>
        <w:pStyle w:val="4"/>
      </w:pPr>
      <w:bookmarkStart w:id="6" w:name="_Toc477900527"/>
      <w:r>
        <w:rPr>
          <w:rFonts w:hint="eastAsia"/>
        </w:rPr>
        <w:t>角色管理</w:t>
      </w:r>
      <w:bookmarkEnd w:id="6"/>
    </w:p>
    <w:p w:rsidR="00104373" w:rsidRPr="00241558" w:rsidRDefault="009F702D" w:rsidP="00801CB2">
      <w:pPr>
        <w:spacing w:line="360" w:lineRule="auto"/>
        <w:ind w:left="420" w:firstLine="155"/>
        <w:rPr>
          <w:rFonts w:asciiTheme="minorEastAsia" w:hAnsiTheme="minorEastAsia"/>
        </w:rPr>
      </w:pPr>
      <w:r w:rsidRPr="00801CB2">
        <w:rPr>
          <w:rFonts w:asciiTheme="minorEastAsia" w:hAnsiTheme="minorEastAsia" w:hint="eastAsia"/>
        </w:rPr>
        <w:t>角色管理主要包括角色信息的增、删、改，信息筛选等等，支持资源分配、业务操作分配等常用操作。</w:t>
      </w:r>
    </w:p>
    <w:p w:rsidR="004B1526" w:rsidRDefault="005D069F" w:rsidP="007D4916">
      <w:pPr>
        <w:pStyle w:val="4"/>
      </w:pPr>
      <w:bookmarkStart w:id="7" w:name="_Toc477900528"/>
      <w:r>
        <w:rPr>
          <w:rFonts w:hint="eastAsia"/>
        </w:rPr>
        <w:t>资源管理</w:t>
      </w:r>
      <w:bookmarkEnd w:id="7"/>
    </w:p>
    <w:p w:rsidR="000E3972" w:rsidRPr="00801CB2" w:rsidRDefault="000F4CA8" w:rsidP="00801CB2">
      <w:pPr>
        <w:spacing w:line="360" w:lineRule="auto"/>
        <w:ind w:left="420" w:firstLine="155"/>
      </w:pPr>
      <w:r w:rsidRPr="007E496F">
        <w:rPr>
          <w:rFonts w:hint="eastAsia"/>
        </w:rPr>
        <w:t>可以对</w:t>
      </w:r>
      <w:r w:rsidR="00A7039B" w:rsidRPr="007E496F">
        <w:rPr>
          <w:rFonts w:hint="eastAsia"/>
        </w:rPr>
        <w:t>后台</w:t>
      </w:r>
      <w:r w:rsidRPr="007E496F">
        <w:rPr>
          <w:rFonts w:hint="eastAsia"/>
        </w:rPr>
        <w:t>系统的菜单进行调整，包括增、删、改，</w:t>
      </w:r>
      <w:r w:rsidR="00685E48" w:rsidRPr="007E496F">
        <w:rPr>
          <w:rFonts w:hint="eastAsia"/>
        </w:rPr>
        <w:t>拖拽（调整顺序）</w:t>
      </w:r>
      <w:r w:rsidR="009417CF" w:rsidRPr="007E496F">
        <w:rPr>
          <w:rFonts w:hint="eastAsia"/>
        </w:rPr>
        <w:t>、修改名称</w:t>
      </w:r>
      <w:r w:rsidRPr="007E496F">
        <w:rPr>
          <w:rFonts w:hint="eastAsia"/>
        </w:rPr>
        <w:t>等等。</w:t>
      </w:r>
    </w:p>
    <w:p w:rsidR="00860907" w:rsidRDefault="00860907" w:rsidP="00860907">
      <w:pPr>
        <w:pStyle w:val="3"/>
      </w:pPr>
      <w:bookmarkStart w:id="8" w:name="_Toc477900529"/>
      <w:r>
        <w:rPr>
          <w:rFonts w:hint="eastAsia"/>
        </w:rPr>
        <w:t>网站配置</w:t>
      </w:r>
      <w:bookmarkEnd w:id="8"/>
    </w:p>
    <w:p w:rsidR="00104373" w:rsidRDefault="00C224F3" w:rsidP="00860907">
      <w:pPr>
        <w:pStyle w:val="4"/>
      </w:pPr>
      <w:bookmarkStart w:id="9" w:name="_Toc477900530"/>
      <w:r>
        <w:rPr>
          <w:rFonts w:hint="eastAsia"/>
        </w:rPr>
        <w:t>导航</w:t>
      </w:r>
      <w:r w:rsidR="00181E67">
        <w:rPr>
          <w:rFonts w:hint="eastAsia"/>
        </w:rPr>
        <w:t>栏</w:t>
      </w:r>
      <w:bookmarkEnd w:id="9"/>
    </w:p>
    <w:p w:rsidR="0052494D" w:rsidRPr="003E2EBC" w:rsidRDefault="003E2EBC" w:rsidP="007E496F">
      <w:pPr>
        <w:spacing w:line="360" w:lineRule="auto"/>
        <w:ind w:left="420" w:firstLine="155"/>
        <w:rPr>
          <w:rFonts w:asciiTheme="minorEastAsia" w:hAnsiTheme="minorEastAsia"/>
        </w:rPr>
      </w:pPr>
      <w:r w:rsidRPr="003E2EBC">
        <w:rPr>
          <w:rFonts w:asciiTheme="minorEastAsia" w:hAnsiTheme="minorEastAsia" w:hint="eastAsia"/>
        </w:rPr>
        <w:t>对网站导航栏提供树形资源信息的维护</w:t>
      </w:r>
    </w:p>
    <w:p w:rsidR="00860907" w:rsidRDefault="003E2EBC" w:rsidP="00860907">
      <w:pPr>
        <w:pStyle w:val="4"/>
      </w:pPr>
      <w:bookmarkStart w:id="10" w:name="_Toc477900531"/>
      <w:r>
        <w:rPr>
          <w:rFonts w:hint="eastAsia"/>
        </w:rPr>
        <w:t>图形展示</w:t>
      </w:r>
      <w:r w:rsidR="00181E67">
        <w:rPr>
          <w:rFonts w:hint="eastAsia"/>
        </w:rPr>
        <w:t>栏</w:t>
      </w:r>
      <w:bookmarkEnd w:id="10"/>
    </w:p>
    <w:p w:rsidR="00860907" w:rsidRDefault="003E2EBC" w:rsidP="003E2EBC">
      <w:pPr>
        <w:spacing w:line="360" w:lineRule="auto"/>
        <w:ind w:left="420" w:firstLine="15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提供维护图形展示的功能模块</w:t>
      </w:r>
    </w:p>
    <w:p w:rsidR="003E2EBC" w:rsidRDefault="003E2EBC" w:rsidP="003E2EBC">
      <w:pPr>
        <w:pStyle w:val="4"/>
      </w:pPr>
      <w:bookmarkStart w:id="11" w:name="_Toc477900532"/>
      <w:r>
        <w:rPr>
          <w:rFonts w:hint="eastAsia"/>
        </w:rPr>
        <w:t>案例介绍</w:t>
      </w:r>
      <w:bookmarkEnd w:id="11"/>
    </w:p>
    <w:p w:rsidR="003E2EBC" w:rsidRPr="003E2EBC" w:rsidRDefault="003E2EBC" w:rsidP="003E2EBC">
      <w:pPr>
        <w:spacing w:line="360" w:lineRule="auto"/>
        <w:ind w:left="420" w:firstLine="15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提供维护案例信息的功能模块</w:t>
      </w:r>
    </w:p>
    <w:p w:rsidR="004E54FF" w:rsidRDefault="004E54FF" w:rsidP="001E6F2A">
      <w:pPr>
        <w:pStyle w:val="4"/>
      </w:pPr>
      <w:bookmarkStart w:id="12" w:name="_Toc477900533"/>
      <w:r>
        <w:rPr>
          <w:rFonts w:hint="eastAsia"/>
        </w:rPr>
        <w:t>底部</w:t>
      </w:r>
      <w:bookmarkEnd w:id="12"/>
    </w:p>
    <w:p w:rsidR="00F67902" w:rsidRPr="007E496F" w:rsidRDefault="00F67902" w:rsidP="007E496F">
      <w:pPr>
        <w:spacing w:line="360" w:lineRule="auto"/>
        <w:ind w:left="420" w:firstLine="155"/>
      </w:pPr>
    </w:p>
    <w:p w:rsidR="0066625F" w:rsidRPr="0066625F" w:rsidRDefault="0066625F" w:rsidP="002C48EC">
      <w:pPr>
        <w:spacing w:line="360" w:lineRule="auto"/>
      </w:pPr>
    </w:p>
    <w:p w:rsidR="004F560D" w:rsidRDefault="004F560D" w:rsidP="004F560D">
      <w:pPr>
        <w:pStyle w:val="3"/>
      </w:pPr>
      <w:bookmarkStart w:id="13" w:name="_Toc477900534"/>
      <w:r>
        <w:rPr>
          <w:rFonts w:hint="eastAsia"/>
        </w:rPr>
        <w:t>新闻</w:t>
      </w:r>
      <w:bookmarkEnd w:id="13"/>
    </w:p>
    <w:p w:rsidR="004F560D" w:rsidRDefault="0032351F" w:rsidP="004F560D">
      <w:pPr>
        <w:pStyle w:val="4"/>
      </w:pPr>
      <w:bookmarkStart w:id="14" w:name="_Toc477900535"/>
      <w:r>
        <w:rPr>
          <w:rFonts w:hint="eastAsia"/>
        </w:rPr>
        <w:t>基础功能</w:t>
      </w:r>
      <w:bookmarkEnd w:id="14"/>
    </w:p>
    <w:p w:rsidR="00232607" w:rsidRDefault="0032351F" w:rsidP="00367A38">
      <w:pPr>
        <w:spacing w:line="360" w:lineRule="auto"/>
        <w:ind w:left="420" w:firstLine="155"/>
      </w:pPr>
      <w:r w:rsidRPr="007E496F">
        <w:rPr>
          <w:rFonts w:hint="eastAsia"/>
        </w:rPr>
        <w:t>基础功能</w:t>
      </w:r>
      <w:r w:rsidR="000825E1" w:rsidRPr="007E496F">
        <w:rPr>
          <w:rFonts w:hint="eastAsia"/>
        </w:rPr>
        <w:t>包括新闻信息添加、修改、删除、</w:t>
      </w:r>
      <w:r w:rsidR="00F83A7C" w:rsidRPr="007E496F">
        <w:rPr>
          <w:rFonts w:hint="eastAsia"/>
        </w:rPr>
        <w:t>筛选、</w:t>
      </w:r>
      <w:r w:rsidR="002A73CF" w:rsidRPr="007E496F">
        <w:rPr>
          <w:rFonts w:hint="eastAsia"/>
        </w:rPr>
        <w:t>查看、</w:t>
      </w:r>
      <w:r w:rsidR="00F83A7C" w:rsidRPr="007E496F">
        <w:rPr>
          <w:rFonts w:hint="eastAsia"/>
        </w:rPr>
        <w:t>发布</w:t>
      </w:r>
      <w:r w:rsidR="00642957">
        <w:rPr>
          <w:rFonts w:hint="eastAsia"/>
        </w:rPr>
        <w:t>、</w:t>
      </w:r>
      <w:r w:rsidR="00D75874">
        <w:rPr>
          <w:rFonts w:hint="eastAsia"/>
        </w:rPr>
        <w:t>排序</w:t>
      </w:r>
      <w:r w:rsidR="00F74DB6">
        <w:rPr>
          <w:rFonts w:hint="eastAsia"/>
        </w:rPr>
        <w:t>、关键字匹配</w:t>
      </w:r>
      <w:r w:rsidR="000825E1" w:rsidRPr="007E496F">
        <w:rPr>
          <w:rFonts w:hint="eastAsia"/>
        </w:rPr>
        <w:t>等功能。</w:t>
      </w:r>
    </w:p>
    <w:p w:rsidR="00232607" w:rsidRPr="00232607" w:rsidRDefault="00232607" w:rsidP="007E496F">
      <w:pPr>
        <w:spacing w:line="360" w:lineRule="auto"/>
        <w:ind w:left="420" w:firstLine="155"/>
        <w:rPr>
          <w:color w:val="FF0000"/>
          <w:sz w:val="15"/>
          <w:szCs w:val="15"/>
        </w:rPr>
      </w:pPr>
      <w:r w:rsidRPr="00232607">
        <w:rPr>
          <w:rFonts w:hint="eastAsia"/>
          <w:color w:val="FF0000"/>
          <w:sz w:val="15"/>
          <w:szCs w:val="15"/>
        </w:rPr>
        <w:t>新闻模块的字段包括新闻标题、新闻内容、所属分类、</w:t>
      </w:r>
      <w:r w:rsidR="00243ECE">
        <w:rPr>
          <w:rFonts w:hint="eastAsia"/>
          <w:color w:val="FF0000"/>
          <w:sz w:val="15"/>
          <w:szCs w:val="15"/>
        </w:rPr>
        <w:t>类型、</w:t>
      </w:r>
      <w:r w:rsidRPr="00232607">
        <w:rPr>
          <w:rFonts w:hint="eastAsia"/>
          <w:color w:val="FF0000"/>
          <w:sz w:val="15"/>
          <w:szCs w:val="15"/>
        </w:rPr>
        <w:t>新闻日期、新闻所属作者、创建人、创建时间、</w:t>
      </w:r>
      <w:r w:rsidR="00367A38">
        <w:rPr>
          <w:rFonts w:hint="eastAsia"/>
          <w:color w:val="FF0000"/>
          <w:sz w:val="15"/>
          <w:szCs w:val="15"/>
        </w:rPr>
        <w:t>最后修改时间、</w:t>
      </w:r>
      <w:r w:rsidR="003A00E5">
        <w:rPr>
          <w:rFonts w:hint="eastAsia"/>
          <w:color w:val="FF0000"/>
          <w:sz w:val="15"/>
          <w:szCs w:val="15"/>
        </w:rPr>
        <w:t>发布人、</w:t>
      </w:r>
      <w:r w:rsidRPr="00232607">
        <w:rPr>
          <w:rFonts w:hint="eastAsia"/>
          <w:color w:val="FF0000"/>
          <w:sz w:val="15"/>
          <w:szCs w:val="15"/>
        </w:rPr>
        <w:t>发布时间</w:t>
      </w:r>
      <w:r w:rsidR="00885AE2">
        <w:rPr>
          <w:rFonts w:hint="eastAsia"/>
          <w:color w:val="FF0000"/>
          <w:sz w:val="15"/>
          <w:szCs w:val="15"/>
        </w:rPr>
        <w:t>、略缩图</w:t>
      </w:r>
      <w:r w:rsidR="00764C8D">
        <w:rPr>
          <w:rFonts w:hint="eastAsia"/>
          <w:color w:val="FF0000"/>
          <w:sz w:val="15"/>
          <w:szCs w:val="15"/>
        </w:rPr>
        <w:t>、被浏览次数、被分享次数、被收藏次数、被点赞次数、被置顶次数</w:t>
      </w:r>
      <w:r w:rsidR="00447DA7">
        <w:rPr>
          <w:rFonts w:hint="eastAsia"/>
          <w:color w:val="FF0000"/>
          <w:sz w:val="15"/>
          <w:szCs w:val="15"/>
        </w:rPr>
        <w:t>、被评论次数。</w:t>
      </w:r>
    </w:p>
    <w:p w:rsidR="00644A81" w:rsidRPr="00E64FF5" w:rsidRDefault="00B77AB6" w:rsidP="00E64FF5">
      <w:pPr>
        <w:pStyle w:val="4"/>
      </w:pPr>
      <w:bookmarkStart w:id="15" w:name="_Toc477900536"/>
      <w:r>
        <w:rPr>
          <w:rFonts w:hint="eastAsia"/>
        </w:rPr>
        <w:t>扩展功能</w:t>
      </w:r>
      <w:bookmarkEnd w:id="15"/>
    </w:p>
    <w:p w:rsidR="00D830F8" w:rsidRDefault="00D830F8" w:rsidP="00D830F8">
      <w:pPr>
        <w:pStyle w:val="5"/>
      </w:pPr>
      <w:bookmarkStart w:id="16" w:name="_Toc477900537"/>
      <w:r>
        <w:rPr>
          <w:rFonts w:hint="eastAsia"/>
        </w:rPr>
        <w:t>新闻复制</w:t>
      </w:r>
      <w:bookmarkEnd w:id="16"/>
    </w:p>
    <w:p w:rsidR="00D830F8" w:rsidRPr="00D830F8" w:rsidRDefault="00D830F8" w:rsidP="00D830F8">
      <w:pPr>
        <w:spacing w:line="360" w:lineRule="auto"/>
        <w:ind w:left="420" w:firstLine="155"/>
      </w:pPr>
      <w:r>
        <w:rPr>
          <w:rFonts w:hint="eastAsia"/>
        </w:rPr>
        <w:t>创建新闻时，系统支持进行一键克隆操作。</w:t>
      </w:r>
    </w:p>
    <w:p w:rsidR="00FD5885" w:rsidRDefault="00FD5885" w:rsidP="00FD5885">
      <w:pPr>
        <w:pStyle w:val="5"/>
      </w:pPr>
      <w:bookmarkStart w:id="17" w:name="_Toc477900538"/>
      <w:r>
        <w:rPr>
          <w:rFonts w:hint="eastAsia"/>
        </w:rPr>
        <w:t>实时预览</w:t>
      </w:r>
      <w:bookmarkEnd w:id="17"/>
    </w:p>
    <w:p w:rsidR="00FD5885" w:rsidRDefault="00FD5885" w:rsidP="00FD5885">
      <w:pPr>
        <w:spacing w:line="360" w:lineRule="auto"/>
        <w:ind w:left="420" w:firstLine="155"/>
      </w:pPr>
      <w:r w:rsidRPr="007E496F">
        <w:rPr>
          <w:rFonts w:hint="eastAsia"/>
        </w:rPr>
        <w:t>新闻信息在编辑时可支持在线实时预览。</w:t>
      </w:r>
    </w:p>
    <w:p w:rsidR="00BB65CA" w:rsidRDefault="00BB65CA" w:rsidP="00BB65CA">
      <w:pPr>
        <w:pStyle w:val="5"/>
      </w:pPr>
      <w:r>
        <w:rPr>
          <w:rFonts w:hint="eastAsia"/>
        </w:rPr>
        <w:t>行为记录</w:t>
      </w:r>
    </w:p>
    <w:p w:rsidR="00BB65CA" w:rsidRDefault="00BB65CA" w:rsidP="00BB65CA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系统可记录操作人对新闻信息的业务操作。</w:t>
      </w:r>
    </w:p>
    <w:p w:rsidR="00BB65CA" w:rsidRPr="00FD5885" w:rsidRDefault="00BB65CA" w:rsidP="00FD5885">
      <w:pPr>
        <w:spacing w:line="360" w:lineRule="auto"/>
        <w:ind w:left="420" w:firstLine="155"/>
      </w:pPr>
    </w:p>
    <w:p w:rsidR="00FC237E" w:rsidRDefault="00FC237E" w:rsidP="000769AE"/>
    <w:p w:rsidR="00FC237E" w:rsidRDefault="00FC237E" w:rsidP="00FC237E">
      <w:pPr>
        <w:pStyle w:val="3"/>
      </w:pPr>
      <w:bookmarkStart w:id="18" w:name="_Toc477900543"/>
      <w:r>
        <w:rPr>
          <w:rFonts w:hint="eastAsia"/>
        </w:rPr>
        <w:t>微课程</w:t>
      </w:r>
      <w:bookmarkEnd w:id="18"/>
    </w:p>
    <w:p w:rsidR="00FC237E" w:rsidRDefault="00FC237E" w:rsidP="00FC237E">
      <w:pPr>
        <w:pStyle w:val="4"/>
      </w:pPr>
      <w:bookmarkStart w:id="19" w:name="_Toc477900544"/>
      <w:r>
        <w:rPr>
          <w:rFonts w:hint="eastAsia"/>
        </w:rPr>
        <w:t>基础功能</w:t>
      </w:r>
      <w:bookmarkEnd w:id="19"/>
    </w:p>
    <w:p w:rsidR="00FC237E" w:rsidRDefault="00FC237E" w:rsidP="00FC237E">
      <w:pPr>
        <w:spacing w:line="360" w:lineRule="auto"/>
        <w:ind w:left="420" w:firstLine="155"/>
      </w:pPr>
      <w:r w:rsidRPr="007E496F">
        <w:rPr>
          <w:rFonts w:hint="eastAsia"/>
        </w:rPr>
        <w:t>基础功能</w:t>
      </w:r>
      <w:r w:rsidR="00AF1D52">
        <w:rPr>
          <w:rFonts w:hint="eastAsia"/>
        </w:rPr>
        <w:t>包括课程</w:t>
      </w:r>
      <w:r w:rsidRPr="007E496F">
        <w:rPr>
          <w:rFonts w:hint="eastAsia"/>
        </w:rPr>
        <w:t>信息添加、修改、删除、筛选、查看、发布</w:t>
      </w:r>
      <w:r>
        <w:rPr>
          <w:rFonts w:hint="eastAsia"/>
        </w:rPr>
        <w:t>、排序</w:t>
      </w:r>
      <w:r w:rsidRPr="007E496F">
        <w:rPr>
          <w:rFonts w:hint="eastAsia"/>
        </w:rPr>
        <w:t>等功能。</w:t>
      </w:r>
    </w:p>
    <w:p w:rsidR="00687A96" w:rsidRPr="00232607" w:rsidRDefault="00962BFD" w:rsidP="00687A96">
      <w:pPr>
        <w:spacing w:line="360" w:lineRule="auto"/>
        <w:ind w:left="420" w:firstLine="155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微课程</w:t>
      </w:r>
      <w:r w:rsidRPr="00232607">
        <w:rPr>
          <w:rFonts w:hint="eastAsia"/>
          <w:color w:val="FF0000"/>
          <w:sz w:val="15"/>
          <w:szCs w:val="15"/>
        </w:rPr>
        <w:t>模块的字段包括</w:t>
      </w:r>
      <w:r>
        <w:rPr>
          <w:rFonts w:hint="eastAsia"/>
          <w:color w:val="FF0000"/>
          <w:sz w:val="15"/>
          <w:szCs w:val="15"/>
        </w:rPr>
        <w:t>课程</w:t>
      </w:r>
      <w:r w:rsidRPr="00232607">
        <w:rPr>
          <w:rFonts w:hint="eastAsia"/>
          <w:color w:val="FF0000"/>
          <w:sz w:val="15"/>
          <w:szCs w:val="15"/>
        </w:rPr>
        <w:t>标题、</w:t>
      </w:r>
      <w:r>
        <w:rPr>
          <w:rFonts w:hint="eastAsia"/>
          <w:color w:val="FF0000"/>
          <w:sz w:val="15"/>
          <w:szCs w:val="15"/>
        </w:rPr>
        <w:t>课程链接</w:t>
      </w:r>
      <w:r w:rsidRPr="00232607">
        <w:rPr>
          <w:rFonts w:hint="eastAsia"/>
          <w:color w:val="FF0000"/>
          <w:sz w:val="15"/>
          <w:szCs w:val="15"/>
        </w:rPr>
        <w:t>、</w:t>
      </w:r>
      <w:r>
        <w:rPr>
          <w:rFonts w:hint="eastAsia"/>
          <w:color w:val="FF0000"/>
          <w:sz w:val="15"/>
          <w:szCs w:val="15"/>
        </w:rPr>
        <w:t>所属</w:t>
      </w:r>
      <w:r w:rsidRPr="00232607">
        <w:rPr>
          <w:rFonts w:hint="eastAsia"/>
          <w:color w:val="FF0000"/>
          <w:sz w:val="15"/>
          <w:szCs w:val="15"/>
        </w:rPr>
        <w:t>分类、</w:t>
      </w:r>
      <w:r>
        <w:rPr>
          <w:rFonts w:hint="eastAsia"/>
          <w:color w:val="FF0000"/>
          <w:sz w:val="15"/>
          <w:szCs w:val="15"/>
        </w:rPr>
        <w:t>类型、课程</w:t>
      </w:r>
      <w:r w:rsidRPr="00232607">
        <w:rPr>
          <w:rFonts w:hint="eastAsia"/>
          <w:color w:val="FF0000"/>
          <w:sz w:val="15"/>
          <w:szCs w:val="15"/>
        </w:rPr>
        <w:t>日期、</w:t>
      </w:r>
      <w:r w:rsidR="00786D7B">
        <w:rPr>
          <w:rFonts w:hint="eastAsia"/>
          <w:color w:val="FF0000"/>
          <w:sz w:val="15"/>
          <w:szCs w:val="15"/>
        </w:rPr>
        <w:t>课程时长、</w:t>
      </w:r>
      <w:r w:rsidR="00687A96" w:rsidRPr="00232607">
        <w:rPr>
          <w:rFonts w:hint="eastAsia"/>
          <w:color w:val="FF0000"/>
          <w:sz w:val="15"/>
          <w:szCs w:val="15"/>
        </w:rPr>
        <w:t>创建人、创建时间、</w:t>
      </w:r>
      <w:r w:rsidR="00687A96">
        <w:rPr>
          <w:rFonts w:hint="eastAsia"/>
          <w:color w:val="FF0000"/>
          <w:sz w:val="15"/>
          <w:szCs w:val="15"/>
        </w:rPr>
        <w:t>最后修改时间、发布人、</w:t>
      </w:r>
      <w:r w:rsidR="00687A96" w:rsidRPr="00232607">
        <w:rPr>
          <w:rFonts w:hint="eastAsia"/>
          <w:color w:val="FF0000"/>
          <w:sz w:val="15"/>
          <w:szCs w:val="15"/>
        </w:rPr>
        <w:t>发布时间</w:t>
      </w:r>
      <w:r w:rsidR="00687A96">
        <w:rPr>
          <w:rFonts w:hint="eastAsia"/>
          <w:color w:val="FF0000"/>
          <w:sz w:val="15"/>
          <w:szCs w:val="15"/>
        </w:rPr>
        <w:t>、略缩图</w:t>
      </w:r>
      <w:r w:rsidR="00764C8D">
        <w:rPr>
          <w:rFonts w:hint="eastAsia"/>
          <w:color w:val="FF0000"/>
          <w:sz w:val="15"/>
          <w:szCs w:val="15"/>
        </w:rPr>
        <w:t>、被浏览次数、被分享次数、被收藏次数、被点赞次数、被置顶次数</w:t>
      </w:r>
      <w:r w:rsidR="00447DA7">
        <w:rPr>
          <w:rFonts w:hint="eastAsia"/>
          <w:color w:val="FF0000"/>
          <w:sz w:val="15"/>
          <w:szCs w:val="15"/>
        </w:rPr>
        <w:t>、被评论次数。</w:t>
      </w:r>
    </w:p>
    <w:p w:rsidR="00962BFD" w:rsidRDefault="00962BFD" w:rsidP="00FC237E">
      <w:pPr>
        <w:spacing w:line="360" w:lineRule="auto"/>
        <w:ind w:left="420" w:firstLine="155"/>
      </w:pPr>
    </w:p>
    <w:p w:rsidR="00FC237E" w:rsidRDefault="00FC237E" w:rsidP="00FC237E">
      <w:pPr>
        <w:pStyle w:val="4"/>
      </w:pPr>
      <w:bookmarkStart w:id="20" w:name="_Toc477900545"/>
      <w:r>
        <w:rPr>
          <w:rFonts w:hint="eastAsia"/>
        </w:rPr>
        <w:t>扩展功能</w:t>
      </w:r>
      <w:bookmarkEnd w:id="20"/>
    </w:p>
    <w:p w:rsidR="00BB65CA" w:rsidRDefault="00BB65CA" w:rsidP="00BB65CA">
      <w:pPr>
        <w:pStyle w:val="5"/>
      </w:pPr>
      <w:r>
        <w:rPr>
          <w:rFonts w:hint="eastAsia"/>
        </w:rPr>
        <w:t>课程复制</w:t>
      </w:r>
    </w:p>
    <w:p w:rsidR="00BB65CA" w:rsidRPr="00D830F8" w:rsidRDefault="00BB65CA" w:rsidP="00BB65CA">
      <w:pPr>
        <w:spacing w:line="360" w:lineRule="auto"/>
        <w:ind w:left="420" w:firstLine="155"/>
      </w:pPr>
      <w:r>
        <w:rPr>
          <w:rFonts w:hint="eastAsia"/>
        </w:rPr>
        <w:t>创建课程时，系统支持进行一键克隆操作。</w:t>
      </w:r>
    </w:p>
    <w:p w:rsidR="00BB65CA" w:rsidRDefault="00BB65CA" w:rsidP="00BB65CA">
      <w:pPr>
        <w:pStyle w:val="5"/>
      </w:pPr>
      <w:r>
        <w:rPr>
          <w:rFonts w:hint="eastAsia"/>
        </w:rPr>
        <w:t>实时预览</w:t>
      </w:r>
    </w:p>
    <w:p w:rsidR="00BB65CA" w:rsidRDefault="00BB65CA" w:rsidP="00BB65CA">
      <w:pPr>
        <w:spacing w:line="360" w:lineRule="auto"/>
        <w:ind w:left="420" w:firstLine="155"/>
      </w:pPr>
      <w:r>
        <w:rPr>
          <w:rFonts w:hint="eastAsia"/>
        </w:rPr>
        <w:t>课程</w:t>
      </w:r>
      <w:r w:rsidRPr="007E496F">
        <w:rPr>
          <w:rFonts w:hint="eastAsia"/>
        </w:rPr>
        <w:t>信息在编辑时可支持在线实时预览。</w:t>
      </w:r>
    </w:p>
    <w:p w:rsidR="00BB65CA" w:rsidRDefault="00BB65CA" w:rsidP="00BB65CA">
      <w:pPr>
        <w:pStyle w:val="5"/>
      </w:pPr>
      <w:r>
        <w:rPr>
          <w:rFonts w:hint="eastAsia"/>
        </w:rPr>
        <w:t>行为记录</w:t>
      </w:r>
    </w:p>
    <w:p w:rsidR="00BB65CA" w:rsidRDefault="00BB65CA" w:rsidP="00BB65CA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系统可记录操作人对课程信息的业务操作。</w:t>
      </w:r>
    </w:p>
    <w:p w:rsidR="00FC237E" w:rsidRDefault="00FC237E" w:rsidP="000769AE"/>
    <w:p w:rsidR="00D35844" w:rsidRDefault="00D35844" w:rsidP="000769AE"/>
    <w:p w:rsidR="00D35844" w:rsidRDefault="00D35844" w:rsidP="00D35844">
      <w:pPr>
        <w:pStyle w:val="3"/>
      </w:pPr>
      <w:r>
        <w:rPr>
          <w:rFonts w:hint="eastAsia"/>
        </w:rPr>
        <w:t>电子书</w:t>
      </w:r>
    </w:p>
    <w:p w:rsidR="00D35844" w:rsidRDefault="00D35844" w:rsidP="00D35844">
      <w:pPr>
        <w:pStyle w:val="4"/>
      </w:pPr>
      <w:r>
        <w:rPr>
          <w:rFonts w:hint="eastAsia"/>
        </w:rPr>
        <w:t>基础功能</w:t>
      </w:r>
    </w:p>
    <w:p w:rsidR="00D35844" w:rsidRDefault="00D35844" w:rsidP="00D35844">
      <w:pPr>
        <w:spacing w:line="360" w:lineRule="auto"/>
        <w:ind w:left="420" w:firstLine="155"/>
      </w:pPr>
      <w:r w:rsidRPr="007E496F">
        <w:rPr>
          <w:rFonts w:hint="eastAsia"/>
        </w:rPr>
        <w:t>基础功能</w:t>
      </w:r>
      <w:r>
        <w:rPr>
          <w:rFonts w:hint="eastAsia"/>
        </w:rPr>
        <w:t>包括课程</w:t>
      </w:r>
      <w:r w:rsidRPr="007E496F">
        <w:rPr>
          <w:rFonts w:hint="eastAsia"/>
        </w:rPr>
        <w:t>信息添加、修改、删除、筛选、查看、发布</w:t>
      </w:r>
      <w:r>
        <w:rPr>
          <w:rFonts w:hint="eastAsia"/>
        </w:rPr>
        <w:t>、排序</w:t>
      </w:r>
      <w:r w:rsidRPr="007E496F">
        <w:rPr>
          <w:rFonts w:hint="eastAsia"/>
        </w:rPr>
        <w:t>等功能。</w:t>
      </w:r>
    </w:p>
    <w:p w:rsidR="00D35844" w:rsidRPr="00232607" w:rsidRDefault="00D35844" w:rsidP="00D35844">
      <w:pPr>
        <w:spacing w:line="360" w:lineRule="auto"/>
        <w:ind w:left="420" w:firstLine="155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电子书</w:t>
      </w:r>
      <w:r w:rsidRPr="00232607">
        <w:rPr>
          <w:rFonts w:hint="eastAsia"/>
          <w:color w:val="FF0000"/>
          <w:sz w:val="15"/>
          <w:szCs w:val="15"/>
        </w:rPr>
        <w:t>模块的字段包括</w:t>
      </w:r>
      <w:r>
        <w:rPr>
          <w:rFonts w:hint="eastAsia"/>
          <w:color w:val="FF0000"/>
          <w:sz w:val="15"/>
          <w:szCs w:val="15"/>
        </w:rPr>
        <w:t>电子书</w:t>
      </w:r>
      <w:r w:rsidRPr="00232607">
        <w:rPr>
          <w:rFonts w:hint="eastAsia"/>
          <w:color w:val="FF0000"/>
          <w:sz w:val="15"/>
          <w:szCs w:val="15"/>
        </w:rPr>
        <w:t>标题、</w:t>
      </w:r>
      <w:r>
        <w:rPr>
          <w:rFonts w:hint="eastAsia"/>
          <w:color w:val="FF0000"/>
          <w:sz w:val="15"/>
          <w:szCs w:val="15"/>
        </w:rPr>
        <w:t>电子书链接</w:t>
      </w:r>
      <w:r w:rsidRPr="00232607">
        <w:rPr>
          <w:rFonts w:hint="eastAsia"/>
          <w:color w:val="FF0000"/>
          <w:sz w:val="15"/>
          <w:szCs w:val="15"/>
        </w:rPr>
        <w:t>、</w:t>
      </w:r>
      <w:r>
        <w:rPr>
          <w:rFonts w:hint="eastAsia"/>
          <w:color w:val="FF0000"/>
          <w:sz w:val="15"/>
          <w:szCs w:val="15"/>
        </w:rPr>
        <w:t>所属</w:t>
      </w:r>
      <w:r w:rsidRPr="00232607">
        <w:rPr>
          <w:rFonts w:hint="eastAsia"/>
          <w:color w:val="FF0000"/>
          <w:sz w:val="15"/>
          <w:szCs w:val="15"/>
        </w:rPr>
        <w:t>分类、</w:t>
      </w:r>
      <w:r>
        <w:rPr>
          <w:rFonts w:hint="eastAsia"/>
          <w:color w:val="FF0000"/>
          <w:sz w:val="15"/>
          <w:szCs w:val="15"/>
        </w:rPr>
        <w:t>类型、电子书</w:t>
      </w:r>
      <w:r w:rsidRPr="00232607">
        <w:rPr>
          <w:rFonts w:hint="eastAsia"/>
          <w:color w:val="FF0000"/>
          <w:sz w:val="15"/>
          <w:szCs w:val="15"/>
        </w:rPr>
        <w:t>日期、</w:t>
      </w:r>
      <w:r>
        <w:rPr>
          <w:rFonts w:hint="eastAsia"/>
          <w:color w:val="FF0000"/>
          <w:sz w:val="15"/>
          <w:szCs w:val="15"/>
        </w:rPr>
        <w:t>所属作者、</w:t>
      </w:r>
      <w:r w:rsidRPr="00232607">
        <w:rPr>
          <w:rFonts w:hint="eastAsia"/>
          <w:color w:val="FF0000"/>
          <w:sz w:val="15"/>
          <w:szCs w:val="15"/>
        </w:rPr>
        <w:t>创建人、创建时间、</w:t>
      </w:r>
      <w:r>
        <w:rPr>
          <w:rFonts w:hint="eastAsia"/>
          <w:color w:val="FF0000"/>
          <w:sz w:val="15"/>
          <w:szCs w:val="15"/>
        </w:rPr>
        <w:t>最后修改时间、发布人、</w:t>
      </w:r>
      <w:r w:rsidRPr="00232607">
        <w:rPr>
          <w:rFonts w:hint="eastAsia"/>
          <w:color w:val="FF0000"/>
          <w:sz w:val="15"/>
          <w:szCs w:val="15"/>
        </w:rPr>
        <w:t>发布时间</w:t>
      </w:r>
      <w:r>
        <w:rPr>
          <w:rFonts w:hint="eastAsia"/>
          <w:color w:val="FF0000"/>
          <w:sz w:val="15"/>
          <w:szCs w:val="15"/>
        </w:rPr>
        <w:t>、略缩图</w:t>
      </w:r>
      <w:r w:rsidR="00764C8D">
        <w:rPr>
          <w:rFonts w:hint="eastAsia"/>
          <w:color w:val="FF0000"/>
          <w:sz w:val="15"/>
          <w:szCs w:val="15"/>
        </w:rPr>
        <w:t>、被浏览次数、被分享次数、被收藏次数、被点赞次数、被置顶次数</w:t>
      </w:r>
      <w:r w:rsidR="00447DA7">
        <w:rPr>
          <w:rFonts w:hint="eastAsia"/>
          <w:color w:val="FF0000"/>
          <w:sz w:val="15"/>
          <w:szCs w:val="15"/>
        </w:rPr>
        <w:t>、被评论次数。</w:t>
      </w:r>
    </w:p>
    <w:p w:rsidR="00D35844" w:rsidRDefault="00D35844" w:rsidP="00D35844">
      <w:pPr>
        <w:spacing w:line="360" w:lineRule="auto"/>
        <w:ind w:left="420" w:firstLine="155"/>
      </w:pPr>
    </w:p>
    <w:p w:rsidR="00D35844" w:rsidRDefault="00D35844" w:rsidP="00D35844">
      <w:pPr>
        <w:pStyle w:val="4"/>
      </w:pPr>
      <w:r>
        <w:rPr>
          <w:rFonts w:hint="eastAsia"/>
        </w:rPr>
        <w:t>扩展功能</w:t>
      </w:r>
    </w:p>
    <w:p w:rsidR="00D35844" w:rsidRDefault="00D35844" w:rsidP="00D35844">
      <w:pPr>
        <w:pStyle w:val="5"/>
      </w:pPr>
      <w:r>
        <w:rPr>
          <w:rFonts w:hint="eastAsia"/>
        </w:rPr>
        <w:t>电子书复制</w:t>
      </w:r>
    </w:p>
    <w:p w:rsidR="00D35844" w:rsidRPr="00D830F8" w:rsidRDefault="00D35844" w:rsidP="00D35844">
      <w:pPr>
        <w:spacing w:line="360" w:lineRule="auto"/>
        <w:ind w:left="420" w:firstLine="155"/>
      </w:pPr>
      <w:r>
        <w:rPr>
          <w:rFonts w:hint="eastAsia"/>
        </w:rPr>
        <w:t>创建电子书时，系统支持进行一键克隆操作。</w:t>
      </w:r>
    </w:p>
    <w:p w:rsidR="00D35844" w:rsidRDefault="00D35844" w:rsidP="00D35844">
      <w:pPr>
        <w:pStyle w:val="5"/>
      </w:pPr>
      <w:r>
        <w:rPr>
          <w:rFonts w:hint="eastAsia"/>
        </w:rPr>
        <w:t>实时预览</w:t>
      </w:r>
    </w:p>
    <w:p w:rsidR="00D35844" w:rsidRDefault="00D35844" w:rsidP="00D35844">
      <w:pPr>
        <w:spacing w:line="360" w:lineRule="auto"/>
        <w:ind w:left="420" w:firstLine="155"/>
      </w:pPr>
      <w:r>
        <w:rPr>
          <w:rFonts w:hint="eastAsia"/>
        </w:rPr>
        <w:t>电子书</w:t>
      </w:r>
      <w:r w:rsidRPr="007E496F">
        <w:rPr>
          <w:rFonts w:hint="eastAsia"/>
        </w:rPr>
        <w:t>信息在编辑时可支持在线实时预览。</w:t>
      </w:r>
    </w:p>
    <w:p w:rsidR="00D35844" w:rsidRDefault="00D35844" w:rsidP="00D35844">
      <w:pPr>
        <w:pStyle w:val="5"/>
      </w:pPr>
      <w:r>
        <w:rPr>
          <w:rFonts w:hint="eastAsia"/>
        </w:rPr>
        <w:t>行为记录</w:t>
      </w:r>
    </w:p>
    <w:p w:rsidR="00D35844" w:rsidRDefault="00D35844" w:rsidP="00D35844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系统可记录操作人对电子书信息的业务操作。</w:t>
      </w:r>
    </w:p>
    <w:p w:rsidR="00D35844" w:rsidRDefault="00CB0165" w:rsidP="000769AE">
      <w:r>
        <w:rPr>
          <w:rFonts w:hint="eastAsia"/>
        </w:rPr>
        <w:tab/>
      </w:r>
    </w:p>
    <w:p w:rsidR="00CB0165" w:rsidRDefault="00CB0165" w:rsidP="000769AE"/>
    <w:p w:rsidR="00CB0165" w:rsidRPr="00FC237E" w:rsidRDefault="00CB0165" w:rsidP="000769AE"/>
    <w:p w:rsidR="006B5788" w:rsidRDefault="00FB2886" w:rsidP="000769AE">
      <w:r>
        <w:rPr>
          <w:rFonts w:hint="eastAsia"/>
        </w:rPr>
        <w:tab/>
      </w:r>
      <w:r w:rsidR="00384E14">
        <w:rPr>
          <w:rFonts w:hint="eastAsia"/>
        </w:rPr>
        <w:t xml:space="preserve"> </w:t>
      </w:r>
    </w:p>
    <w:p w:rsidR="00EE088E" w:rsidRDefault="00EE088E" w:rsidP="000769AE"/>
    <w:p w:rsidR="00EE088E" w:rsidRDefault="00EE088E" w:rsidP="000769AE"/>
    <w:p w:rsidR="00EE088E" w:rsidRPr="000769AE" w:rsidRDefault="00EE088E" w:rsidP="000769AE"/>
    <w:p w:rsidR="00DD220F" w:rsidRDefault="00E44B37" w:rsidP="00E44B37">
      <w:pPr>
        <w:pStyle w:val="3"/>
      </w:pPr>
      <w:bookmarkStart w:id="21" w:name="_Toc477900549"/>
      <w:r>
        <w:rPr>
          <w:rFonts w:hint="eastAsia"/>
        </w:rPr>
        <w:t>关键字模块</w:t>
      </w:r>
      <w:bookmarkEnd w:id="21"/>
    </w:p>
    <w:p w:rsidR="002C5D19" w:rsidRDefault="002C5D19" w:rsidP="002C5D19">
      <w:pPr>
        <w:spacing w:line="360" w:lineRule="auto"/>
        <w:ind w:left="420" w:firstLine="155"/>
      </w:pPr>
      <w:r>
        <w:rPr>
          <w:rFonts w:hint="eastAsia"/>
        </w:rPr>
        <w:t>系统支持关键字信息的增删改查，可配置关键字的</w:t>
      </w:r>
      <w:r w:rsidR="004F048E">
        <w:rPr>
          <w:rFonts w:hint="eastAsia"/>
        </w:rPr>
        <w:t>展示</w:t>
      </w:r>
      <w:r>
        <w:rPr>
          <w:rFonts w:hint="eastAsia"/>
        </w:rPr>
        <w:t>界面。</w:t>
      </w:r>
    </w:p>
    <w:p w:rsidR="00F8399E" w:rsidRPr="00232607" w:rsidRDefault="00F8399E" w:rsidP="00F8399E">
      <w:pPr>
        <w:spacing w:line="360" w:lineRule="auto"/>
        <w:ind w:left="420" w:firstLine="155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关键字</w:t>
      </w:r>
      <w:r w:rsidRPr="00232607">
        <w:rPr>
          <w:rFonts w:hint="eastAsia"/>
          <w:color w:val="FF0000"/>
          <w:sz w:val="15"/>
          <w:szCs w:val="15"/>
        </w:rPr>
        <w:t>模块的字段包括</w:t>
      </w:r>
      <w:r>
        <w:rPr>
          <w:rFonts w:hint="eastAsia"/>
          <w:color w:val="FF0000"/>
          <w:sz w:val="15"/>
          <w:szCs w:val="15"/>
        </w:rPr>
        <w:t>关键字名称（唯一）、关键字所属分类、创建人、创建时间、</w:t>
      </w:r>
      <w:r w:rsidR="000F7960">
        <w:rPr>
          <w:rFonts w:hint="eastAsia"/>
          <w:color w:val="FF0000"/>
          <w:sz w:val="15"/>
          <w:szCs w:val="15"/>
        </w:rPr>
        <w:t>最后修改时间、是否启用、关键字链接地址</w:t>
      </w:r>
      <w:r w:rsidR="00260B90">
        <w:rPr>
          <w:rFonts w:hint="eastAsia"/>
          <w:color w:val="FF0000"/>
          <w:sz w:val="15"/>
          <w:szCs w:val="15"/>
        </w:rPr>
        <w:t>、略缩图。</w:t>
      </w:r>
    </w:p>
    <w:p w:rsidR="00F8399E" w:rsidRDefault="00F8399E" w:rsidP="002C5D19">
      <w:pPr>
        <w:spacing w:line="360" w:lineRule="auto"/>
        <w:ind w:left="420" w:firstLine="155"/>
      </w:pPr>
    </w:p>
    <w:p w:rsidR="007A4682" w:rsidRDefault="007A4682" w:rsidP="007A4682">
      <w:pPr>
        <w:pStyle w:val="4"/>
      </w:pPr>
      <w:bookmarkStart w:id="22" w:name="_Toc477900550"/>
      <w:r>
        <w:rPr>
          <w:rFonts w:hint="eastAsia"/>
        </w:rPr>
        <w:t>扩展功能</w:t>
      </w:r>
      <w:bookmarkEnd w:id="22"/>
    </w:p>
    <w:p w:rsidR="007A4682" w:rsidRDefault="007A4682" w:rsidP="007A4682">
      <w:pPr>
        <w:pStyle w:val="5"/>
      </w:pPr>
      <w:bookmarkStart w:id="23" w:name="_Toc477900551"/>
      <w:r>
        <w:rPr>
          <w:rFonts w:hint="eastAsia"/>
        </w:rPr>
        <w:t>行为记录</w:t>
      </w:r>
      <w:bookmarkEnd w:id="23"/>
    </w:p>
    <w:p w:rsidR="00520239" w:rsidRDefault="007A4682" w:rsidP="007A4682">
      <w:pPr>
        <w:spacing w:line="360" w:lineRule="auto"/>
        <w:ind w:left="420" w:firstLine="155"/>
      </w:pPr>
      <w:r>
        <w:rPr>
          <w:rFonts w:hint="eastAsia"/>
        </w:rPr>
        <w:t xml:space="preserve"> </w:t>
      </w:r>
      <w:r>
        <w:rPr>
          <w:rFonts w:hint="eastAsia"/>
        </w:rPr>
        <w:t>系统可记录操作人对关键字模块的操作。</w:t>
      </w:r>
    </w:p>
    <w:p w:rsidR="005358E1" w:rsidRDefault="005358E1" w:rsidP="007A4682">
      <w:pPr>
        <w:spacing w:line="360" w:lineRule="auto"/>
        <w:ind w:left="420" w:firstLine="155"/>
      </w:pPr>
    </w:p>
    <w:p w:rsidR="005358E1" w:rsidRDefault="005358E1" w:rsidP="007A4682">
      <w:pPr>
        <w:spacing w:line="360" w:lineRule="auto"/>
        <w:ind w:left="420" w:firstLine="155"/>
      </w:pPr>
    </w:p>
    <w:p w:rsidR="00125B9B" w:rsidRDefault="000769AE" w:rsidP="000769AE">
      <w:pPr>
        <w:pStyle w:val="3"/>
      </w:pPr>
      <w:bookmarkStart w:id="24" w:name="_Toc477900552"/>
      <w:r>
        <w:rPr>
          <w:rFonts w:hint="eastAsia"/>
        </w:rPr>
        <w:t>评论模块</w:t>
      </w:r>
      <w:bookmarkEnd w:id="24"/>
    </w:p>
    <w:p w:rsidR="008555E1" w:rsidRDefault="00432AFA" w:rsidP="00432AFA">
      <w:pPr>
        <w:pStyle w:val="4"/>
      </w:pPr>
      <w:bookmarkStart w:id="25" w:name="_Toc477900553"/>
      <w:r>
        <w:rPr>
          <w:rFonts w:hint="eastAsia"/>
        </w:rPr>
        <w:t>基础功能</w:t>
      </w:r>
      <w:bookmarkEnd w:id="25"/>
    </w:p>
    <w:p w:rsidR="00432AFA" w:rsidRDefault="00AE39FB" w:rsidP="00432AFA">
      <w:pPr>
        <w:spacing w:line="360" w:lineRule="auto"/>
        <w:ind w:left="420" w:firstLine="155"/>
      </w:pPr>
      <w:r>
        <w:rPr>
          <w:rFonts w:hint="eastAsia"/>
        </w:rPr>
        <w:t>系统支持针对模块的评论、删除</w:t>
      </w:r>
      <w:r w:rsidR="00432AFA">
        <w:rPr>
          <w:rFonts w:hint="eastAsia"/>
        </w:rPr>
        <w:t>评论等基础功能。</w:t>
      </w:r>
    </w:p>
    <w:p w:rsidR="0080310B" w:rsidRPr="00232607" w:rsidRDefault="0080310B" w:rsidP="0080310B">
      <w:pPr>
        <w:spacing w:line="360" w:lineRule="auto"/>
        <w:ind w:left="420" w:firstLine="155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评论</w:t>
      </w:r>
      <w:r w:rsidRPr="00232607">
        <w:rPr>
          <w:rFonts w:hint="eastAsia"/>
          <w:color w:val="FF0000"/>
          <w:sz w:val="15"/>
          <w:szCs w:val="15"/>
        </w:rPr>
        <w:t>模块的字段包括</w:t>
      </w:r>
      <w:r>
        <w:rPr>
          <w:rFonts w:hint="eastAsia"/>
          <w:color w:val="FF0000"/>
          <w:sz w:val="15"/>
          <w:szCs w:val="15"/>
        </w:rPr>
        <w:t>评论</w:t>
      </w:r>
      <w:r w:rsidR="00AE389B">
        <w:rPr>
          <w:rFonts w:hint="eastAsia"/>
          <w:color w:val="FF0000"/>
          <w:sz w:val="15"/>
          <w:szCs w:val="15"/>
        </w:rPr>
        <w:t>的</w:t>
      </w:r>
      <w:r>
        <w:rPr>
          <w:rFonts w:hint="eastAsia"/>
          <w:color w:val="FF0000"/>
          <w:sz w:val="15"/>
          <w:szCs w:val="15"/>
        </w:rPr>
        <w:t>目标模块、</w:t>
      </w:r>
      <w:r w:rsidR="00AE389B">
        <w:rPr>
          <w:rFonts w:hint="eastAsia"/>
          <w:color w:val="FF0000"/>
          <w:sz w:val="15"/>
          <w:szCs w:val="15"/>
        </w:rPr>
        <w:t>评论人、评论时间、评论内容。</w:t>
      </w:r>
    </w:p>
    <w:p w:rsidR="0080310B" w:rsidRDefault="0080310B" w:rsidP="00432AFA">
      <w:pPr>
        <w:spacing w:line="360" w:lineRule="auto"/>
        <w:ind w:left="420" w:firstLine="155"/>
      </w:pPr>
    </w:p>
    <w:p w:rsidR="001C650F" w:rsidRDefault="001C650F" w:rsidP="001C650F">
      <w:pPr>
        <w:pStyle w:val="4"/>
      </w:pPr>
      <w:bookmarkStart w:id="26" w:name="_Toc477900554"/>
      <w:r>
        <w:rPr>
          <w:rFonts w:hint="eastAsia"/>
        </w:rPr>
        <w:t>扩展功能</w:t>
      </w:r>
      <w:bookmarkEnd w:id="26"/>
    </w:p>
    <w:p w:rsidR="00AE389B" w:rsidRDefault="00AE389B" w:rsidP="00AE389B">
      <w:pPr>
        <w:pStyle w:val="5"/>
      </w:pPr>
      <w:r>
        <w:rPr>
          <w:rFonts w:hint="eastAsia"/>
        </w:rPr>
        <w:t>审核</w:t>
      </w:r>
    </w:p>
    <w:p w:rsidR="00AE389B" w:rsidRPr="002D7030" w:rsidRDefault="00AE389B" w:rsidP="00AE389B">
      <w:pPr>
        <w:spacing w:line="360" w:lineRule="auto"/>
        <w:ind w:left="420" w:firstLine="155"/>
      </w:pPr>
      <w:r>
        <w:rPr>
          <w:rFonts w:hint="eastAsia"/>
        </w:rPr>
        <w:t>系统需要提供一个专门用于审核评论的</w:t>
      </w:r>
      <w:r w:rsidR="004A6B1B">
        <w:rPr>
          <w:rFonts w:hint="eastAsia"/>
        </w:rPr>
        <w:t>模块用于管理员进行审核。</w:t>
      </w:r>
      <w:r w:rsidR="00953380">
        <w:rPr>
          <w:rFonts w:hint="eastAsia"/>
        </w:rPr>
        <w:t>只有审核后的评论才能被其他人看到，否则，只有当前人可以看到此评论。</w:t>
      </w:r>
    </w:p>
    <w:p w:rsidR="00AE389B" w:rsidRPr="00AE389B" w:rsidRDefault="00AE389B" w:rsidP="00AE389B"/>
    <w:p w:rsidR="001C650F" w:rsidRDefault="001C650F" w:rsidP="001C650F">
      <w:pPr>
        <w:pStyle w:val="5"/>
      </w:pPr>
      <w:bookmarkStart w:id="27" w:name="_Toc477900555"/>
      <w:r>
        <w:rPr>
          <w:rFonts w:hint="eastAsia"/>
        </w:rPr>
        <w:t>行为记录</w:t>
      </w:r>
      <w:bookmarkEnd w:id="27"/>
    </w:p>
    <w:p w:rsidR="001C650F" w:rsidRPr="002D7030" w:rsidRDefault="001C650F" w:rsidP="001C650F">
      <w:pPr>
        <w:spacing w:line="360" w:lineRule="auto"/>
        <w:ind w:left="420" w:firstLine="155"/>
      </w:pPr>
      <w:r>
        <w:rPr>
          <w:rFonts w:hint="eastAsia"/>
        </w:rPr>
        <w:t>系统可记录操作人对模块的评论操作。</w:t>
      </w:r>
    </w:p>
    <w:p w:rsidR="009E33A6" w:rsidRPr="001C650F" w:rsidRDefault="009E33A6" w:rsidP="00A75E04"/>
    <w:p w:rsidR="008A0D6D" w:rsidRDefault="008A0D6D" w:rsidP="008A0D6D">
      <w:pPr>
        <w:pStyle w:val="3"/>
      </w:pPr>
      <w:bookmarkStart w:id="28" w:name="_Toc477900556"/>
      <w:r>
        <w:rPr>
          <w:rFonts w:hint="eastAsia"/>
        </w:rPr>
        <w:t>分享模块</w:t>
      </w:r>
      <w:bookmarkEnd w:id="28"/>
    </w:p>
    <w:p w:rsidR="00325A7E" w:rsidRDefault="00325A7E" w:rsidP="00325A7E">
      <w:pPr>
        <w:pStyle w:val="4"/>
      </w:pPr>
      <w:bookmarkStart w:id="29" w:name="_Toc477900557"/>
      <w:r>
        <w:rPr>
          <w:rFonts w:hint="eastAsia"/>
        </w:rPr>
        <w:t>基础功能</w:t>
      </w:r>
      <w:bookmarkEnd w:id="29"/>
    </w:p>
    <w:p w:rsidR="00C95BA7" w:rsidRDefault="00C95BA7" w:rsidP="00C95BA7">
      <w:pPr>
        <w:spacing w:line="360" w:lineRule="auto"/>
        <w:ind w:left="420" w:firstLine="155"/>
      </w:pPr>
      <w:r>
        <w:rPr>
          <w:rFonts w:hint="eastAsia"/>
        </w:rPr>
        <w:t>系统支持针对模块的分享功能。</w:t>
      </w:r>
    </w:p>
    <w:p w:rsidR="00325A7E" w:rsidRPr="00C95BA7" w:rsidRDefault="00903E9C" w:rsidP="00C95BA7">
      <w:pPr>
        <w:spacing w:line="360" w:lineRule="auto"/>
        <w:ind w:left="420" w:firstLine="155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分享</w:t>
      </w:r>
      <w:r w:rsidR="00C95BA7" w:rsidRPr="00232607">
        <w:rPr>
          <w:rFonts w:hint="eastAsia"/>
          <w:color w:val="FF0000"/>
          <w:sz w:val="15"/>
          <w:szCs w:val="15"/>
        </w:rPr>
        <w:t>模块的字段包括</w:t>
      </w:r>
      <w:r>
        <w:rPr>
          <w:rFonts w:hint="eastAsia"/>
          <w:color w:val="FF0000"/>
          <w:sz w:val="15"/>
          <w:szCs w:val="15"/>
        </w:rPr>
        <w:t>分享</w:t>
      </w:r>
      <w:r w:rsidR="00C95BA7">
        <w:rPr>
          <w:rFonts w:hint="eastAsia"/>
          <w:color w:val="FF0000"/>
          <w:sz w:val="15"/>
          <w:szCs w:val="15"/>
        </w:rPr>
        <w:t>的目标模块、</w:t>
      </w:r>
      <w:r>
        <w:rPr>
          <w:rFonts w:hint="eastAsia"/>
          <w:color w:val="FF0000"/>
          <w:sz w:val="15"/>
          <w:szCs w:val="15"/>
        </w:rPr>
        <w:t>分享</w:t>
      </w:r>
      <w:r w:rsidR="00C95BA7">
        <w:rPr>
          <w:rFonts w:hint="eastAsia"/>
          <w:color w:val="FF0000"/>
          <w:sz w:val="15"/>
          <w:szCs w:val="15"/>
        </w:rPr>
        <w:t>人、</w:t>
      </w:r>
      <w:r>
        <w:rPr>
          <w:rFonts w:hint="eastAsia"/>
          <w:color w:val="FF0000"/>
          <w:sz w:val="15"/>
          <w:szCs w:val="15"/>
        </w:rPr>
        <w:t>分享</w:t>
      </w:r>
      <w:r w:rsidR="00C95BA7">
        <w:rPr>
          <w:rFonts w:hint="eastAsia"/>
          <w:color w:val="FF0000"/>
          <w:sz w:val="15"/>
          <w:szCs w:val="15"/>
        </w:rPr>
        <w:t>时间、</w:t>
      </w:r>
      <w:r>
        <w:rPr>
          <w:rFonts w:hint="eastAsia"/>
          <w:color w:val="FF0000"/>
          <w:sz w:val="15"/>
          <w:szCs w:val="15"/>
        </w:rPr>
        <w:t>分享</w:t>
      </w:r>
      <w:r w:rsidR="00C95BA7">
        <w:rPr>
          <w:rFonts w:hint="eastAsia"/>
          <w:color w:val="FF0000"/>
          <w:sz w:val="15"/>
          <w:szCs w:val="15"/>
        </w:rPr>
        <w:t>内容</w:t>
      </w:r>
      <w:r>
        <w:rPr>
          <w:rFonts w:hint="eastAsia"/>
          <w:color w:val="FF0000"/>
          <w:sz w:val="15"/>
          <w:szCs w:val="15"/>
        </w:rPr>
        <w:t>、分享目标地址</w:t>
      </w:r>
      <w:r w:rsidR="00C95BA7">
        <w:rPr>
          <w:rFonts w:hint="eastAsia"/>
          <w:color w:val="FF0000"/>
          <w:sz w:val="15"/>
          <w:szCs w:val="15"/>
        </w:rPr>
        <w:t>。</w:t>
      </w:r>
    </w:p>
    <w:p w:rsidR="009C0CEB" w:rsidRDefault="002D7030" w:rsidP="002D7030">
      <w:pPr>
        <w:pStyle w:val="4"/>
      </w:pPr>
      <w:bookmarkStart w:id="30" w:name="_Toc477900558"/>
      <w:r>
        <w:rPr>
          <w:rFonts w:hint="eastAsia"/>
        </w:rPr>
        <w:t>扩展功能</w:t>
      </w:r>
      <w:bookmarkEnd w:id="30"/>
    </w:p>
    <w:p w:rsidR="002D7030" w:rsidRDefault="002D7030" w:rsidP="002D7030">
      <w:pPr>
        <w:pStyle w:val="5"/>
      </w:pPr>
      <w:bookmarkStart w:id="31" w:name="_Toc477900559"/>
      <w:r>
        <w:rPr>
          <w:rFonts w:hint="eastAsia"/>
        </w:rPr>
        <w:t>行为记录</w:t>
      </w:r>
      <w:bookmarkEnd w:id="31"/>
    </w:p>
    <w:p w:rsidR="002D7030" w:rsidRPr="002D7030" w:rsidRDefault="002D7030" w:rsidP="002D7030">
      <w:pPr>
        <w:spacing w:line="360" w:lineRule="auto"/>
        <w:ind w:left="420" w:firstLine="155"/>
      </w:pPr>
      <w:r>
        <w:rPr>
          <w:rFonts w:hint="eastAsia"/>
        </w:rPr>
        <w:t xml:space="preserve"> </w:t>
      </w:r>
      <w:r>
        <w:rPr>
          <w:rFonts w:hint="eastAsia"/>
        </w:rPr>
        <w:t>系统可记录操作人对</w:t>
      </w:r>
      <w:r w:rsidR="00394B27">
        <w:rPr>
          <w:rFonts w:hint="eastAsia"/>
        </w:rPr>
        <w:t>模块</w:t>
      </w:r>
      <w:r>
        <w:rPr>
          <w:rFonts w:hint="eastAsia"/>
        </w:rPr>
        <w:t>的</w:t>
      </w:r>
      <w:r w:rsidR="00394B27">
        <w:rPr>
          <w:rFonts w:hint="eastAsia"/>
        </w:rPr>
        <w:t>分享</w:t>
      </w:r>
      <w:r>
        <w:rPr>
          <w:rFonts w:hint="eastAsia"/>
        </w:rPr>
        <w:t>操作。</w:t>
      </w:r>
    </w:p>
    <w:p w:rsidR="008A0D6D" w:rsidRDefault="008A0D6D" w:rsidP="008A0D6D">
      <w:pPr>
        <w:pStyle w:val="3"/>
      </w:pPr>
      <w:bookmarkStart w:id="32" w:name="_Toc477900560"/>
      <w:r>
        <w:rPr>
          <w:rFonts w:hint="eastAsia"/>
        </w:rPr>
        <w:t>点赞模块</w:t>
      </w:r>
      <w:bookmarkEnd w:id="32"/>
    </w:p>
    <w:p w:rsidR="00F23912" w:rsidRDefault="00F23912" w:rsidP="00F23912">
      <w:pPr>
        <w:pStyle w:val="4"/>
      </w:pPr>
      <w:bookmarkStart w:id="33" w:name="_Toc477900561"/>
      <w:r>
        <w:rPr>
          <w:rFonts w:hint="eastAsia"/>
        </w:rPr>
        <w:t>基础功能</w:t>
      </w:r>
      <w:bookmarkEnd w:id="33"/>
    </w:p>
    <w:p w:rsidR="00F23912" w:rsidRDefault="00F23912" w:rsidP="00F23912">
      <w:pPr>
        <w:spacing w:line="360" w:lineRule="auto"/>
        <w:ind w:left="420" w:firstLine="155"/>
      </w:pPr>
      <w:r>
        <w:rPr>
          <w:rFonts w:hint="eastAsia"/>
        </w:rPr>
        <w:t>系统支持针对模块的点赞、取消赞等基础功能。</w:t>
      </w:r>
    </w:p>
    <w:p w:rsidR="00254B5C" w:rsidRPr="00137223" w:rsidRDefault="00137223" w:rsidP="00137223">
      <w:pPr>
        <w:spacing w:line="360" w:lineRule="auto"/>
        <w:ind w:left="420" w:firstLine="155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点赞</w:t>
      </w:r>
      <w:r w:rsidRPr="00232607">
        <w:rPr>
          <w:rFonts w:hint="eastAsia"/>
          <w:color w:val="FF0000"/>
          <w:sz w:val="15"/>
          <w:szCs w:val="15"/>
        </w:rPr>
        <w:t>模块的字段包括</w:t>
      </w:r>
      <w:r>
        <w:rPr>
          <w:rFonts w:hint="eastAsia"/>
          <w:color w:val="FF0000"/>
          <w:sz w:val="15"/>
          <w:szCs w:val="15"/>
        </w:rPr>
        <w:t>点赞的目标模块、点赞人、点赞时间。</w:t>
      </w:r>
    </w:p>
    <w:p w:rsidR="00394B27" w:rsidRDefault="00394B27" w:rsidP="00394B27">
      <w:pPr>
        <w:pStyle w:val="4"/>
      </w:pPr>
      <w:bookmarkStart w:id="34" w:name="_Toc477900562"/>
      <w:r>
        <w:rPr>
          <w:rFonts w:hint="eastAsia"/>
        </w:rPr>
        <w:t>扩展功能</w:t>
      </w:r>
      <w:bookmarkEnd w:id="34"/>
    </w:p>
    <w:p w:rsidR="00394B27" w:rsidRDefault="00394B27" w:rsidP="00394B27">
      <w:pPr>
        <w:pStyle w:val="5"/>
      </w:pPr>
      <w:bookmarkStart w:id="35" w:name="_Toc477900563"/>
      <w:r>
        <w:rPr>
          <w:rFonts w:hint="eastAsia"/>
        </w:rPr>
        <w:t>行为记录</w:t>
      </w:r>
      <w:bookmarkEnd w:id="35"/>
    </w:p>
    <w:p w:rsidR="00394B27" w:rsidRPr="002D7030" w:rsidRDefault="00394B27" w:rsidP="00394B27">
      <w:pPr>
        <w:spacing w:line="360" w:lineRule="auto"/>
        <w:ind w:left="420" w:firstLine="155"/>
      </w:pPr>
      <w:r>
        <w:rPr>
          <w:rFonts w:hint="eastAsia"/>
        </w:rPr>
        <w:t xml:space="preserve"> </w:t>
      </w:r>
      <w:r>
        <w:rPr>
          <w:rFonts w:hint="eastAsia"/>
        </w:rPr>
        <w:t>系统可记录操作人对</w:t>
      </w:r>
      <w:r w:rsidR="007072EB">
        <w:rPr>
          <w:rFonts w:hint="eastAsia"/>
        </w:rPr>
        <w:t>模块</w:t>
      </w:r>
      <w:r>
        <w:rPr>
          <w:rFonts w:hint="eastAsia"/>
        </w:rPr>
        <w:t>的</w:t>
      </w:r>
      <w:r w:rsidR="007072EB">
        <w:rPr>
          <w:rFonts w:hint="eastAsia"/>
        </w:rPr>
        <w:t>赞</w:t>
      </w:r>
      <w:r>
        <w:rPr>
          <w:rFonts w:hint="eastAsia"/>
        </w:rPr>
        <w:t>操作。</w:t>
      </w:r>
    </w:p>
    <w:p w:rsidR="00F23912" w:rsidRPr="00394B27" w:rsidRDefault="00F23912" w:rsidP="00F23912"/>
    <w:p w:rsidR="008A0D6D" w:rsidRDefault="008A0D6D" w:rsidP="008A0D6D">
      <w:pPr>
        <w:pStyle w:val="3"/>
      </w:pPr>
      <w:bookmarkStart w:id="36" w:name="_Toc477900564"/>
      <w:r>
        <w:rPr>
          <w:rFonts w:hint="eastAsia"/>
        </w:rPr>
        <w:t>收藏模块</w:t>
      </w:r>
      <w:bookmarkEnd w:id="36"/>
    </w:p>
    <w:p w:rsidR="00231855" w:rsidRDefault="00231855" w:rsidP="00231855">
      <w:pPr>
        <w:pStyle w:val="4"/>
      </w:pPr>
      <w:bookmarkStart w:id="37" w:name="_Toc477900565"/>
      <w:r>
        <w:rPr>
          <w:rFonts w:hint="eastAsia"/>
        </w:rPr>
        <w:t>基础功能</w:t>
      </w:r>
      <w:bookmarkEnd w:id="37"/>
    </w:p>
    <w:p w:rsidR="00231855" w:rsidRDefault="00231855" w:rsidP="00231855">
      <w:pPr>
        <w:spacing w:line="360" w:lineRule="auto"/>
        <w:ind w:left="420" w:firstLine="155"/>
      </w:pPr>
      <w:r>
        <w:rPr>
          <w:rFonts w:hint="eastAsia"/>
        </w:rPr>
        <w:t>系统支持针对模块的收藏功能</w:t>
      </w:r>
      <w:r w:rsidR="00487221">
        <w:rPr>
          <w:rFonts w:hint="eastAsia"/>
        </w:rPr>
        <w:t>，收藏后可在我的收藏中查看。</w:t>
      </w:r>
    </w:p>
    <w:p w:rsidR="00852541" w:rsidRPr="00137223" w:rsidRDefault="00852541" w:rsidP="00852541">
      <w:pPr>
        <w:spacing w:line="360" w:lineRule="auto"/>
        <w:ind w:left="420" w:firstLine="155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收藏</w:t>
      </w:r>
      <w:r w:rsidRPr="00232607">
        <w:rPr>
          <w:rFonts w:hint="eastAsia"/>
          <w:color w:val="FF0000"/>
          <w:sz w:val="15"/>
          <w:szCs w:val="15"/>
        </w:rPr>
        <w:t>模块的字段包括</w:t>
      </w:r>
      <w:r>
        <w:rPr>
          <w:rFonts w:hint="eastAsia"/>
          <w:color w:val="FF0000"/>
          <w:sz w:val="15"/>
          <w:szCs w:val="15"/>
        </w:rPr>
        <w:t>被收藏模块、收藏人、收藏时间。</w:t>
      </w:r>
    </w:p>
    <w:p w:rsidR="00852541" w:rsidRDefault="00852541" w:rsidP="00231855">
      <w:pPr>
        <w:spacing w:line="360" w:lineRule="auto"/>
        <w:ind w:left="420" w:firstLine="155"/>
      </w:pPr>
    </w:p>
    <w:p w:rsidR="007072EB" w:rsidRDefault="007072EB" w:rsidP="007072EB">
      <w:pPr>
        <w:pStyle w:val="4"/>
      </w:pPr>
      <w:bookmarkStart w:id="38" w:name="_Toc477900566"/>
      <w:r>
        <w:rPr>
          <w:rFonts w:hint="eastAsia"/>
        </w:rPr>
        <w:t>扩展功能</w:t>
      </w:r>
      <w:bookmarkEnd w:id="38"/>
    </w:p>
    <w:p w:rsidR="007072EB" w:rsidRDefault="007072EB" w:rsidP="007072EB">
      <w:pPr>
        <w:pStyle w:val="5"/>
      </w:pPr>
      <w:bookmarkStart w:id="39" w:name="_Toc477900567"/>
      <w:r>
        <w:rPr>
          <w:rFonts w:hint="eastAsia"/>
        </w:rPr>
        <w:t>行为记录</w:t>
      </w:r>
      <w:bookmarkEnd w:id="39"/>
    </w:p>
    <w:p w:rsidR="007072EB" w:rsidRDefault="007072EB" w:rsidP="007072EB">
      <w:pPr>
        <w:spacing w:line="360" w:lineRule="auto"/>
        <w:ind w:left="420" w:firstLine="155"/>
      </w:pPr>
      <w:r>
        <w:rPr>
          <w:rFonts w:hint="eastAsia"/>
        </w:rPr>
        <w:t>系统可记录操作人对模块的收藏操作。</w:t>
      </w:r>
    </w:p>
    <w:p w:rsidR="00B21573" w:rsidRDefault="00B21573" w:rsidP="007072EB">
      <w:pPr>
        <w:spacing w:line="360" w:lineRule="auto"/>
        <w:ind w:left="420" w:firstLine="155"/>
      </w:pPr>
    </w:p>
    <w:p w:rsidR="009B62AB" w:rsidRDefault="009B62AB" w:rsidP="007072EB">
      <w:pPr>
        <w:spacing w:line="360" w:lineRule="auto"/>
        <w:ind w:left="420" w:firstLine="155"/>
      </w:pPr>
    </w:p>
    <w:p w:rsidR="005451E4" w:rsidRDefault="005451E4" w:rsidP="005451E4">
      <w:pPr>
        <w:pStyle w:val="3"/>
      </w:pPr>
      <w:r>
        <w:rPr>
          <w:rFonts w:hint="eastAsia"/>
        </w:rPr>
        <w:t>置顶模块</w:t>
      </w:r>
    </w:p>
    <w:p w:rsidR="005451E4" w:rsidRDefault="005451E4" w:rsidP="005451E4">
      <w:pPr>
        <w:pStyle w:val="4"/>
      </w:pPr>
      <w:r>
        <w:rPr>
          <w:rFonts w:hint="eastAsia"/>
        </w:rPr>
        <w:t>基础功能</w:t>
      </w:r>
    </w:p>
    <w:p w:rsidR="005451E4" w:rsidRDefault="005451E4" w:rsidP="005451E4">
      <w:pPr>
        <w:spacing w:line="360" w:lineRule="auto"/>
        <w:ind w:left="420" w:firstLine="155"/>
      </w:pPr>
      <w:r>
        <w:rPr>
          <w:rFonts w:hint="eastAsia"/>
        </w:rPr>
        <w:t>系统支持针对模块的置顶功能，置顶后</w:t>
      </w:r>
      <w:r w:rsidR="001B17B3">
        <w:rPr>
          <w:rFonts w:hint="eastAsia"/>
        </w:rPr>
        <w:t>的模块</w:t>
      </w:r>
      <w:r>
        <w:rPr>
          <w:rFonts w:hint="eastAsia"/>
        </w:rPr>
        <w:t>总是显示在列表的最前端。</w:t>
      </w:r>
    </w:p>
    <w:p w:rsidR="001B17B3" w:rsidRPr="00137223" w:rsidRDefault="001B17B3" w:rsidP="001B17B3">
      <w:pPr>
        <w:spacing w:line="360" w:lineRule="auto"/>
        <w:ind w:left="420" w:firstLine="155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置顶</w:t>
      </w:r>
      <w:r w:rsidRPr="00232607">
        <w:rPr>
          <w:rFonts w:hint="eastAsia"/>
          <w:color w:val="FF0000"/>
          <w:sz w:val="15"/>
          <w:szCs w:val="15"/>
        </w:rPr>
        <w:t>模块的字段包括</w:t>
      </w:r>
      <w:r>
        <w:rPr>
          <w:rFonts w:hint="eastAsia"/>
          <w:color w:val="FF0000"/>
          <w:sz w:val="15"/>
          <w:szCs w:val="15"/>
        </w:rPr>
        <w:t>被置顶模块、置顶人、置顶操作时间、置顶</w:t>
      </w:r>
      <w:r w:rsidR="00D5779B">
        <w:rPr>
          <w:rFonts w:hint="eastAsia"/>
          <w:color w:val="FF0000"/>
          <w:sz w:val="15"/>
          <w:szCs w:val="15"/>
        </w:rPr>
        <w:t>失效</w:t>
      </w:r>
      <w:r>
        <w:rPr>
          <w:rFonts w:hint="eastAsia"/>
          <w:color w:val="FF0000"/>
          <w:sz w:val="15"/>
          <w:szCs w:val="15"/>
        </w:rPr>
        <w:t>时间。</w:t>
      </w:r>
    </w:p>
    <w:p w:rsidR="001B17B3" w:rsidRDefault="001B17B3" w:rsidP="005451E4">
      <w:pPr>
        <w:spacing w:line="360" w:lineRule="auto"/>
        <w:ind w:left="420" w:firstLine="155"/>
      </w:pPr>
    </w:p>
    <w:p w:rsidR="005451E4" w:rsidRDefault="005451E4" w:rsidP="005451E4">
      <w:pPr>
        <w:pStyle w:val="4"/>
      </w:pPr>
      <w:r>
        <w:rPr>
          <w:rFonts w:hint="eastAsia"/>
        </w:rPr>
        <w:t>扩展功能</w:t>
      </w:r>
    </w:p>
    <w:p w:rsidR="005451E4" w:rsidRDefault="005451E4" w:rsidP="005451E4">
      <w:pPr>
        <w:pStyle w:val="5"/>
      </w:pPr>
      <w:r>
        <w:rPr>
          <w:rFonts w:hint="eastAsia"/>
        </w:rPr>
        <w:t>行为记录</w:t>
      </w:r>
    </w:p>
    <w:p w:rsidR="005451E4" w:rsidRDefault="005451E4" w:rsidP="005451E4">
      <w:pPr>
        <w:spacing w:line="360" w:lineRule="auto"/>
        <w:ind w:left="420" w:firstLine="155"/>
      </w:pPr>
      <w:r>
        <w:rPr>
          <w:rFonts w:hint="eastAsia"/>
        </w:rPr>
        <w:t>系统可记录操作人对模块的置顶时间、失效时间，操作人、操作时间等。</w:t>
      </w:r>
    </w:p>
    <w:p w:rsidR="006033F4" w:rsidRDefault="006033F4" w:rsidP="007072EB">
      <w:pPr>
        <w:spacing w:line="360" w:lineRule="auto"/>
        <w:ind w:left="420" w:firstLine="155"/>
      </w:pPr>
    </w:p>
    <w:p w:rsidR="006033F4" w:rsidRDefault="006033F4" w:rsidP="006033F4">
      <w:pPr>
        <w:pStyle w:val="3"/>
      </w:pPr>
      <w:r>
        <w:rPr>
          <w:rFonts w:hint="eastAsia"/>
        </w:rPr>
        <w:t>浏览模块</w:t>
      </w:r>
    </w:p>
    <w:p w:rsidR="006033F4" w:rsidRDefault="006033F4" w:rsidP="006033F4">
      <w:pPr>
        <w:pStyle w:val="4"/>
      </w:pPr>
      <w:r>
        <w:rPr>
          <w:rFonts w:hint="eastAsia"/>
        </w:rPr>
        <w:t>基础功能</w:t>
      </w:r>
    </w:p>
    <w:p w:rsidR="006033F4" w:rsidRDefault="006033F4" w:rsidP="006033F4">
      <w:pPr>
        <w:spacing w:line="360" w:lineRule="auto"/>
        <w:ind w:left="420" w:firstLine="155"/>
      </w:pPr>
      <w:r>
        <w:rPr>
          <w:rFonts w:hint="eastAsia"/>
        </w:rPr>
        <w:t>系统支持针对模块的浏览计数功能，点击某个模块可以记录浏览时间、浏览人，并可以按时间段统计浏览次数等等。</w:t>
      </w:r>
    </w:p>
    <w:p w:rsidR="002824F4" w:rsidRPr="002824F4" w:rsidRDefault="002824F4" w:rsidP="002824F4">
      <w:pPr>
        <w:spacing w:line="360" w:lineRule="auto"/>
        <w:ind w:left="420" w:firstLine="155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浏览</w:t>
      </w:r>
      <w:r w:rsidRPr="00232607">
        <w:rPr>
          <w:rFonts w:hint="eastAsia"/>
          <w:color w:val="FF0000"/>
          <w:sz w:val="15"/>
          <w:szCs w:val="15"/>
        </w:rPr>
        <w:t>模块的字段包括</w:t>
      </w:r>
      <w:r>
        <w:rPr>
          <w:rFonts w:hint="eastAsia"/>
          <w:color w:val="FF0000"/>
          <w:sz w:val="15"/>
          <w:szCs w:val="15"/>
        </w:rPr>
        <w:t>被浏览模块、浏览人、浏览时间。</w:t>
      </w:r>
    </w:p>
    <w:p w:rsidR="006033F4" w:rsidRDefault="006033F4" w:rsidP="006033F4">
      <w:pPr>
        <w:pStyle w:val="4"/>
      </w:pPr>
      <w:r>
        <w:rPr>
          <w:rFonts w:hint="eastAsia"/>
        </w:rPr>
        <w:t>扩展功能</w:t>
      </w:r>
    </w:p>
    <w:p w:rsidR="006033F4" w:rsidRDefault="006033F4" w:rsidP="006033F4">
      <w:pPr>
        <w:pStyle w:val="5"/>
      </w:pPr>
      <w:r>
        <w:rPr>
          <w:rFonts w:hint="eastAsia"/>
        </w:rPr>
        <w:t>行为记录</w:t>
      </w:r>
    </w:p>
    <w:p w:rsidR="006033F4" w:rsidRDefault="006033F4" w:rsidP="006033F4">
      <w:pPr>
        <w:spacing w:line="360" w:lineRule="auto"/>
        <w:ind w:left="420" w:firstLine="155"/>
      </w:pPr>
      <w:r>
        <w:rPr>
          <w:rFonts w:hint="eastAsia"/>
        </w:rPr>
        <w:t>系统可记录操作人对模块的浏览操作。</w:t>
      </w:r>
    </w:p>
    <w:p w:rsidR="006033F4" w:rsidRPr="002D7030" w:rsidRDefault="006033F4" w:rsidP="007072EB">
      <w:pPr>
        <w:spacing w:line="360" w:lineRule="auto"/>
        <w:ind w:left="420" w:firstLine="155"/>
      </w:pPr>
    </w:p>
    <w:p w:rsidR="00B21573" w:rsidRDefault="00B21573" w:rsidP="00B21573">
      <w:pPr>
        <w:pStyle w:val="3"/>
      </w:pPr>
      <w:bookmarkStart w:id="40" w:name="_Toc477900568"/>
      <w:r>
        <w:rPr>
          <w:rFonts w:hint="eastAsia"/>
        </w:rPr>
        <w:t>积分模块</w:t>
      </w:r>
      <w:bookmarkEnd w:id="40"/>
    </w:p>
    <w:p w:rsidR="006B0221" w:rsidRDefault="00F71A5F" w:rsidP="00625F92">
      <w:pPr>
        <w:spacing w:line="360" w:lineRule="auto"/>
        <w:ind w:firstLineChars="250" w:firstLine="525"/>
      </w:pPr>
      <w:r>
        <w:rPr>
          <w:rFonts w:hint="eastAsia"/>
        </w:rPr>
        <w:t>系统可对业务操作动态进行积分配置</w:t>
      </w:r>
      <w:r w:rsidR="001A411F">
        <w:rPr>
          <w:rFonts w:hint="eastAsia"/>
        </w:rPr>
        <w:t>和操作记录</w:t>
      </w:r>
      <w:r w:rsidR="00AD4BD2">
        <w:rPr>
          <w:rFonts w:hint="eastAsia"/>
        </w:rPr>
        <w:t>。</w:t>
      </w:r>
    </w:p>
    <w:p w:rsidR="00447DA7" w:rsidRDefault="00447DA7" w:rsidP="00447DA7">
      <w:pPr>
        <w:pStyle w:val="5"/>
      </w:pPr>
      <w:r>
        <w:rPr>
          <w:rFonts w:hint="eastAsia"/>
        </w:rPr>
        <w:t>积分</w:t>
      </w:r>
      <w:r w:rsidR="00FA68EE">
        <w:rPr>
          <w:rFonts w:hint="eastAsia"/>
        </w:rPr>
        <w:t>设置</w:t>
      </w:r>
    </w:p>
    <w:p w:rsidR="00625F92" w:rsidRPr="008A0D6D" w:rsidRDefault="00D47820" w:rsidP="00625F92">
      <w:pPr>
        <w:spacing w:line="360" w:lineRule="auto"/>
        <w:ind w:firstLineChars="250" w:firstLine="525"/>
      </w:pPr>
      <w:r>
        <w:rPr>
          <w:rFonts w:hint="eastAsia"/>
        </w:rPr>
        <w:t>系统支持对模块的业务操作例如针对模块的发布、浏览、评论、分享、点赞、收藏、置顶等操作进行积分设置和积分规则设置</w:t>
      </w:r>
      <w:r w:rsidR="00FA68EE">
        <w:rPr>
          <w:rFonts w:hint="eastAsia"/>
        </w:rPr>
        <w:t>。</w:t>
      </w:r>
    </w:p>
    <w:p w:rsidR="00FA68EE" w:rsidRDefault="00FA68EE" w:rsidP="00FA68EE">
      <w:pPr>
        <w:pStyle w:val="5"/>
      </w:pPr>
      <w:r>
        <w:rPr>
          <w:rFonts w:hint="eastAsia"/>
        </w:rPr>
        <w:t>积分</w:t>
      </w:r>
      <w:r w:rsidR="00AD61D7">
        <w:rPr>
          <w:rFonts w:hint="eastAsia"/>
        </w:rPr>
        <w:t>统计</w:t>
      </w:r>
    </w:p>
    <w:p w:rsidR="00826922" w:rsidRPr="00826922" w:rsidRDefault="00826922" w:rsidP="008520A3">
      <w:pPr>
        <w:spacing w:line="360" w:lineRule="auto"/>
        <w:ind w:firstLineChars="250" w:firstLine="525"/>
      </w:pPr>
      <w:r>
        <w:rPr>
          <w:rFonts w:hint="eastAsia"/>
        </w:rPr>
        <w:t>系统支持</w:t>
      </w:r>
      <w:r w:rsidR="006C4FC0">
        <w:rPr>
          <w:rFonts w:hint="eastAsia"/>
        </w:rPr>
        <w:t>对用户的积分进行统计和展示，用以分析用户的活跃度。</w:t>
      </w:r>
    </w:p>
    <w:p w:rsidR="00FA68EE" w:rsidRPr="008A0D6D" w:rsidRDefault="00FA68EE" w:rsidP="00FA68EE">
      <w:pPr>
        <w:spacing w:line="360" w:lineRule="auto"/>
        <w:ind w:firstLineChars="250" w:firstLine="525"/>
      </w:pPr>
    </w:p>
    <w:p w:rsidR="008A0D6D" w:rsidRPr="007243EE" w:rsidRDefault="008A0D6D" w:rsidP="00D34E11"/>
    <w:p w:rsidR="00E23C46" w:rsidRDefault="00E23C46" w:rsidP="00E23C46">
      <w:pPr>
        <w:pStyle w:val="2"/>
      </w:pPr>
      <w:bookmarkStart w:id="41" w:name="_Toc477900569"/>
      <w:r>
        <w:rPr>
          <w:rFonts w:hint="eastAsia"/>
        </w:rPr>
        <w:t>前台网站</w:t>
      </w:r>
      <w:bookmarkEnd w:id="41"/>
    </w:p>
    <w:p w:rsidR="00E56066" w:rsidRPr="00E56066" w:rsidRDefault="00E56066" w:rsidP="00E56066"/>
    <w:p w:rsidR="00E23C46" w:rsidRDefault="00042CDD" w:rsidP="00B17A9F">
      <w:pPr>
        <w:pStyle w:val="3"/>
      </w:pPr>
      <w:bookmarkStart w:id="42" w:name="_Toc477900570"/>
      <w:r>
        <w:rPr>
          <w:rFonts w:hint="eastAsia"/>
        </w:rPr>
        <w:t>头部</w:t>
      </w:r>
      <w:bookmarkEnd w:id="42"/>
    </w:p>
    <w:p w:rsidR="00E56066" w:rsidRPr="00042CDD" w:rsidRDefault="00042CDD" w:rsidP="00E753FB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前端设计图片尺寸。</w:t>
      </w:r>
    </w:p>
    <w:p w:rsidR="00B17A9F" w:rsidRDefault="005473D0" w:rsidP="00B17A9F">
      <w:pPr>
        <w:pStyle w:val="3"/>
      </w:pPr>
      <w:bookmarkStart w:id="43" w:name="_Toc477900571"/>
      <w:r>
        <w:rPr>
          <w:rFonts w:hint="eastAsia"/>
        </w:rPr>
        <w:t>导航栏</w:t>
      </w:r>
      <w:bookmarkEnd w:id="43"/>
    </w:p>
    <w:p w:rsidR="00E56066" w:rsidRDefault="00C2447B" w:rsidP="00E753FB">
      <w:pPr>
        <w:spacing w:line="360" w:lineRule="auto"/>
        <w:ind w:firstLine="420"/>
        <w:rPr>
          <w:color w:val="FF0000"/>
        </w:rPr>
      </w:pPr>
      <w:r w:rsidRPr="00C2447B">
        <w:rPr>
          <w:rFonts w:hint="eastAsia"/>
          <w:color w:val="FF0000"/>
        </w:rPr>
        <w:t>前端进行数据加载和展示</w:t>
      </w:r>
      <w:r>
        <w:rPr>
          <w:rFonts w:hint="eastAsia"/>
          <w:color w:val="FF0000"/>
        </w:rPr>
        <w:t>。</w:t>
      </w:r>
    </w:p>
    <w:p w:rsidR="00AE7362" w:rsidRDefault="00AE7362" w:rsidP="00AE7362">
      <w:pPr>
        <w:pStyle w:val="3"/>
      </w:pPr>
      <w:r>
        <w:rPr>
          <w:rFonts w:hint="eastAsia"/>
        </w:rPr>
        <w:t>图形展示栏</w:t>
      </w:r>
    </w:p>
    <w:p w:rsidR="00AE7362" w:rsidRPr="00C2447B" w:rsidRDefault="00CE23D5" w:rsidP="00CE23D5">
      <w:pPr>
        <w:spacing w:line="360" w:lineRule="auto"/>
        <w:ind w:firstLine="420"/>
        <w:rPr>
          <w:color w:val="FF0000"/>
        </w:rPr>
      </w:pPr>
      <w:r w:rsidRPr="00C2447B">
        <w:rPr>
          <w:rFonts w:hint="eastAsia"/>
          <w:color w:val="FF0000"/>
        </w:rPr>
        <w:t>前端进行数据加载和展示</w:t>
      </w:r>
      <w:r>
        <w:rPr>
          <w:rFonts w:hint="eastAsia"/>
          <w:color w:val="FF0000"/>
        </w:rPr>
        <w:t>。</w:t>
      </w:r>
    </w:p>
    <w:p w:rsidR="00C301DE" w:rsidRPr="00C301DE" w:rsidRDefault="00AE7362" w:rsidP="00C301DE">
      <w:pPr>
        <w:pStyle w:val="3"/>
      </w:pPr>
      <w:r>
        <w:rPr>
          <w:rFonts w:hint="eastAsia"/>
        </w:rPr>
        <w:t>案例介绍</w:t>
      </w:r>
    </w:p>
    <w:p w:rsidR="00BB0081" w:rsidRPr="006D51B8" w:rsidRDefault="006D51B8" w:rsidP="006D51B8">
      <w:pPr>
        <w:spacing w:line="360" w:lineRule="auto"/>
        <w:ind w:firstLine="420"/>
        <w:rPr>
          <w:color w:val="FF0000"/>
        </w:rPr>
      </w:pPr>
      <w:r w:rsidRPr="00C2447B">
        <w:rPr>
          <w:rFonts w:hint="eastAsia"/>
          <w:color w:val="FF0000"/>
        </w:rPr>
        <w:t>前端进行数据加载和展示</w:t>
      </w:r>
      <w:r>
        <w:rPr>
          <w:rFonts w:hint="eastAsia"/>
          <w:color w:val="FF0000"/>
        </w:rPr>
        <w:t>。</w:t>
      </w:r>
    </w:p>
    <w:p w:rsidR="00BB0081" w:rsidRPr="00BB0081" w:rsidRDefault="00BB0081" w:rsidP="00BB0081"/>
    <w:p w:rsidR="00B17A9F" w:rsidRDefault="00BB0081" w:rsidP="00BB0081">
      <w:pPr>
        <w:pStyle w:val="3"/>
      </w:pPr>
      <w:bookmarkStart w:id="44" w:name="_Toc477900573"/>
      <w:r>
        <w:rPr>
          <w:rFonts w:hint="eastAsia"/>
        </w:rPr>
        <w:t>底部</w:t>
      </w:r>
      <w:bookmarkEnd w:id="44"/>
    </w:p>
    <w:p w:rsidR="00BB0081" w:rsidRPr="00BB0081" w:rsidRDefault="00386D7C" w:rsidP="00BB0081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按照层级展示网站的所有操作，右边展示网站的二维码信息，如图：</w:t>
      </w:r>
    </w:p>
    <w:p w:rsidR="00BB0081" w:rsidRPr="00BB0081" w:rsidRDefault="00BB0081" w:rsidP="00FC10DA">
      <w:pPr>
        <w:ind w:firstLine="420"/>
      </w:pPr>
      <w:r>
        <w:rPr>
          <w:noProof/>
        </w:rPr>
        <w:drawing>
          <wp:inline distT="0" distB="0" distL="0" distR="0">
            <wp:extent cx="5274310" cy="21300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081" w:rsidRPr="00BB0081" w:rsidSect="004B152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8EE" w:rsidRDefault="00FA68EE" w:rsidP="00F521BD">
      <w:r>
        <w:separator/>
      </w:r>
    </w:p>
  </w:endnote>
  <w:endnote w:type="continuationSeparator" w:id="1">
    <w:p w:rsidR="00FA68EE" w:rsidRDefault="00FA68EE" w:rsidP="00F52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8EE" w:rsidRDefault="00FA68EE">
    <w:pPr>
      <w:pStyle w:val="a5"/>
    </w:pPr>
    <w:r>
      <w:rPr>
        <w:rFonts w:hint="eastAsia"/>
      </w:rPr>
      <w:tab/>
    </w:r>
    <w:r>
      <w:rPr>
        <w:rFonts w:hint="eastAsia"/>
      </w:rPr>
      <w:t>第</w:t>
    </w:r>
    <w:sdt>
      <w:sdtPr>
        <w:id w:val="16922084"/>
        <w:docPartObj>
          <w:docPartGallery w:val="Page Numbers (Bottom of Page)"/>
          <w:docPartUnique/>
        </w:docPartObj>
      </w:sdtPr>
      <w:sdtContent>
        <w:fldSimple w:instr=" PAGE   \* MERGEFORMAT ">
          <w:r w:rsidR="00CC5905" w:rsidRPr="00CC5905">
            <w:rPr>
              <w:noProof/>
              <w:lang w:val="zh-CN"/>
            </w:rPr>
            <w:t>4</w:t>
          </w:r>
        </w:fldSimple>
        <w:r>
          <w:rPr>
            <w:rFonts w:hint="eastAsia"/>
          </w:rPr>
          <w:t>页</w:t>
        </w:r>
      </w:sdtContent>
    </w:sdt>
  </w:p>
  <w:p w:rsidR="00FA68EE" w:rsidRDefault="00FA68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8EE" w:rsidRDefault="00FA68EE" w:rsidP="00F521BD">
      <w:r>
        <w:separator/>
      </w:r>
    </w:p>
  </w:footnote>
  <w:footnote w:type="continuationSeparator" w:id="1">
    <w:p w:rsidR="00FA68EE" w:rsidRDefault="00FA68EE" w:rsidP="00F521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83D63"/>
    <w:multiLevelType w:val="hybridMultilevel"/>
    <w:tmpl w:val="96640F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C9C7352"/>
    <w:multiLevelType w:val="hybridMultilevel"/>
    <w:tmpl w:val="F53CC760"/>
    <w:lvl w:ilvl="0" w:tplc="708E705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C964B05"/>
    <w:multiLevelType w:val="hybridMultilevel"/>
    <w:tmpl w:val="185863BE"/>
    <w:lvl w:ilvl="0" w:tplc="67C8FA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BFA404"/>
    <w:multiLevelType w:val="multilevel"/>
    <w:tmpl w:val="58BFA40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5117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26"/>
    <w:rsid w:val="00002B2E"/>
    <w:rsid w:val="000046CF"/>
    <w:rsid w:val="000059EF"/>
    <w:rsid w:val="0001302C"/>
    <w:rsid w:val="000154CD"/>
    <w:rsid w:val="00033FCF"/>
    <w:rsid w:val="00035B89"/>
    <w:rsid w:val="00036B83"/>
    <w:rsid w:val="000373FA"/>
    <w:rsid w:val="000377B1"/>
    <w:rsid w:val="00042CDD"/>
    <w:rsid w:val="00044776"/>
    <w:rsid w:val="0004611A"/>
    <w:rsid w:val="00046513"/>
    <w:rsid w:val="00053F4E"/>
    <w:rsid w:val="000578C1"/>
    <w:rsid w:val="0006411E"/>
    <w:rsid w:val="00066F1C"/>
    <w:rsid w:val="00076424"/>
    <w:rsid w:val="000769AE"/>
    <w:rsid w:val="00080717"/>
    <w:rsid w:val="000825E1"/>
    <w:rsid w:val="00090E2D"/>
    <w:rsid w:val="00091990"/>
    <w:rsid w:val="000959AD"/>
    <w:rsid w:val="000971EF"/>
    <w:rsid w:val="000A7712"/>
    <w:rsid w:val="000B0A6F"/>
    <w:rsid w:val="000B186F"/>
    <w:rsid w:val="000B2321"/>
    <w:rsid w:val="000B607C"/>
    <w:rsid w:val="000C4267"/>
    <w:rsid w:val="000C58DD"/>
    <w:rsid w:val="000D3019"/>
    <w:rsid w:val="000D5594"/>
    <w:rsid w:val="000E2EAA"/>
    <w:rsid w:val="000E3972"/>
    <w:rsid w:val="000F0AD5"/>
    <w:rsid w:val="000F2D42"/>
    <w:rsid w:val="000F3EE5"/>
    <w:rsid w:val="000F4CA8"/>
    <w:rsid w:val="000F7960"/>
    <w:rsid w:val="00101636"/>
    <w:rsid w:val="00104373"/>
    <w:rsid w:val="00104EB1"/>
    <w:rsid w:val="001052C0"/>
    <w:rsid w:val="00110CBD"/>
    <w:rsid w:val="00111F15"/>
    <w:rsid w:val="00111FF8"/>
    <w:rsid w:val="00112989"/>
    <w:rsid w:val="00113D82"/>
    <w:rsid w:val="0012068C"/>
    <w:rsid w:val="00123798"/>
    <w:rsid w:val="001248A4"/>
    <w:rsid w:val="00125B9B"/>
    <w:rsid w:val="00130AF3"/>
    <w:rsid w:val="001325B3"/>
    <w:rsid w:val="001348E5"/>
    <w:rsid w:val="00134D3E"/>
    <w:rsid w:val="00137223"/>
    <w:rsid w:val="0014729A"/>
    <w:rsid w:val="001572AE"/>
    <w:rsid w:val="00161E81"/>
    <w:rsid w:val="0016222C"/>
    <w:rsid w:val="00165FF3"/>
    <w:rsid w:val="00166471"/>
    <w:rsid w:val="0017089B"/>
    <w:rsid w:val="00181E67"/>
    <w:rsid w:val="001829FA"/>
    <w:rsid w:val="001878A6"/>
    <w:rsid w:val="00191A7C"/>
    <w:rsid w:val="00195F6D"/>
    <w:rsid w:val="001A287E"/>
    <w:rsid w:val="001A411F"/>
    <w:rsid w:val="001A4672"/>
    <w:rsid w:val="001A4A39"/>
    <w:rsid w:val="001B17B3"/>
    <w:rsid w:val="001B3EEA"/>
    <w:rsid w:val="001B69C4"/>
    <w:rsid w:val="001C3497"/>
    <w:rsid w:val="001C349A"/>
    <w:rsid w:val="001C3613"/>
    <w:rsid w:val="001C3CE9"/>
    <w:rsid w:val="001C5DA2"/>
    <w:rsid w:val="001C650F"/>
    <w:rsid w:val="001C7DC2"/>
    <w:rsid w:val="001D4554"/>
    <w:rsid w:val="001D5B8A"/>
    <w:rsid w:val="001E0FCB"/>
    <w:rsid w:val="001E6F2A"/>
    <w:rsid w:val="001E77A8"/>
    <w:rsid w:val="001F4975"/>
    <w:rsid w:val="001F7FF0"/>
    <w:rsid w:val="0020032B"/>
    <w:rsid w:val="00200E97"/>
    <w:rsid w:val="00201E2E"/>
    <w:rsid w:val="00206355"/>
    <w:rsid w:val="00212555"/>
    <w:rsid w:val="00213D94"/>
    <w:rsid w:val="0022105D"/>
    <w:rsid w:val="00222983"/>
    <w:rsid w:val="00226642"/>
    <w:rsid w:val="00227163"/>
    <w:rsid w:val="00231855"/>
    <w:rsid w:val="00232607"/>
    <w:rsid w:val="00232736"/>
    <w:rsid w:val="00232FF4"/>
    <w:rsid w:val="00234E42"/>
    <w:rsid w:val="002412AC"/>
    <w:rsid w:val="00241558"/>
    <w:rsid w:val="00243ECE"/>
    <w:rsid w:val="002456FD"/>
    <w:rsid w:val="0025079B"/>
    <w:rsid w:val="002509D6"/>
    <w:rsid w:val="00254B5C"/>
    <w:rsid w:val="002579EC"/>
    <w:rsid w:val="002603A1"/>
    <w:rsid w:val="00260B90"/>
    <w:rsid w:val="00263C33"/>
    <w:rsid w:val="00271428"/>
    <w:rsid w:val="00276BF7"/>
    <w:rsid w:val="0028178A"/>
    <w:rsid w:val="002824F4"/>
    <w:rsid w:val="002847E4"/>
    <w:rsid w:val="00287B12"/>
    <w:rsid w:val="00293740"/>
    <w:rsid w:val="00294DA2"/>
    <w:rsid w:val="002A0BD6"/>
    <w:rsid w:val="002A61D1"/>
    <w:rsid w:val="002A73CF"/>
    <w:rsid w:val="002B27BC"/>
    <w:rsid w:val="002B3F22"/>
    <w:rsid w:val="002C15E6"/>
    <w:rsid w:val="002C16AC"/>
    <w:rsid w:val="002C48EC"/>
    <w:rsid w:val="002C56C3"/>
    <w:rsid w:val="002C5D19"/>
    <w:rsid w:val="002C6457"/>
    <w:rsid w:val="002D3CE4"/>
    <w:rsid w:val="002D4A49"/>
    <w:rsid w:val="002D7030"/>
    <w:rsid w:val="002E05C7"/>
    <w:rsid w:val="002E18FA"/>
    <w:rsid w:val="002E1FAE"/>
    <w:rsid w:val="002E30E5"/>
    <w:rsid w:val="002E3775"/>
    <w:rsid w:val="002E3945"/>
    <w:rsid w:val="002E6673"/>
    <w:rsid w:val="002E6CAF"/>
    <w:rsid w:val="002E79BE"/>
    <w:rsid w:val="002F1AAD"/>
    <w:rsid w:val="002F404E"/>
    <w:rsid w:val="002F5732"/>
    <w:rsid w:val="002F5CF1"/>
    <w:rsid w:val="002F68F8"/>
    <w:rsid w:val="00300916"/>
    <w:rsid w:val="00300CED"/>
    <w:rsid w:val="00304704"/>
    <w:rsid w:val="00304FA2"/>
    <w:rsid w:val="003059BC"/>
    <w:rsid w:val="00305C52"/>
    <w:rsid w:val="00307A6E"/>
    <w:rsid w:val="003105BE"/>
    <w:rsid w:val="0031112E"/>
    <w:rsid w:val="0031194B"/>
    <w:rsid w:val="00312A1A"/>
    <w:rsid w:val="00317008"/>
    <w:rsid w:val="00321021"/>
    <w:rsid w:val="0032351F"/>
    <w:rsid w:val="003249CF"/>
    <w:rsid w:val="00325691"/>
    <w:rsid w:val="00325A7E"/>
    <w:rsid w:val="00334FA6"/>
    <w:rsid w:val="003456E4"/>
    <w:rsid w:val="00346135"/>
    <w:rsid w:val="0035319F"/>
    <w:rsid w:val="003552A1"/>
    <w:rsid w:val="00367A38"/>
    <w:rsid w:val="00367F78"/>
    <w:rsid w:val="003723C9"/>
    <w:rsid w:val="00372D27"/>
    <w:rsid w:val="00377DC4"/>
    <w:rsid w:val="003821DC"/>
    <w:rsid w:val="00382541"/>
    <w:rsid w:val="00384E14"/>
    <w:rsid w:val="00386D7C"/>
    <w:rsid w:val="0039267B"/>
    <w:rsid w:val="00393F41"/>
    <w:rsid w:val="00394B27"/>
    <w:rsid w:val="00395C04"/>
    <w:rsid w:val="003A00E5"/>
    <w:rsid w:val="003A0D17"/>
    <w:rsid w:val="003B78A7"/>
    <w:rsid w:val="003C13AC"/>
    <w:rsid w:val="003C5E8C"/>
    <w:rsid w:val="003C7E80"/>
    <w:rsid w:val="003D03E4"/>
    <w:rsid w:val="003D5F80"/>
    <w:rsid w:val="003D74A7"/>
    <w:rsid w:val="003E0803"/>
    <w:rsid w:val="003E2EBC"/>
    <w:rsid w:val="003F1617"/>
    <w:rsid w:val="003F21E6"/>
    <w:rsid w:val="003F254A"/>
    <w:rsid w:val="003F3753"/>
    <w:rsid w:val="0041114A"/>
    <w:rsid w:val="00415574"/>
    <w:rsid w:val="00416F8C"/>
    <w:rsid w:val="00417FAC"/>
    <w:rsid w:val="00432AFA"/>
    <w:rsid w:val="0043307D"/>
    <w:rsid w:val="00433452"/>
    <w:rsid w:val="004476BF"/>
    <w:rsid w:val="00447DA7"/>
    <w:rsid w:val="004548C5"/>
    <w:rsid w:val="00456193"/>
    <w:rsid w:val="00457494"/>
    <w:rsid w:val="00470A07"/>
    <w:rsid w:val="00475C8A"/>
    <w:rsid w:val="00480661"/>
    <w:rsid w:val="00483D01"/>
    <w:rsid w:val="0048543B"/>
    <w:rsid w:val="004858FF"/>
    <w:rsid w:val="00487221"/>
    <w:rsid w:val="00490709"/>
    <w:rsid w:val="00490AF9"/>
    <w:rsid w:val="0049702F"/>
    <w:rsid w:val="004A294F"/>
    <w:rsid w:val="004A6B1B"/>
    <w:rsid w:val="004B00A3"/>
    <w:rsid w:val="004B1526"/>
    <w:rsid w:val="004B2E69"/>
    <w:rsid w:val="004B67F2"/>
    <w:rsid w:val="004C17CF"/>
    <w:rsid w:val="004C30A6"/>
    <w:rsid w:val="004C6D46"/>
    <w:rsid w:val="004E2D6C"/>
    <w:rsid w:val="004E4BC5"/>
    <w:rsid w:val="004E54FF"/>
    <w:rsid w:val="004E5FEF"/>
    <w:rsid w:val="004F048E"/>
    <w:rsid w:val="004F560D"/>
    <w:rsid w:val="004F6AD5"/>
    <w:rsid w:val="00500758"/>
    <w:rsid w:val="00502C23"/>
    <w:rsid w:val="0050703C"/>
    <w:rsid w:val="00507C94"/>
    <w:rsid w:val="005146AB"/>
    <w:rsid w:val="00520239"/>
    <w:rsid w:val="00520B56"/>
    <w:rsid w:val="005230DA"/>
    <w:rsid w:val="0052494D"/>
    <w:rsid w:val="005254D3"/>
    <w:rsid w:val="005322B3"/>
    <w:rsid w:val="0053281D"/>
    <w:rsid w:val="00532955"/>
    <w:rsid w:val="005358E1"/>
    <w:rsid w:val="00540BE8"/>
    <w:rsid w:val="00544BEE"/>
    <w:rsid w:val="005451E4"/>
    <w:rsid w:val="005473D0"/>
    <w:rsid w:val="00552FC6"/>
    <w:rsid w:val="00556B43"/>
    <w:rsid w:val="00561424"/>
    <w:rsid w:val="0056215E"/>
    <w:rsid w:val="0056228A"/>
    <w:rsid w:val="00563F0C"/>
    <w:rsid w:val="00576F9D"/>
    <w:rsid w:val="00580CF0"/>
    <w:rsid w:val="00582F57"/>
    <w:rsid w:val="005847DA"/>
    <w:rsid w:val="00590AC1"/>
    <w:rsid w:val="005949D6"/>
    <w:rsid w:val="00597C0C"/>
    <w:rsid w:val="005A0B4B"/>
    <w:rsid w:val="005A284C"/>
    <w:rsid w:val="005A4916"/>
    <w:rsid w:val="005B0382"/>
    <w:rsid w:val="005B4D13"/>
    <w:rsid w:val="005B59CB"/>
    <w:rsid w:val="005B7D1E"/>
    <w:rsid w:val="005C007A"/>
    <w:rsid w:val="005C125D"/>
    <w:rsid w:val="005C24BE"/>
    <w:rsid w:val="005C53BB"/>
    <w:rsid w:val="005D069F"/>
    <w:rsid w:val="005F1EAB"/>
    <w:rsid w:val="005F3ECB"/>
    <w:rsid w:val="005F62F5"/>
    <w:rsid w:val="005F6747"/>
    <w:rsid w:val="00600EF7"/>
    <w:rsid w:val="006033F4"/>
    <w:rsid w:val="00603E5B"/>
    <w:rsid w:val="00605DE0"/>
    <w:rsid w:val="00607E67"/>
    <w:rsid w:val="00621A34"/>
    <w:rsid w:val="00625F92"/>
    <w:rsid w:val="006335D6"/>
    <w:rsid w:val="00634832"/>
    <w:rsid w:val="00642957"/>
    <w:rsid w:val="00644A81"/>
    <w:rsid w:val="0064524E"/>
    <w:rsid w:val="00654ABA"/>
    <w:rsid w:val="0065605F"/>
    <w:rsid w:val="00661C88"/>
    <w:rsid w:val="00662E9E"/>
    <w:rsid w:val="0066625F"/>
    <w:rsid w:val="00674883"/>
    <w:rsid w:val="006754F5"/>
    <w:rsid w:val="006763BC"/>
    <w:rsid w:val="006804AC"/>
    <w:rsid w:val="006853A9"/>
    <w:rsid w:val="00685E48"/>
    <w:rsid w:val="00686C63"/>
    <w:rsid w:val="00686DB4"/>
    <w:rsid w:val="00687A96"/>
    <w:rsid w:val="00687EC4"/>
    <w:rsid w:val="006A1FF5"/>
    <w:rsid w:val="006A4CF4"/>
    <w:rsid w:val="006A7357"/>
    <w:rsid w:val="006A7448"/>
    <w:rsid w:val="006B0221"/>
    <w:rsid w:val="006B1550"/>
    <w:rsid w:val="006B263E"/>
    <w:rsid w:val="006B5788"/>
    <w:rsid w:val="006C09FD"/>
    <w:rsid w:val="006C1A18"/>
    <w:rsid w:val="006C4FC0"/>
    <w:rsid w:val="006C6E46"/>
    <w:rsid w:val="006C7B7E"/>
    <w:rsid w:val="006D0712"/>
    <w:rsid w:val="006D0F32"/>
    <w:rsid w:val="006D112A"/>
    <w:rsid w:val="006D13A2"/>
    <w:rsid w:val="006D4445"/>
    <w:rsid w:val="006D51B8"/>
    <w:rsid w:val="006D5BF4"/>
    <w:rsid w:val="006E4AC0"/>
    <w:rsid w:val="006E62DA"/>
    <w:rsid w:val="006E73F6"/>
    <w:rsid w:val="006F124D"/>
    <w:rsid w:val="006F15FF"/>
    <w:rsid w:val="006F4BDF"/>
    <w:rsid w:val="006F6634"/>
    <w:rsid w:val="007002FE"/>
    <w:rsid w:val="007072EB"/>
    <w:rsid w:val="007243EE"/>
    <w:rsid w:val="00727E28"/>
    <w:rsid w:val="00727FA7"/>
    <w:rsid w:val="007329E4"/>
    <w:rsid w:val="0073465E"/>
    <w:rsid w:val="007359AB"/>
    <w:rsid w:val="0073668A"/>
    <w:rsid w:val="007435EF"/>
    <w:rsid w:val="00743E32"/>
    <w:rsid w:val="00745D43"/>
    <w:rsid w:val="00751224"/>
    <w:rsid w:val="00756159"/>
    <w:rsid w:val="007563FF"/>
    <w:rsid w:val="0076223D"/>
    <w:rsid w:val="00764C8D"/>
    <w:rsid w:val="00774981"/>
    <w:rsid w:val="00782215"/>
    <w:rsid w:val="00785D86"/>
    <w:rsid w:val="00785F01"/>
    <w:rsid w:val="007869F3"/>
    <w:rsid w:val="00786D7B"/>
    <w:rsid w:val="0079428C"/>
    <w:rsid w:val="007A375E"/>
    <w:rsid w:val="007A4682"/>
    <w:rsid w:val="007A70A5"/>
    <w:rsid w:val="007B2A68"/>
    <w:rsid w:val="007C4CB6"/>
    <w:rsid w:val="007D052E"/>
    <w:rsid w:val="007D1AE6"/>
    <w:rsid w:val="007D4069"/>
    <w:rsid w:val="007D4916"/>
    <w:rsid w:val="007D682C"/>
    <w:rsid w:val="007D7BAE"/>
    <w:rsid w:val="007D7BE0"/>
    <w:rsid w:val="007E3F01"/>
    <w:rsid w:val="007E42FE"/>
    <w:rsid w:val="007E496F"/>
    <w:rsid w:val="007E50CD"/>
    <w:rsid w:val="007E5E6D"/>
    <w:rsid w:val="007E6FE6"/>
    <w:rsid w:val="007F2EB3"/>
    <w:rsid w:val="007F3FED"/>
    <w:rsid w:val="007F439A"/>
    <w:rsid w:val="007F4BC5"/>
    <w:rsid w:val="00801CB2"/>
    <w:rsid w:val="0080310B"/>
    <w:rsid w:val="008149BB"/>
    <w:rsid w:val="00815C28"/>
    <w:rsid w:val="008212F8"/>
    <w:rsid w:val="00824199"/>
    <w:rsid w:val="00826922"/>
    <w:rsid w:val="0084045E"/>
    <w:rsid w:val="0084199A"/>
    <w:rsid w:val="0084557C"/>
    <w:rsid w:val="00846074"/>
    <w:rsid w:val="008520A3"/>
    <w:rsid w:val="00852541"/>
    <w:rsid w:val="008555E1"/>
    <w:rsid w:val="0085715F"/>
    <w:rsid w:val="00860907"/>
    <w:rsid w:val="008707C8"/>
    <w:rsid w:val="008813E8"/>
    <w:rsid w:val="00882584"/>
    <w:rsid w:val="0088267C"/>
    <w:rsid w:val="00885AE2"/>
    <w:rsid w:val="00893873"/>
    <w:rsid w:val="0089482E"/>
    <w:rsid w:val="00897109"/>
    <w:rsid w:val="008A0D6D"/>
    <w:rsid w:val="008A1829"/>
    <w:rsid w:val="008B0CD3"/>
    <w:rsid w:val="008B35D1"/>
    <w:rsid w:val="008B48BC"/>
    <w:rsid w:val="008C2C76"/>
    <w:rsid w:val="008C3617"/>
    <w:rsid w:val="008D1037"/>
    <w:rsid w:val="008D1A80"/>
    <w:rsid w:val="008D3C31"/>
    <w:rsid w:val="008D5D59"/>
    <w:rsid w:val="008E4507"/>
    <w:rsid w:val="008E5641"/>
    <w:rsid w:val="008F0284"/>
    <w:rsid w:val="008F3085"/>
    <w:rsid w:val="008F3216"/>
    <w:rsid w:val="008F4048"/>
    <w:rsid w:val="008F562D"/>
    <w:rsid w:val="00900955"/>
    <w:rsid w:val="00903E9C"/>
    <w:rsid w:val="009111B9"/>
    <w:rsid w:val="009134A2"/>
    <w:rsid w:val="009143DA"/>
    <w:rsid w:val="00914722"/>
    <w:rsid w:val="00930363"/>
    <w:rsid w:val="009417CF"/>
    <w:rsid w:val="00953380"/>
    <w:rsid w:val="009610DB"/>
    <w:rsid w:val="00962BFD"/>
    <w:rsid w:val="00966E65"/>
    <w:rsid w:val="009673F0"/>
    <w:rsid w:val="00967897"/>
    <w:rsid w:val="00973507"/>
    <w:rsid w:val="00976715"/>
    <w:rsid w:val="009775E1"/>
    <w:rsid w:val="0099079C"/>
    <w:rsid w:val="00990D40"/>
    <w:rsid w:val="00992CBA"/>
    <w:rsid w:val="009A2822"/>
    <w:rsid w:val="009B2A45"/>
    <w:rsid w:val="009B3E87"/>
    <w:rsid w:val="009B62AB"/>
    <w:rsid w:val="009C0CEB"/>
    <w:rsid w:val="009C32BC"/>
    <w:rsid w:val="009C59B0"/>
    <w:rsid w:val="009C5BA2"/>
    <w:rsid w:val="009D01AE"/>
    <w:rsid w:val="009D2408"/>
    <w:rsid w:val="009D534F"/>
    <w:rsid w:val="009E2259"/>
    <w:rsid w:val="009E24D6"/>
    <w:rsid w:val="009E2AAC"/>
    <w:rsid w:val="009E33A6"/>
    <w:rsid w:val="009E39AE"/>
    <w:rsid w:val="009E4168"/>
    <w:rsid w:val="009E5C07"/>
    <w:rsid w:val="009F1649"/>
    <w:rsid w:val="009F1EDE"/>
    <w:rsid w:val="009F2F39"/>
    <w:rsid w:val="009F378F"/>
    <w:rsid w:val="009F702D"/>
    <w:rsid w:val="00A05008"/>
    <w:rsid w:val="00A05EF3"/>
    <w:rsid w:val="00A2193E"/>
    <w:rsid w:val="00A2239F"/>
    <w:rsid w:val="00A2757A"/>
    <w:rsid w:val="00A330AE"/>
    <w:rsid w:val="00A35951"/>
    <w:rsid w:val="00A36A66"/>
    <w:rsid w:val="00A37905"/>
    <w:rsid w:val="00A444C4"/>
    <w:rsid w:val="00A46003"/>
    <w:rsid w:val="00A501BA"/>
    <w:rsid w:val="00A50F9E"/>
    <w:rsid w:val="00A54A80"/>
    <w:rsid w:val="00A60A79"/>
    <w:rsid w:val="00A6253A"/>
    <w:rsid w:val="00A640F8"/>
    <w:rsid w:val="00A65D12"/>
    <w:rsid w:val="00A7039B"/>
    <w:rsid w:val="00A74AB7"/>
    <w:rsid w:val="00A75E04"/>
    <w:rsid w:val="00A857F9"/>
    <w:rsid w:val="00A85D25"/>
    <w:rsid w:val="00A90873"/>
    <w:rsid w:val="00AA5934"/>
    <w:rsid w:val="00AB2757"/>
    <w:rsid w:val="00AC3524"/>
    <w:rsid w:val="00AD4BD2"/>
    <w:rsid w:val="00AD61D7"/>
    <w:rsid w:val="00AE389B"/>
    <w:rsid w:val="00AE39FB"/>
    <w:rsid w:val="00AE3A15"/>
    <w:rsid w:val="00AE7362"/>
    <w:rsid w:val="00AF1D52"/>
    <w:rsid w:val="00AF2CDA"/>
    <w:rsid w:val="00AF4C22"/>
    <w:rsid w:val="00AF5DF0"/>
    <w:rsid w:val="00AF6231"/>
    <w:rsid w:val="00AF62F9"/>
    <w:rsid w:val="00B015BA"/>
    <w:rsid w:val="00B03791"/>
    <w:rsid w:val="00B049A8"/>
    <w:rsid w:val="00B17A9F"/>
    <w:rsid w:val="00B202B5"/>
    <w:rsid w:val="00B21573"/>
    <w:rsid w:val="00B21C9D"/>
    <w:rsid w:val="00B242AE"/>
    <w:rsid w:val="00B24509"/>
    <w:rsid w:val="00B24680"/>
    <w:rsid w:val="00B26431"/>
    <w:rsid w:val="00B450B5"/>
    <w:rsid w:val="00B46381"/>
    <w:rsid w:val="00B46485"/>
    <w:rsid w:val="00B51E66"/>
    <w:rsid w:val="00B53BDA"/>
    <w:rsid w:val="00B543C7"/>
    <w:rsid w:val="00B61EBE"/>
    <w:rsid w:val="00B62CF8"/>
    <w:rsid w:val="00B72FAA"/>
    <w:rsid w:val="00B77AB6"/>
    <w:rsid w:val="00B77FF6"/>
    <w:rsid w:val="00B82208"/>
    <w:rsid w:val="00B8352B"/>
    <w:rsid w:val="00B84E69"/>
    <w:rsid w:val="00B90D3B"/>
    <w:rsid w:val="00B919EA"/>
    <w:rsid w:val="00B92987"/>
    <w:rsid w:val="00B92AB9"/>
    <w:rsid w:val="00B94EFE"/>
    <w:rsid w:val="00B953E6"/>
    <w:rsid w:val="00BA5E72"/>
    <w:rsid w:val="00BA72CE"/>
    <w:rsid w:val="00BB0081"/>
    <w:rsid w:val="00BB38B1"/>
    <w:rsid w:val="00BB516D"/>
    <w:rsid w:val="00BB6311"/>
    <w:rsid w:val="00BB65CA"/>
    <w:rsid w:val="00BC111B"/>
    <w:rsid w:val="00BC335A"/>
    <w:rsid w:val="00BC7068"/>
    <w:rsid w:val="00BD09D1"/>
    <w:rsid w:val="00BE0D74"/>
    <w:rsid w:val="00BE7161"/>
    <w:rsid w:val="00BF450A"/>
    <w:rsid w:val="00C04364"/>
    <w:rsid w:val="00C05A81"/>
    <w:rsid w:val="00C061A4"/>
    <w:rsid w:val="00C12C29"/>
    <w:rsid w:val="00C144E5"/>
    <w:rsid w:val="00C163BE"/>
    <w:rsid w:val="00C179B0"/>
    <w:rsid w:val="00C200B9"/>
    <w:rsid w:val="00C224F3"/>
    <w:rsid w:val="00C2375C"/>
    <w:rsid w:val="00C2447B"/>
    <w:rsid w:val="00C24628"/>
    <w:rsid w:val="00C264B9"/>
    <w:rsid w:val="00C2698B"/>
    <w:rsid w:val="00C27917"/>
    <w:rsid w:val="00C301DE"/>
    <w:rsid w:val="00C314B7"/>
    <w:rsid w:val="00C31CF3"/>
    <w:rsid w:val="00C33ED3"/>
    <w:rsid w:val="00C43777"/>
    <w:rsid w:val="00C43D3D"/>
    <w:rsid w:val="00C464F1"/>
    <w:rsid w:val="00C61B35"/>
    <w:rsid w:val="00C61B76"/>
    <w:rsid w:val="00C62D64"/>
    <w:rsid w:val="00C63CDA"/>
    <w:rsid w:val="00C65C37"/>
    <w:rsid w:val="00C71536"/>
    <w:rsid w:val="00C81972"/>
    <w:rsid w:val="00C907B6"/>
    <w:rsid w:val="00C92E36"/>
    <w:rsid w:val="00C93006"/>
    <w:rsid w:val="00C95BA7"/>
    <w:rsid w:val="00CA1A45"/>
    <w:rsid w:val="00CA217E"/>
    <w:rsid w:val="00CB0165"/>
    <w:rsid w:val="00CB60B5"/>
    <w:rsid w:val="00CB75F6"/>
    <w:rsid w:val="00CC15C2"/>
    <w:rsid w:val="00CC5905"/>
    <w:rsid w:val="00CC6438"/>
    <w:rsid w:val="00CC648C"/>
    <w:rsid w:val="00CC6E2F"/>
    <w:rsid w:val="00CD4D54"/>
    <w:rsid w:val="00CD6C23"/>
    <w:rsid w:val="00CD72DD"/>
    <w:rsid w:val="00CE009D"/>
    <w:rsid w:val="00CE0A6B"/>
    <w:rsid w:val="00CE23D5"/>
    <w:rsid w:val="00CF2877"/>
    <w:rsid w:val="00CF665B"/>
    <w:rsid w:val="00D00DA8"/>
    <w:rsid w:val="00D02360"/>
    <w:rsid w:val="00D034E7"/>
    <w:rsid w:val="00D12105"/>
    <w:rsid w:val="00D14BAB"/>
    <w:rsid w:val="00D23B50"/>
    <w:rsid w:val="00D2507E"/>
    <w:rsid w:val="00D2522B"/>
    <w:rsid w:val="00D2604F"/>
    <w:rsid w:val="00D26CB6"/>
    <w:rsid w:val="00D30BD0"/>
    <w:rsid w:val="00D34E11"/>
    <w:rsid w:val="00D35649"/>
    <w:rsid w:val="00D35844"/>
    <w:rsid w:val="00D4732A"/>
    <w:rsid w:val="00D47820"/>
    <w:rsid w:val="00D51C91"/>
    <w:rsid w:val="00D5303D"/>
    <w:rsid w:val="00D5316F"/>
    <w:rsid w:val="00D55E95"/>
    <w:rsid w:val="00D5779B"/>
    <w:rsid w:val="00D65951"/>
    <w:rsid w:val="00D66AE1"/>
    <w:rsid w:val="00D75874"/>
    <w:rsid w:val="00D76304"/>
    <w:rsid w:val="00D830F8"/>
    <w:rsid w:val="00D8383D"/>
    <w:rsid w:val="00D83928"/>
    <w:rsid w:val="00D839C5"/>
    <w:rsid w:val="00D91B48"/>
    <w:rsid w:val="00D94BB5"/>
    <w:rsid w:val="00D94FE2"/>
    <w:rsid w:val="00DA08EB"/>
    <w:rsid w:val="00DA1812"/>
    <w:rsid w:val="00DA4095"/>
    <w:rsid w:val="00DB1CDF"/>
    <w:rsid w:val="00DB40CA"/>
    <w:rsid w:val="00DD0708"/>
    <w:rsid w:val="00DD220F"/>
    <w:rsid w:val="00DD228F"/>
    <w:rsid w:val="00DE4F3D"/>
    <w:rsid w:val="00DE4FC9"/>
    <w:rsid w:val="00DF467D"/>
    <w:rsid w:val="00DF4886"/>
    <w:rsid w:val="00E05CD9"/>
    <w:rsid w:val="00E12961"/>
    <w:rsid w:val="00E15080"/>
    <w:rsid w:val="00E23C46"/>
    <w:rsid w:val="00E27B5E"/>
    <w:rsid w:val="00E365C8"/>
    <w:rsid w:val="00E3697E"/>
    <w:rsid w:val="00E36B08"/>
    <w:rsid w:val="00E4496B"/>
    <w:rsid w:val="00E44B37"/>
    <w:rsid w:val="00E52307"/>
    <w:rsid w:val="00E52C4F"/>
    <w:rsid w:val="00E56066"/>
    <w:rsid w:val="00E62176"/>
    <w:rsid w:val="00E64FF5"/>
    <w:rsid w:val="00E73A32"/>
    <w:rsid w:val="00E74A9F"/>
    <w:rsid w:val="00E753FB"/>
    <w:rsid w:val="00E76A8C"/>
    <w:rsid w:val="00E775E6"/>
    <w:rsid w:val="00E83969"/>
    <w:rsid w:val="00E952AB"/>
    <w:rsid w:val="00E97B9A"/>
    <w:rsid w:val="00EA5357"/>
    <w:rsid w:val="00EA6665"/>
    <w:rsid w:val="00EA769F"/>
    <w:rsid w:val="00EB2D75"/>
    <w:rsid w:val="00EB4045"/>
    <w:rsid w:val="00EB4370"/>
    <w:rsid w:val="00EB497F"/>
    <w:rsid w:val="00EB7F4A"/>
    <w:rsid w:val="00EC5EAE"/>
    <w:rsid w:val="00EC6453"/>
    <w:rsid w:val="00EC78A9"/>
    <w:rsid w:val="00ED0D1E"/>
    <w:rsid w:val="00ED0D68"/>
    <w:rsid w:val="00ED2220"/>
    <w:rsid w:val="00ED33A6"/>
    <w:rsid w:val="00ED658C"/>
    <w:rsid w:val="00ED6FDD"/>
    <w:rsid w:val="00EE088E"/>
    <w:rsid w:val="00EE33BE"/>
    <w:rsid w:val="00EE3AE7"/>
    <w:rsid w:val="00EF6192"/>
    <w:rsid w:val="00EF7778"/>
    <w:rsid w:val="00F1033F"/>
    <w:rsid w:val="00F11EAA"/>
    <w:rsid w:val="00F16541"/>
    <w:rsid w:val="00F166C6"/>
    <w:rsid w:val="00F20B71"/>
    <w:rsid w:val="00F23912"/>
    <w:rsid w:val="00F376CF"/>
    <w:rsid w:val="00F42CF9"/>
    <w:rsid w:val="00F521BD"/>
    <w:rsid w:val="00F530CC"/>
    <w:rsid w:val="00F56427"/>
    <w:rsid w:val="00F6487B"/>
    <w:rsid w:val="00F64D73"/>
    <w:rsid w:val="00F6694B"/>
    <w:rsid w:val="00F67048"/>
    <w:rsid w:val="00F67902"/>
    <w:rsid w:val="00F71A5F"/>
    <w:rsid w:val="00F74DB6"/>
    <w:rsid w:val="00F756DD"/>
    <w:rsid w:val="00F81023"/>
    <w:rsid w:val="00F81B63"/>
    <w:rsid w:val="00F8342F"/>
    <w:rsid w:val="00F8399E"/>
    <w:rsid w:val="00F83A7C"/>
    <w:rsid w:val="00F929AD"/>
    <w:rsid w:val="00F93763"/>
    <w:rsid w:val="00F9402B"/>
    <w:rsid w:val="00F95FC7"/>
    <w:rsid w:val="00F971E0"/>
    <w:rsid w:val="00FA0694"/>
    <w:rsid w:val="00FA2D99"/>
    <w:rsid w:val="00FA4F54"/>
    <w:rsid w:val="00FA68EE"/>
    <w:rsid w:val="00FA6ED0"/>
    <w:rsid w:val="00FB0CD7"/>
    <w:rsid w:val="00FB2886"/>
    <w:rsid w:val="00FC10DA"/>
    <w:rsid w:val="00FC237E"/>
    <w:rsid w:val="00FC41BD"/>
    <w:rsid w:val="00FC75B7"/>
    <w:rsid w:val="00FD12A1"/>
    <w:rsid w:val="00FD5885"/>
    <w:rsid w:val="00FE18B1"/>
    <w:rsid w:val="00FF4099"/>
    <w:rsid w:val="00FF65E6"/>
    <w:rsid w:val="08F53E60"/>
    <w:rsid w:val="105F6B55"/>
    <w:rsid w:val="11CB6726"/>
    <w:rsid w:val="174B6A5A"/>
    <w:rsid w:val="1E8F2847"/>
    <w:rsid w:val="229D0553"/>
    <w:rsid w:val="23BF7A3F"/>
    <w:rsid w:val="240D7650"/>
    <w:rsid w:val="256C208E"/>
    <w:rsid w:val="2A314408"/>
    <w:rsid w:val="2C6F1353"/>
    <w:rsid w:val="2FC576D0"/>
    <w:rsid w:val="30A22C6A"/>
    <w:rsid w:val="31C63D2D"/>
    <w:rsid w:val="32384B30"/>
    <w:rsid w:val="36646433"/>
    <w:rsid w:val="37EA2581"/>
    <w:rsid w:val="39327DF8"/>
    <w:rsid w:val="39907B28"/>
    <w:rsid w:val="3BA90840"/>
    <w:rsid w:val="3D6210E0"/>
    <w:rsid w:val="3E054E41"/>
    <w:rsid w:val="445F15C7"/>
    <w:rsid w:val="47707E1A"/>
    <w:rsid w:val="48307E1F"/>
    <w:rsid w:val="4B4427D2"/>
    <w:rsid w:val="534B09BB"/>
    <w:rsid w:val="5C376E3D"/>
    <w:rsid w:val="64330A6A"/>
    <w:rsid w:val="677068FC"/>
    <w:rsid w:val="69736E01"/>
    <w:rsid w:val="699632F8"/>
    <w:rsid w:val="6BBF7C95"/>
    <w:rsid w:val="6DFC17EE"/>
    <w:rsid w:val="70D964C6"/>
    <w:rsid w:val="7177284C"/>
    <w:rsid w:val="72ED4BAF"/>
    <w:rsid w:val="734F0C74"/>
    <w:rsid w:val="78B528C2"/>
    <w:rsid w:val="7D332994"/>
    <w:rsid w:val="7D7729E8"/>
    <w:rsid w:val="7ED9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15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B1526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4B1526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4B1526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470A07"/>
    <w:pPr>
      <w:keepNext/>
      <w:keepLines/>
      <w:numPr>
        <w:ilvl w:val="3"/>
        <w:numId w:val="1"/>
      </w:numPr>
      <w:spacing w:line="372" w:lineRule="auto"/>
      <w:ind w:left="862" w:hanging="86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4B1526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4B1526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rsid w:val="004B1526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rsid w:val="004B1526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rsid w:val="004B1526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F521B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F521BD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rsid w:val="00F5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521BD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5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521BD"/>
    <w:rPr>
      <w:kern w:val="2"/>
      <w:sz w:val="18"/>
      <w:szCs w:val="18"/>
    </w:rPr>
  </w:style>
  <w:style w:type="paragraph" w:styleId="a6">
    <w:name w:val="Balloon Text"/>
    <w:basedOn w:val="a"/>
    <w:link w:val="Char2"/>
    <w:rsid w:val="00D5303D"/>
    <w:rPr>
      <w:sz w:val="18"/>
      <w:szCs w:val="18"/>
    </w:rPr>
  </w:style>
  <w:style w:type="character" w:customStyle="1" w:styleId="Char2">
    <w:name w:val="批注框文本 Char"/>
    <w:basedOn w:val="a0"/>
    <w:link w:val="a6"/>
    <w:rsid w:val="00D5303D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A1A45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7E5E6D"/>
  </w:style>
  <w:style w:type="paragraph" w:styleId="20">
    <w:name w:val="toc 2"/>
    <w:basedOn w:val="a"/>
    <w:next w:val="a"/>
    <w:autoRedefine/>
    <w:uiPriority w:val="39"/>
    <w:rsid w:val="007E5E6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E5E6D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470A07"/>
    <w:pPr>
      <w:tabs>
        <w:tab w:val="left" w:pos="2115"/>
        <w:tab w:val="right" w:leader="dot" w:pos="8296"/>
      </w:tabs>
      <w:ind w:leftChars="600" w:left="1260"/>
    </w:pPr>
  </w:style>
  <w:style w:type="paragraph" w:styleId="50">
    <w:name w:val="toc 5"/>
    <w:basedOn w:val="a"/>
    <w:next w:val="a"/>
    <w:autoRedefine/>
    <w:uiPriority w:val="39"/>
    <w:rsid w:val="007E5E6D"/>
    <w:pPr>
      <w:ind w:leftChars="800" w:left="1680"/>
    </w:pPr>
  </w:style>
  <w:style w:type="character" w:styleId="a8">
    <w:name w:val="Hyperlink"/>
    <w:basedOn w:val="a0"/>
    <w:uiPriority w:val="99"/>
    <w:unhideWhenUsed/>
    <w:rsid w:val="007E5E6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5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486868F-327A-4420-8775-ACD7B82C9A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10</Pages>
  <Words>2370</Words>
  <Characters>3914</Characters>
  <Application>Microsoft Office Word</Application>
  <DocSecurity>0</DocSecurity>
  <Lines>32</Lines>
  <Paragraphs>12</Paragraphs>
  <ScaleCrop>false</ScaleCrop>
  <Company/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1154</cp:revision>
  <dcterms:created xsi:type="dcterms:W3CDTF">2014-10-29T12:08:00Z</dcterms:created>
  <dcterms:modified xsi:type="dcterms:W3CDTF">2017-03-27T02:42:00Z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