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1A775" w14:textId="77777777" w:rsidR="00236167" w:rsidRDefault="000C445F">
      <w:pPr>
        <w:jc w:val="center"/>
      </w:pPr>
      <w:r>
        <w:t>Министерство науки и высшего образования Российской Федерации</w:t>
      </w:r>
    </w:p>
    <w:p w14:paraId="37C21D87" w14:textId="77777777" w:rsidR="00236167" w:rsidRDefault="000C445F">
      <w:pPr>
        <w:jc w:val="center"/>
      </w:pPr>
      <w:r>
        <w:t>Санкт-Петербургский политехнический университет Петра Великого</w:t>
      </w:r>
    </w:p>
    <w:p w14:paraId="2CF39EC8" w14:textId="77777777" w:rsidR="00236167" w:rsidRDefault="000C445F">
      <w:pPr>
        <w:jc w:val="center"/>
      </w:pPr>
      <w:r>
        <w:t>Институт компьютерных наук и кибербезопасности</w:t>
      </w:r>
    </w:p>
    <w:p w14:paraId="191F3739" w14:textId="77777777" w:rsidR="00236167" w:rsidRDefault="000C445F">
      <w:pPr>
        <w:jc w:val="center"/>
      </w:pPr>
      <w:r>
        <w:t>Высшая школа технологий искусственного интеллекта</w:t>
      </w:r>
    </w:p>
    <w:p w14:paraId="5D965401" w14:textId="77777777" w:rsidR="00236167" w:rsidRDefault="00236167"/>
    <w:p w14:paraId="6B21A372" w14:textId="77777777" w:rsidR="00236167" w:rsidRDefault="00236167"/>
    <w:p w14:paraId="04883AA3" w14:textId="77777777" w:rsidR="00236167" w:rsidRDefault="00236167"/>
    <w:p w14:paraId="793E3A2E" w14:textId="77777777" w:rsidR="00236167" w:rsidRDefault="00236167"/>
    <w:p w14:paraId="634AF50A" w14:textId="77777777" w:rsidR="00236167" w:rsidRDefault="00236167"/>
    <w:p w14:paraId="4DA76410" w14:textId="77777777" w:rsidR="00236167" w:rsidRDefault="00236167"/>
    <w:p w14:paraId="29B69514" w14:textId="77777777" w:rsidR="00236167" w:rsidRDefault="00236167"/>
    <w:p w14:paraId="5C81DCE2" w14:textId="77777777" w:rsidR="00236167" w:rsidRDefault="00236167"/>
    <w:p w14:paraId="7D03A1EA" w14:textId="77777777" w:rsidR="00236167" w:rsidRDefault="00236167"/>
    <w:p w14:paraId="0F6789B8" w14:textId="77777777" w:rsidR="00236167" w:rsidRDefault="000C445F">
      <w:pPr>
        <w:spacing w:after="120"/>
        <w:jc w:val="center"/>
      </w:pPr>
      <w:r>
        <w:rPr>
          <w:b/>
          <w:bCs/>
        </w:rPr>
        <w:t>ОТЧЁТ</w:t>
      </w:r>
    </w:p>
    <w:p w14:paraId="121B0720" w14:textId="77777777" w:rsidR="00236167" w:rsidRDefault="000C445F">
      <w:pPr>
        <w:spacing w:after="120"/>
        <w:jc w:val="center"/>
      </w:pPr>
      <w:r>
        <w:rPr>
          <w:b/>
          <w:bCs/>
        </w:rPr>
        <w:t>о лабораторной работе № 1</w:t>
      </w:r>
    </w:p>
    <w:p w14:paraId="31ED21B4" w14:textId="77777777" w:rsidR="00236167" w:rsidRDefault="000C445F">
      <w:pPr>
        <w:spacing w:after="120"/>
        <w:jc w:val="center"/>
      </w:pPr>
      <w:r>
        <w:rPr>
          <w:b/>
          <w:bCs/>
        </w:rPr>
        <w:t>«Анализ и синтез комбинационных узлов ЭВМ. Дешифратор»</w:t>
      </w:r>
    </w:p>
    <w:p w14:paraId="7132D060" w14:textId="77777777" w:rsidR="00236167" w:rsidRDefault="000C445F">
      <w:pPr>
        <w:jc w:val="center"/>
      </w:pPr>
      <w:r>
        <w:t>по дисциплине «Основы архитектуры ЦВМ»</w:t>
      </w:r>
    </w:p>
    <w:p w14:paraId="4570F8D9" w14:textId="77777777" w:rsidR="00236167" w:rsidRDefault="00236167"/>
    <w:p w14:paraId="1A076DFB" w14:textId="77777777" w:rsidR="00236167" w:rsidRDefault="00236167"/>
    <w:p w14:paraId="2A130529" w14:textId="77777777" w:rsidR="00236167" w:rsidRDefault="00236167"/>
    <w:p w14:paraId="36B9BA9B" w14:textId="77777777" w:rsidR="00236167" w:rsidRDefault="00236167"/>
    <w:p w14:paraId="0E389571" w14:textId="77777777" w:rsidR="00236167" w:rsidRDefault="00236167"/>
    <w:p w14:paraId="2BC9CE51" w14:textId="77777777" w:rsidR="00236167" w:rsidRDefault="00236167"/>
    <w:p w14:paraId="77FCD117" w14:textId="77777777" w:rsidR="00236167" w:rsidRDefault="00236167"/>
    <w:p w14:paraId="38EE4D20" w14:textId="77777777" w:rsidR="00236167" w:rsidRDefault="000C445F">
      <w:r>
        <w:t>Выполнил</w:t>
      </w:r>
    </w:p>
    <w:p w14:paraId="2911A283" w14:textId="77777777" w:rsidR="00236167" w:rsidRDefault="000C445F">
      <w:pPr>
        <w:tabs>
          <w:tab w:val="left" w:pos="4300"/>
          <w:tab w:val="left" w:pos="6700"/>
        </w:tabs>
      </w:pPr>
      <w:r>
        <w:t>студент гр. 5130201/50302</w:t>
      </w:r>
      <w:r>
        <w:tab/>
        <w:t>____________</w:t>
      </w:r>
      <w:r>
        <w:tab/>
        <w:t>Р. Ю. Дужнов</w:t>
      </w:r>
    </w:p>
    <w:p w14:paraId="249445EC" w14:textId="77777777" w:rsidR="00236167" w:rsidRDefault="00236167"/>
    <w:p w14:paraId="674B2967" w14:textId="77777777" w:rsidR="00236167" w:rsidRDefault="000C445F">
      <w:r>
        <w:t>Проверил</w:t>
      </w:r>
    </w:p>
    <w:p w14:paraId="498036E0" w14:textId="77777777" w:rsidR="00236167" w:rsidRDefault="000C445F">
      <w:pPr>
        <w:tabs>
          <w:tab w:val="left" w:pos="4300"/>
          <w:tab w:val="left" w:pos="6700"/>
        </w:tabs>
      </w:pPr>
      <w:r>
        <w:t>доцент, к. т. н.</w:t>
      </w:r>
      <w:r>
        <w:tab/>
        <w:t>____________</w:t>
      </w:r>
      <w:r>
        <w:tab/>
        <w:t>Н. М. Вербова</w:t>
      </w:r>
    </w:p>
    <w:p w14:paraId="56C5FCC6" w14:textId="77777777" w:rsidR="00236167" w:rsidRDefault="00236167"/>
    <w:p w14:paraId="047F2A20" w14:textId="77777777" w:rsidR="00236167" w:rsidRDefault="000C445F">
      <w:pPr>
        <w:jc w:val="right"/>
      </w:pPr>
      <w:r>
        <w:t>«____» _____________ 2026 г.</w:t>
      </w:r>
    </w:p>
    <w:p w14:paraId="1D7FBA36" w14:textId="77777777" w:rsidR="00236167" w:rsidRDefault="00236167"/>
    <w:p w14:paraId="48176004" w14:textId="77777777" w:rsidR="00236167" w:rsidRDefault="00236167"/>
    <w:p w14:paraId="43CB4E59" w14:textId="77777777" w:rsidR="00236167" w:rsidRDefault="00236167"/>
    <w:p w14:paraId="69897E74" w14:textId="77777777" w:rsidR="00236167" w:rsidRDefault="00236167"/>
    <w:p w14:paraId="5AC504FA" w14:textId="77777777" w:rsidR="00236167" w:rsidRDefault="00236167"/>
    <w:p w14:paraId="535CC6AE" w14:textId="77777777" w:rsidR="00236167" w:rsidRDefault="00236167"/>
    <w:p w14:paraId="293EF594" w14:textId="77777777" w:rsidR="00236167" w:rsidRDefault="000C445F">
      <w:pPr>
        <w:jc w:val="center"/>
      </w:pPr>
      <w:r>
        <w:t>Санкт-Петербург</w:t>
      </w:r>
    </w:p>
    <w:p w14:paraId="6F5FE59C" w14:textId="77777777" w:rsidR="00236167" w:rsidRDefault="000C445F">
      <w:pPr>
        <w:jc w:val="center"/>
        <w:sectPr w:rsidR="00236167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t>2026</w:t>
      </w:r>
    </w:p>
    <w:p w14:paraId="4CF89060" w14:textId="77777777" w:rsidR="00236167" w:rsidRDefault="000C445F">
      <w:pPr>
        <w:spacing w:after="240"/>
        <w:jc w:val="center"/>
      </w:pPr>
      <w:r>
        <w:rPr>
          <w:b/>
          <w:bCs/>
        </w:rPr>
        <w:t>СОДЕРЖАНИЕ</w:t>
      </w:r>
    </w:p>
    <w:sdt>
      <w:sdtPr>
        <w:alias w:val="Содержание"/>
        <w:id w:val="-1522476201"/>
      </w:sdtPr>
      <w:sdtEndPr/>
      <w:sdtContent>
        <w:p w14:paraId="0497BA14" w14:textId="5983C8A4" w:rsidR="007A1D26" w:rsidRDefault="000C445F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10150" w:history="1">
            <w:r w:rsidR="007A1D26" w:rsidRPr="00E36F93">
              <w:rPr>
                <w:rStyle w:val="a5"/>
                <w:noProof/>
              </w:rPr>
              <w:t>ВВЕДЕНИЕ</w:t>
            </w:r>
            <w:r w:rsidR="007A1D26">
              <w:rPr>
                <w:noProof/>
              </w:rPr>
              <w:tab/>
            </w:r>
            <w:r w:rsidR="007A1D26">
              <w:rPr>
                <w:noProof/>
              </w:rPr>
              <w:fldChar w:fldCharType="begin"/>
            </w:r>
            <w:r w:rsidR="007A1D26">
              <w:rPr>
                <w:noProof/>
              </w:rPr>
              <w:instrText xml:space="preserve"> PAGEREF _Toc242910150 \h </w:instrText>
            </w:r>
            <w:r w:rsidR="007A1D26">
              <w:rPr>
                <w:noProof/>
              </w:rPr>
            </w:r>
            <w:r w:rsidR="007A1D26">
              <w:rPr>
                <w:noProof/>
              </w:rPr>
              <w:fldChar w:fldCharType="separate"/>
            </w:r>
            <w:r w:rsidR="007A1D26">
              <w:rPr>
                <w:noProof/>
              </w:rPr>
              <w:t>3</w:t>
            </w:r>
            <w:r w:rsidR="007A1D26">
              <w:rPr>
                <w:noProof/>
              </w:rPr>
              <w:fldChar w:fldCharType="end"/>
            </w:r>
          </w:hyperlink>
        </w:p>
        <w:p w14:paraId="4BCA4BB6" w14:textId="54C67038" w:rsidR="007A1D26" w:rsidRDefault="007A1D2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10151" w:history="1">
            <w:r w:rsidRPr="00E36F93">
              <w:rPr>
                <w:rStyle w:val="a5"/>
                <w:noProof/>
              </w:rPr>
              <w:t>1 ЦЕЛЬ И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C752AB" w14:textId="3980329E" w:rsidR="007A1D26" w:rsidRDefault="007A1D2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10152" w:history="1">
            <w:r w:rsidRPr="00E36F93">
              <w:rPr>
                <w:rStyle w:val="a5"/>
                <w:noProof/>
              </w:rPr>
              <w:t>2 ОПИСАНИЕ ПРОЦЕДУР СИНТЕЗА СХЕМ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BB43E3" w14:textId="7B46EAB8" w:rsidR="007A1D26" w:rsidRDefault="007A1D2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0153" w:history="1">
            <w:r w:rsidRPr="00E36F93">
              <w:rPr>
                <w:rStyle w:val="a5"/>
                <w:noProof/>
              </w:rPr>
              <w:t>2.1 Дешифратор 3 на 8 на элементах НЕ и 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28262C" w14:textId="376A3D6C" w:rsidR="007A1D26" w:rsidRDefault="007A1D2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0154" w:history="1">
            <w:r w:rsidRPr="00E36F93">
              <w:rPr>
                <w:rStyle w:val="a5"/>
                <w:noProof/>
              </w:rPr>
              <w:t>2.2 ИС К155ИД4 (SN74155)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4D1D23" w14:textId="39BAE52F" w:rsidR="007A1D26" w:rsidRDefault="007A1D2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0155" w:history="1">
            <w:r w:rsidRPr="00E36F93">
              <w:rPr>
                <w:rStyle w:val="a5"/>
                <w:noProof/>
              </w:rPr>
              <w:t>2.3 Дешифратор 3 на 8 на ИС К155ИД4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636F33" w14:textId="103E6D1B" w:rsidR="007A1D26" w:rsidRDefault="007A1D2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10156" w:history="1">
            <w:r w:rsidRPr="00E36F93">
              <w:rPr>
                <w:rStyle w:val="a5"/>
                <w:noProof/>
              </w:rPr>
              <w:t>3 СХЕМЫ СИНТЕЗИРОВАННЫХ УСТРОЙСТВ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ADED2A" w14:textId="19BB5AE6" w:rsidR="007A1D26" w:rsidRDefault="007A1D2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0157" w:history="1">
            <w:r w:rsidRPr="00E36F93">
              <w:rPr>
                <w:rStyle w:val="a5"/>
                <w:noProof/>
              </w:rPr>
              <w:t>3.1 Схема 1. Функциональная схема стенда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7044D8" w14:textId="2712CE19" w:rsidR="007A1D26" w:rsidRDefault="007A1D2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0158" w:history="1">
            <w:r w:rsidRPr="00E36F93">
              <w:rPr>
                <w:rStyle w:val="a5"/>
                <w:noProof/>
              </w:rPr>
              <w:t>3.2 Схема 2. Дешифратор 3 на 8 на элементах НЕ и 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0DCB1E" w14:textId="25488BF3" w:rsidR="007A1D26" w:rsidRDefault="007A1D2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0159" w:history="1">
            <w:r w:rsidRPr="00E36F93">
              <w:rPr>
                <w:rStyle w:val="a5"/>
                <w:noProof/>
              </w:rPr>
              <w:t>3.3 Схема 3. Исследование ИС К155ИД4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35FDAA" w14:textId="4FE369C9" w:rsidR="007A1D26" w:rsidRDefault="007A1D26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0160" w:history="1">
            <w:r w:rsidRPr="00E36F93">
              <w:rPr>
                <w:rStyle w:val="a5"/>
                <w:noProof/>
              </w:rPr>
              <w:t>3.4 Схема 4. Дешифратор 3 на 8 на ИС К155ИД4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2512C56" w14:textId="4FA0D31C" w:rsidR="007A1D26" w:rsidRDefault="007A1D2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10161" w:history="1">
            <w:r w:rsidRPr="00E36F93">
              <w:rPr>
                <w:rStyle w:val="a5"/>
                <w:noProof/>
              </w:rPr>
              <w:t>ВЫВОДЫ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B7A4F4" w14:textId="0F1EC752" w:rsidR="00236167" w:rsidRDefault="000C445F">
          <w:r>
            <w:fldChar w:fldCharType="end"/>
          </w:r>
        </w:p>
      </w:sdtContent>
    </w:sdt>
    <w:p w14:paraId="4A3FE9E0" w14:textId="77777777" w:rsidR="00236167" w:rsidRDefault="000C445F">
      <w:r>
        <w:br w:type="page"/>
      </w:r>
    </w:p>
    <w:p w14:paraId="10FC09EC" w14:textId="77777777" w:rsidR="00236167" w:rsidRDefault="000C445F">
      <w:pPr>
        <w:pStyle w:val="1"/>
      </w:pPr>
      <w:bookmarkStart w:id="0" w:name="_Toc242910150"/>
      <w:r>
        <w:t>ВВЕДЕНИЕ</w:t>
      </w:r>
      <w:bookmarkEnd w:id="0"/>
    </w:p>
    <w:p w14:paraId="30156A84" w14:textId="77777777" w:rsidR="00236167" w:rsidRDefault="000C445F">
      <w:pPr>
        <w:spacing w:line="360" w:lineRule="auto"/>
        <w:ind w:firstLine="709"/>
        <w:jc w:val="both"/>
      </w:pPr>
      <w:r>
        <w:t>В работе рассматриваются комбинационные узлы ЭВМ – дешифратор и демультиплексор. Синтезирован дешифратор 3 на 8 на логических элементах, исследована интегральная микросхема К155ИД4 (SN74155) и на её основе построен дешифратор 3 на 8. Моделирование выполнено в среде NI Multisim.</w:t>
      </w:r>
    </w:p>
    <w:p w14:paraId="40A4243E" w14:textId="77777777" w:rsidR="00236167" w:rsidRDefault="000C445F">
      <w:pPr>
        <w:pStyle w:val="1"/>
      </w:pPr>
      <w:bookmarkStart w:id="1" w:name="_Toc242910151"/>
      <w:r>
        <w:t>1 ЦЕЛЬ И ЗАДАЧИ</w:t>
      </w:r>
      <w:bookmarkEnd w:id="1"/>
    </w:p>
    <w:p w14:paraId="740F33A4" w14:textId="77777777" w:rsidR="00236167" w:rsidRDefault="000C445F">
      <w:pPr>
        <w:spacing w:line="360" w:lineRule="auto"/>
        <w:ind w:firstLine="709"/>
        <w:jc w:val="both"/>
      </w:pPr>
      <w:r>
        <w:t>Цель работы – изучить принципы построения и функционирования дешифратора.</w:t>
      </w:r>
    </w:p>
    <w:p w14:paraId="063D019C" w14:textId="77777777" w:rsidR="00236167" w:rsidRDefault="000C445F">
      <w:pPr>
        <w:spacing w:line="360" w:lineRule="auto"/>
        <w:ind w:firstLine="709"/>
        <w:jc w:val="both"/>
      </w:pPr>
      <w:r>
        <w:t>Задачи:</w:t>
      </w:r>
    </w:p>
    <w:p w14:paraId="6D7367DB" w14:textId="77777777" w:rsidR="00236167" w:rsidRDefault="000C445F">
      <w:pPr>
        <w:pStyle w:val="a4"/>
        <w:numPr>
          <w:ilvl w:val="0"/>
          <w:numId w:val="2"/>
        </w:numPr>
        <w:spacing w:line="360" w:lineRule="auto"/>
        <w:jc w:val="both"/>
      </w:pPr>
      <w:r>
        <w:t>синтезировать по таблице истинности дешифратор 3 на 8 на элементах НЕ и И, ввести его схему и проверить работу;</w:t>
      </w:r>
    </w:p>
    <w:p w14:paraId="7F642082" w14:textId="77777777" w:rsidR="00236167" w:rsidRDefault="000C445F">
      <w:pPr>
        <w:pStyle w:val="a4"/>
        <w:numPr>
          <w:ilvl w:val="0"/>
          <w:numId w:val="2"/>
        </w:numPr>
        <w:spacing w:line="360" w:lineRule="auto"/>
        <w:jc w:val="both"/>
      </w:pPr>
      <w:r>
        <w:t>изучить принцип работы ИС К155ИД4 (SN74155) и исследовать её в режимах двойного дешифратора 2 на 4 и демультиплексора 1 на 4;</w:t>
      </w:r>
    </w:p>
    <w:p w14:paraId="3F40276B" w14:textId="77777777" w:rsidR="00236167" w:rsidRDefault="000C445F">
      <w:pPr>
        <w:pStyle w:val="a4"/>
        <w:numPr>
          <w:ilvl w:val="0"/>
          <w:numId w:val="2"/>
        </w:numPr>
        <w:spacing w:line="360" w:lineRule="auto"/>
        <w:jc w:val="both"/>
      </w:pPr>
      <w:r>
        <w:t>видоизменить схему включения ИС К155ИД4 так, чтобы получить дешифратор 3 на 8, и проверить её работу.</w:t>
      </w:r>
    </w:p>
    <w:p w14:paraId="1B350805" w14:textId="77777777" w:rsidR="00236167" w:rsidRDefault="000C445F">
      <w:pPr>
        <w:pStyle w:val="1"/>
      </w:pPr>
      <w:bookmarkStart w:id="2" w:name="_Toc242910152"/>
      <w:r>
        <w:t>2 ОПИСАНИЕ ПРОЦЕДУР СИНТЕЗА СХЕМ</w:t>
      </w:r>
      <w:bookmarkEnd w:id="2"/>
    </w:p>
    <w:p w14:paraId="5C815A9E" w14:textId="77777777" w:rsidR="00236167" w:rsidRDefault="000C445F">
      <w:pPr>
        <w:pStyle w:val="2"/>
      </w:pPr>
      <w:bookmarkStart w:id="3" w:name="_Toc242910153"/>
      <w:r>
        <w:t>2.1 Дешифратор 3 на 8 на элементах НЕ и И</w:t>
      </w:r>
      <w:bookmarkEnd w:id="3"/>
    </w:p>
    <w:p w14:paraId="697E3F14" w14:textId="77777777" w:rsidR="00236167" w:rsidRDefault="000C445F">
      <w:pPr>
        <w:spacing w:line="360" w:lineRule="auto"/>
        <w:ind w:firstLine="709"/>
        <w:jc w:val="both"/>
      </w:pPr>
      <w:r>
        <w:t>Используемые элементы. Дешифратор собран в Multisim (рисунок 3) на трёх элементах NOT (notX0, notX1, notX2) и восьми трёхвходовых элементах AND3 (Y</w:t>
      </w:r>
      <w:r>
        <w:rPr>
          <w:vertAlign w:val="subscript"/>
        </w:rPr>
        <w:t>0</w:t>
      </w:r>
      <w:r>
        <w:t>–Y</w:t>
      </w:r>
      <w:r>
        <w:rPr>
          <w:vertAlign w:val="subscript"/>
        </w:rPr>
        <w:t>7</w:t>
      </w:r>
      <w:r>
        <w:t>). Входной код задаётся интерактивными цифровыми константами X0, X1, X2, состояние выходов отображают логические пробники (порог 2,5 В): светящийся пробник – логическая «1».</w:t>
      </w:r>
    </w:p>
    <w:p w14:paraId="2B46E0BF" w14:textId="77777777" w:rsidR="00236167" w:rsidRDefault="000C445F">
      <w:pPr>
        <w:spacing w:line="360" w:lineRule="auto"/>
        <w:ind w:firstLine="709"/>
        <w:jc w:val="both"/>
      </w:pPr>
      <w:r>
        <w:t>Исходные данные. Дешифратор имеет три входа x</w:t>
      </w:r>
      <w:r>
        <w:rPr>
          <w:vertAlign w:val="subscript"/>
        </w:rPr>
        <w:t>2</w:t>
      </w:r>
      <w:r>
        <w:t>, 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0</w:t>
      </w:r>
      <w:r>
        <w:t xml:space="preserve"> (x</w:t>
      </w:r>
      <w:r>
        <w:rPr>
          <w:vertAlign w:val="subscript"/>
        </w:rPr>
        <w:t>2</w:t>
      </w:r>
      <w:r>
        <w:t xml:space="preserve"> – старший разряд) и N = 2</w:t>
      </w:r>
      <w:r>
        <w:rPr>
          <w:vertAlign w:val="superscript"/>
        </w:rPr>
        <w:t>3</w:t>
      </w:r>
      <w:r>
        <w:t xml:space="preserve"> = 8 выходов. При каждом входном коде единица формируется только на выходе, номер которого равен этому коду (таблица 1).</w:t>
      </w:r>
    </w:p>
    <w:p w14:paraId="5928CA3D" w14:textId="77777777" w:rsidR="00236167" w:rsidRDefault="000C445F">
      <w:pPr>
        <w:keepNext/>
        <w:spacing w:before="120" w:line="360" w:lineRule="auto"/>
      </w:pPr>
      <w:r>
        <w:t>Таблица 1 – Таблица истинности дешифратора 3 на 8</w:t>
      </w:r>
    </w:p>
    <w:tbl>
      <w:tblPr>
        <w:tblW w:w="8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w:rsidR="00236167" w14:paraId="6E4D0F1A" w14:textId="77777777">
        <w:trPr>
          <w:tblHeader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E3719C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8A3349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  <w:r>
              <w:rPr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DE212E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ABBB40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  <w:r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3B626A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  <w:r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3B4004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13CC8C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  <w:r>
              <w:rPr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9ACA55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  <w:r>
              <w:rPr>
                <w:b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5116EB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  <w:r>
              <w:rPr>
                <w:b/>
                <w:bCs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E8E88D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  <w:r>
              <w:rPr>
                <w:b/>
                <w:bCs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2E1F05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  <w:r>
              <w:rPr>
                <w:b/>
                <w:bCs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68ECB0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  <w:r>
              <w:rPr>
                <w:b/>
                <w:bCs/>
                <w:sz w:val="24"/>
                <w:szCs w:val="24"/>
                <w:vertAlign w:val="subscript"/>
              </w:rPr>
              <w:t>7</w:t>
            </w:r>
          </w:p>
        </w:tc>
      </w:tr>
      <w:tr w:rsidR="00236167" w14:paraId="0370A28A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49394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26402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78650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C861E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5FF89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D16CE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4B0FB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A7A63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A17789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73999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D8E38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9D23B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236167" w14:paraId="465A5636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18474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740D2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2A0D4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4D254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9BFA9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EA79D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50B29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DF953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6BE9F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FCC10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85871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9BCED2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236167" w14:paraId="1E614151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AA27A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C07AA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2D2C1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01FBC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25A1D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BEA22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5E8A7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F356E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594A3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81BEB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B7EEB1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0DC59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236167" w14:paraId="7D856B80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137AA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54EAF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C6526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54295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C3967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716B8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36779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962D5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55AAB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82DD0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658E3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0D8A7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236167" w14:paraId="3CDD3F02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7A108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D84F5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6805E9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B7958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F1679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1FE12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0C576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80D40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537F7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4EC1E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72103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E5D30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236167" w14:paraId="699C0812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C7018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933F3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EBDA6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272DB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127099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76554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B176E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2A6E8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DF143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18A19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FCA6A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922B8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236167" w14:paraId="1EDD6824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EE7F52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972C0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80EE1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3A071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2F2CC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D5172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E5CC4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DA472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E7DBE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EC5D7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C9DC8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1DA8B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236167" w14:paraId="6E0E741D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F0FEC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69E52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88644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7CD01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47CE6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C653A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833E6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FDB302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C9398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B1D0A9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9E8F3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E987D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3B897146" w14:textId="77777777" w:rsidR="00236167" w:rsidRDefault="00236167">
      <w:pPr>
        <w:spacing w:after="120"/>
      </w:pPr>
    </w:p>
    <w:p w14:paraId="22CB6445" w14:textId="77777777" w:rsidR="00236167" w:rsidRDefault="000C445F">
      <w:pPr>
        <w:keepNext/>
        <w:spacing w:line="360" w:lineRule="auto"/>
        <w:ind w:firstLine="709"/>
        <w:jc w:val="both"/>
      </w:pPr>
      <w:r>
        <w:t>Аналитические выражения. Каждая функция y</w:t>
      </w:r>
      <w:r>
        <w:rPr>
          <w:vertAlign w:val="subscript"/>
        </w:rPr>
        <w:t>k</w:t>
      </w:r>
      <w:r>
        <w:t xml:space="preserve"> равна единице ровно на одном наборе, поэтому её СДНФ – одна конституента единицы:</w:t>
      </w:r>
    </w:p>
    <w:p w14:paraId="6FD27CBC" w14:textId="77777777" w:rsidR="00236167" w:rsidRDefault="000C445F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y</w:t>
      </w:r>
      <w:r>
        <w:rPr>
          <w:vertAlign w:val="subscript"/>
        </w:rPr>
        <w:t>0</w:t>
      </w:r>
      <w:r>
        <w:t xml:space="preserve"> = x̅</w:t>
      </w:r>
      <w:r>
        <w:rPr>
          <w:vertAlign w:val="subscript"/>
        </w:rPr>
        <w:t>2</w:t>
      </w:r>
      <w:r>
        <w:t xml:space="preserve"> · x̅</w:t>
      </w:r>
      <w:r>
        <w:rPr>
          <w:vertAlign w:val="subscript"/>
        </w:rPr>
        <w:t>1</w:t>
      </w:r>
      <w:r>
        <w:t xml:space="preserve"> · x̅</w:t>
      </w:r>
      <w:r>
        <w:rPr>
          <w:vertAlign w:val="subscript"/>
        </w:rPr>
        <w:t>0</w:t>
      </w:r>
      <w:r>
        <w:t>,     y</w:t>
      </w:r>
      <w:r>
        <w:rPr>
          <w:vertAlign w:val="subscript"/>
        </w:rPr>
        <w:t>4</w:t>
      </w:r>
      <w:r>
        <w:t xml:space="preserve"> = x</w:t>
      </w:r>
      <w:r>
        <w:rPr>
          <w:vertAlign w:val="subscript"/>
        </w:rPr>
        <w:t>2</w:t>
      </w:r>
      <w:r>
        <w:t xml:space="preserve"> · x̅</w:t>
      </w:r>
      <w:r>
        <w:rPr>
          <w:vertAlign w:val="subscript"/>
        </w:rPr>
        <w:t>1</w:t>
      </w:r>
      <w:r>
        <w:t xml:space="preserve"> · x̅</w:t>
      </w:r>
      <w:r>
        <w:rPr>
          <w:vertAlign w:val="subscript"/>
        </w:rPr>
        <w:t>0</w:t>
      </w:r>
      <w:r>
        <w:t>,</w:t>
      </w:r>
      <w:r>
        <w:tab/>
        <w:t>(1)</w:t>
      </w:r>
    </w:p>
    <w:p w14:paraId="7908380C" w14:textId="77777777" w:rsidR="00236167" w:rsidRDefault="000C445F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y</w:t>
      </w:r>
      <w:r>
        <w:rPr>
          <w:vertAlign w:val="subscript"/>
        </w:rPr>
        <w:t>1</w:t>
      </w:r>
      <w:r>
        <w:t xml:space="preserve"> = x̅</w:t>
      </w:r>
      <w:r>
        <w:rPr>
          <w:vertAlign w:val="subscript"/>
        </w:rPr>
        <w:t>2</w:t>
      </w:r>
      <w:r>
        <w:t xml:space="preserve"> · x̅</w:t>
      </w:r>
      <w:r>
        <w:rPr>
          <w:vertAlign w:val="subscript"/>
        </w:rPr>
        <w:t>1</w:t>
      </w:r>
      <w:r>
        <w:t xml:space="preserve"> · x</w:t>
      </w:r>
      <w:r>
        <w:rPr>
          <w:vertAlign w:val="subscript"/>
        </w:rPr>
        <w:t>0</w:t>
      </w:r>
      <w:r>
        <w:t>,     y</w:t>
      </w:r>
      <w:r>
        <w:rPr>
          <w:vertAlign w:val="subscript"/>
        </w:rPr>
        <w:t>5</w:t>
      </w:r>
      <w:r>
        <w:t xml:space="preserve"> = x</w:t>
      </w:r>
      <w:r>
        <w:rPr>
          <w:vertAlign w:val="subscript"/>
        </w:rPr>
        <w:t>2</w:t>
      </w:r>
      <w:r>
        <w:t xml:space="preserve"> · x̅</w:t>
      </w:r>
      <w:r>
        <w:rPr>
          <w:vertAlign w:val="subscript"/>
        </w:rPr>
        <w:t>1</w:t>
      </w:r>
      <w:r>
        <w:t xml:space="preserve"> · x</w:t>
      </w:r>
      <w:r>
        <w:rPr>
          <w:vertAlign w:val="subscript"/>
        </w:rPr>
        <w:t>0</w:t>
      </w:r>
      <w:r>
        <w:t>,</w:t>
      </w:r>
      <w:r>
        <w:tab/>
        <w:t>(2)</w:t>
      </w:r>
    </w:p>
    <w:p w14:paraId="4B5B1906" w14:textId="77777777" w:rsidR="00236167" w:rsidRDefault="000C445F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y</w:t>
      </w:r>
      <w:r>
        <w:rPr>
          <w:vertAlign w:val="subscript"/>
        </w:rPr>
        <w:t>2</w:t>
      </w:r>
      <w:r>
        <w:t xml:space="preserve"> = x̅</w:t>
      </w:r>
      <w:r>
        <w:rPr>
          <w:vertAlign w:val="subscript"/>
        </w:rPr>
        <w:t>2</w:t>
      </w:r>
      <w:r>
        <w:t xml:space="preserve"> · x</w:t>
      </w:r>
      <w:r>
        <w:rPr>
          <w:vertAlign w:val="subscript"/>
        </w:rPr>
        <w:t>1</w:t>
      </w:r>
      <w:r>
        <w:t xml:space="preserve"> · x̅</w:t>
      </w:r>
      <w:r>
        <w:rPr>
          <w:vertAlign w:val="subscript"/>
        </w:rPr>
        <w:t>0</w:t>
      </w:r>
      <w:r>
        <w:t>,     y</w:t>
      </w:r>
      <w:r>
        <w:rPr>
          <w:vertAlign w:val="subscript"/>
        </w:rPr>
        <w:t>6</w:t>
      </w:r>
      <w:r>
        <w:t xml:space="preserve"> = x</w:t>
      </w:r>
      <w:r>
        <w:rPr>
          <w:vertAlign w:val="subscript"/>
        </w:rPr>
        <w:t>2</w:t>
      </w:r>
      <w:r>
        <w:t xml:space="preserve"> · x</w:t>
      </w:r>
      <w:r>
        <w:rPr>
          <w:vertAlign w:val="subscript"/>
        </w:rPr>
        <w:t>1</w:t>
      </w:r>
      <w:r>
        <w:t xml:space="preserve"> · x̅</w:t>
      </w:r>
      <w:r>
        <w:rPr>
          <w:vertAlign w:val="subscript"/>
        </w:rPr>
        <w:t>0</w:t>
      </w:r>
      <w:r>
        <w:t>,</w:t>
      </w:r>
      <w:r>
        <w:tab/>
        <w:t>(3)</w:t>
      </w:r>
    </w:p>
    <w:p w14:paraId="00DBCDFB" w14:textId="77777777" w:rsidR="00236167" w:rsidRDefault="000C445F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y</w:t>
      </w:r>
      <w:r>
        <w:rPr>
          <w:vertAlign w:val="subscript"/>
        </w:rPr>
        <w:t>3</w:t>
      </w:r>
      <w:r>
        <w:t xml:space="preserve"> = x̅</w:t>
      </w:r>
      <w:r>
        <w:rPr>
          <w:vertAlign w:val="subscript"/>
        </w:rPr>
        <w:t>2</w:t>
      </w:r>
      <w:r>
        <w:t xml:space="preserve"> · x</w:t>
      </w:r>
      <w:r>
        <w:rPr>
          <w:vertAlign w:val="subscript"/>
        </w:rPr>
        <w:t>1</w:t>
      </w:r>
      <w:r>
        <w:t xml:space="preserve"> · x</w:t>
      </w:r>
      <w:r>
        <w:rPr>
          <w:vertAlign w:val="subscript"/>
        </w:rPr>
        <w:t>0</w:t>
      </w:r>
      <w:r>
        <w:t>,     y</w:t>
      </w:r>
      <w:r>
        <w:rPr>
          <w:vertAlign w:val="subscript"/>
        </w:rPr>
        <w:t>7</w:t>
      </w:r>
      <w:r>
        <w:t xml:space="preserve"> = x</w:t>
      </w:r>
      <w:r>
        <w:rPr>
          <w:vertAlign w:val="subscript"/>
        </w:rPr>
        <w:t>2</w:t>
      </w:r>
      <w:r>
        <w:t xml:space="preserve"> · x</w:t>
      </w:r>
      <w:r>
        <w:rPr>
          <w:vertAlign w:val="subscript"/>
        </w:rPr>
        <w:t>1</w:t>
      </w:r>
      <w:r>
        <w:t xml:space="preserve"> · x</w:t>
      </w:r>
      <w:r>
        <w:rPr>
          <w:vertAlign w:val="subscript"/>
        </w:rPr>
        <w:t>0</w:t>
      </w:r>
      <w:r>
        <w:t>.</w:t>
      </w:r>
      <w:r>
        <w:tab/>
        <w:t>(4)</w:t>
      </w:r>
    </w:p>
    <w:p w14:paraId="0B79BEA6" w14:textId="77777777" w:rsidR="00236167" w:rsidRDefault="000C445F">
      <w:pPr>
        <w:spacing w:line="360" w:lineRule="auto"/>
        <w:ind w:firstLine="709"/>
        <w:jc w:val="both"/>
      </w:pPr>
      <w:r>
        <w:t>Минимизация. Каждая функция содержит одну конституенту, на карте Карно её единица занимает одну изолированную клетку, поэтому склеивать нечего: выражения (1)–(4) уже минимальны.</w:t>
      </w:r>
    </w:p>
    <w:p w14:paraId="58939D14" w14:textId="77777777" w:rsidR="00236167" w:rsidRDefault="000C445F">
      <w:pPr>
        <w:spacing w:line="360" w:lineRule="auto"/>
        <w:ind w:firstLine="709"/>
        <w:jc w:val="both"/>
      </w:pPr>
      <w:r>
        <w:t>Структура схемы. Из выражений (1)–(4) следует состав схемы: три элемента НЕ (DD1–DD3) формируют инверсные шины x̅</w:t>
      </w:r>
      <w:r>
        <w:rPr>
          <w:vertAlign w:val="subscript"/>
        </w:rPr>
        <w:t>2</w:t>
      </w:r>
      <w:r>
        <w:t>, x̅</w:t>
      </w:r>
      <w:r>
        <w:rPr>
          <w:vertAlign w:val="subscript"/>
        </w:rPr>
        <w:t>1</w:t>
      </w:r>
      <w:r>
        <w:t>, x̅</w:t>
      </w:r>
      <w:r>
        <w:rPr>
          <w:vertAlign w:val="subscript"/>
        </w:rPr>
        <w:t>0</w:t>
      </w:r>
      <w:r>
        <w:t>, восемь элементов 3И (DD4–DD11) – выходы y</w:t>
      </w:r>
      <w:r>
        <w:rPr>
          <w:vertAlign w:val="subscript"/>
        </w:rPr>
        <w:t>0</w:t>
      </w:r>
      <w:r>
        <w:t>–y</w:t>
      </w:r>
      <w:r>
        <w:rPr>
          <w:vertAlign w:val="subscript"/>
        </w:rPr>
        <w:t>7</w:t>
      </w:r>
      <w:r>
        <w:t>. Вход элемента И подключается к прямой шине x</w:t>
      </w:r>
      <w:r>
        <w:rPr>
          <w:vertAlign w:val="subscript"/>
        </w:rPr>
        <w:t>i</w:t>
      </w:r>
      <w:r>
        <w:t>, если i-й разряд номера выхода равен 1, и к инверсной – если он равен 0 (таблица 2).</w:t>
      </w:r>
    </w:p>
    <w:p w14:paraId="31FDE524" w14:textId="77777777" w:rsidR="00236167" w:rsidRDefault="000C445F">
      <w:pPr>
        <w:keepNext/>
        <w:spacing w:before="120" w:line="360" w:lineRule="auto"/>
      </w:pPr>
      <w:r>
        <w:t>Таблица 2 – Подключение входов элементов И</w:t>
      </w:r>
    </w:p>
    <w:tbl>
      <w:tblPr>
        <w:tblW w:w="6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200"/>
        <w:gridCol w:w="1300"/>
        <w:gridCol w:w="1300"/>
        <w:gridCol w:w="1300"/>
      </w:tblGrid>
      <w:tr w:rsidR="00236167" w14:paraId="293CA1E4" w14:textId="77777777">
        <w:trPr>
          <w:tblHeader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4C6234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6053B6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Выход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783978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Вход 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418DF4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Вход 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EFAFEA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Вход 3</w:t>
            </w:r>
          </w:p>
        </w:tc>
      </w:tr>
      <w:tr w:rsidR="00236167" w14:paraId="68B5ACBB" w14:textId="77777777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1B614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DD4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7086A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EAEA5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x̅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2E0459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x̅</w:t>
            </w:r>
            <w:r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6988E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x̅</w:t>
            </w:r>
            <w:r>
              <w:rPr>
                <w:sz w:val="24"/>
                <w:szCs w:val="24"/>
                <w:vertAlign w:val="subscript"/>
              </w:rPr>
              <w:t>0</w:t>
            </w:r>
          </w:p>
        </w:tc>
      </w:tr>
      <w:tr w:rsidR="00236167" w14:paraId="18FA5902" w14:textId="77777777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B05F39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DD5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41C6A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6ED04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x̅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3A1FC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x̅</w:t>
            </w:r>
            <w:r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E2985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  <w:vertAlign w:val="subscript"/>
              </w:rPr>
              <w:t>0</w:t>
            </w:r>
          </w:p>
        </w:tc>
      </w:tr>
      <w:tr w:rsidR="00236167" w14:paraId="19878591" w14:textId="77777777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3565A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DD6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8AE11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EAD6A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x̅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39723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DFDF5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x̅</w:t>
            </w:r>
            <w:r>
              <w:rPr>
                <w:sz w:val="24"/>
                <w:szCs w:val="24"/>
                <w:vertAlign w:val="subscript"/>
              </w:rPr>
              <w:t>0</w:t>
            </w:r>
          </w:p>
        </w:tc>
      </w:tr>
      <w:tr w:rsidR="00236167" w14:paraId="7EC0A1A9" w14:textId="77777777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1BBC4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DD7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13D1C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62B5A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x̅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DF87A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64168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  <w:vertAlign w:val="subscript"/>
              </w:rPr>
              <w:t>0</w:t>
            </w:r>
          </w:p>
        </w:tc>
      </w:tr>
      <w:tr w:rsidR="00236167" w14:paraId="62962E4C" w14:textId="77777777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06DD2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DD8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60399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8EA78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BCE28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x̅</w:t>
            </w:r>
            <w:r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4BD0C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x̅</w:t>
            </w:r>
            <w:r>
              <w:rPr>
                <w:sz w:val="24"/>
                <w:szCs w:val="24"/>
                <w:vertAlign w:val="subscript"/>
              </w:rPr>
              <w:t>0</w:t>
            </w:r>
          </w:p>
        </w:tc>
      </w:tr>
      <w:tr w:rsidR="00236167" w14:paraId="48E57AC5" w14:textId="77777777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7B140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DD9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BCBC32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8C879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3B1D0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x̅</w:t>
            </w:r>
            <w:r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D64A19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  <w:vertAlign w:val="subscript"/>
              </w:rPr>
              <w:t>0</w:t>
            </w:r>
          </w:p>
        </w:tc>
      </w:tr>
      <w:tr w:rsidR="00236167" w14:paraId="111B1CC5" w14:textId="77777777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A3C1A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DD10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49786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9C61C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E60EEC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B54B6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x̅</w:t>
            </w:r>
            <w:r>
              <w:rPr>
                <w:sz w:val="24"/>
                <w:szCs w:val="24"/>
                <w:vertAlign w:val="subscript"/>
              </w:rPr>
              <w:t>0</w:t>
            </w:r>
          </w:p>
        </w:tc>
      </w:tr>
      <w:tr w:rsidR="00236167" w14:paraId="3311A8D3" w14:textId="77777777"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2B5D5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DD11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A815F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6066C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5387E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9292A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  <w:vertAlign w:val="subscript"/>
              </w:rPr>
              <w:t>0</w:t>
            </w:r>
          </w:p>
        </w:tc>
      </w:tr>
    </w:tbl>
    <w:p w14:paraId="47868669" w14:textId="77777777" w:rsidR="00236167" w:rsidRDefault="00236167">
      <w:pPr>
        <w:spacing w:after="120"/>
      </w:pPr>
    </w:p>
    <w:p w14:paraId="0EDF493B" w14:textId="77777777" w:rsidR="00236167" w:rsidRDefault="000C445F">
      <w:pPr>
        <w:keepNext/>
        <w:spacing w:line="360" w:lineRule="auto"/>
        <w:ind w:firstLine="709"/>
        <w:jc w:val="both"/>
      </w:pPr>
      <w:r>
        <w:t>Цена схемы по Квайну (суммарное число входов элементов):</w:t>
      </w:r>
    </w:p>
    <w:p w14:paraId="2709232B" w14:textId="77777777" w:rsidR="00236167" w:rsidRDefault="000C445F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Q = n + n · 2</w:t>
      </w:r>
      <w:r>
        <w:rPr>
          <w:vertAlign w:val="superscript"/>
        </w:rPr>
        <w:t>n</w:t>
      </w:r>
      <w:r>
        <w:t xml:space="preserve"> = 3 + 3 · 8 = 27.</w:t>
      </w:r>
      <w:r>
        <w:tab/>
        <w:t>(5)</w:t>
      </w:r>
    </w:p>
    <w:p w14:paraId="2496EE15" w14:textId="77777777" w:rsidR="00236167" w:rsidRDefault="000C445F">
      <w:pPr>
        <w:spacing w:line="360" w:lineRule="auto"/>
        <w:ind w:firstLine="709"/>
        <w:jc w:val="both"/>
      </w:pPr>
      <w:r>
        <w:t>Принцип работы схемы. Функциональная схема стенда (рисунок 1) состоит из блока переключателей, дешифратора и блока индикации. Схема электрическая принципиальная (рисунок 2) построена по выражениям (1)–(4) и таблице 2. При любом входном коде на входах ровно одного элемента И все три сигнала равны «1», и только его выход становится активным (высокий уровень).</w:t>
      </w:r>
    </w:p>
    <w:p w14:paraId="4D385DB7" w14:textId="77777777" w:rsidR="00236167" w:rsidRDefault="000C445F">
      <w:pPr>
        <w:pStyle w:val="2"/>
      </w:pPr>
      <w:bookmarkStart w:id="4" w:name="_Toc242910154"/>
      <w:r>
        <w:t>2.2 ИС К155ИД4 (SN74155)</w:t>
      </w:r>
      <w:bookmarkEnd w:id="4"/>
    </w:p>
    <w:p w14:paraId="06701744" w14:textId="77777777" w:rsidR="00236167" w:rsidRDefault="000C445F">
      <w:pPr>
        <w:spacing w:line="360" w:lineRule="auto"/>
        <w:ind w:firstLine="709"/>
        <w:jc w:val="both"/>
      </w:pPr>
      <w:r>
        <w:t>Микросхема К155ИД4 (в Multisim – 74155N) содержит два дешифратора 2 на 4 – секции A и B – с общими адресными входами и инверсными выходами: выбранный выход переходит в «0», остальные остаются в «1». Условное обозначение приведено на рисунке 4, назначение выводов – в таблице 3.</w:t>
      </w:r>
    </w:p>
    <w:p w14:paraId="153940C1" w14:textId="77777777" w:rsidR="00236167" w:rsidRDefault="000C445F">
      <w:pPr>
        <w:keepNext/>
        <w:spacing w:before="120" w:line="360" w:lineRule="auto"/>
      </w:pPr>
      <w:r>
        <w:t>Таблица 3 – Назначение выводов ИС К155ИД4 (74155N)</w:t>
      </w: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500"/>
        <w:gridCol w:w="1500"/>
        <w:gridCol w:w="3600"/>
        <w:gridCol w:w="1400"/>
      </w:tblGrid>
      <w:tr w:rsidR="00236167" w14:paraId="555956FB" w14:textId="77777777">
        <w:trPr>
          <w:tblHeader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75F6AB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К155ИД4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84CDB2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Вывод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D3FBC1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74155N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6E1000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68B7A1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Активный уровень</w:t>
            </w:r>
          </w:p>
        </w:tc>
      </w:tr>
      <w:tr w:rsidR="00236167" w14:paraId="5DB3BEE4" w14:textId="7777777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6ABD9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DA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F72A1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17441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~2C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9D2BD6" w14:textId="77777777" w:rsidR="00236167" w:rsidRDefault="000C445F">
            <w:r>
              <w:rPr>
                <w:sz w:val="24"/>
                <w:szCs w:val="24"/>
              </w:rPr>
              <w:t>Информационный вход секции 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A76AA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236167" w14:paraId="2897718C" w14:textId="7777777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AF277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EA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88E22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58022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~2G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5756CD" w14:textId="77777777" w:rsidR="00236167" w:rsidRDefault="000C445F">
            <w:r>
              <w:rPr>
                <w:sz w:val="24"/>
                <w:szCs w:val="24"/>
              </w:rPr>
              <w:t>Стробирующий вход секции 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A9EA8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236167" w14:paraId="7D36F2FD" w14:textId="7777777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EBD14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DB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C8DE0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FA535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5CDFD7" w14:textId="77777777" w:rsidR="00236167" w:rsidRDefault="000C445F">
            <w:r>
              <w:rPr>
                <w:sz w:val="24"/>
                <w:szCs w:val="24"/>
              </w:rPr>
              <w:t>Информационный вход секции B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0418C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236167" w14:paraId="6568DA1D" w14:textId="7777777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14C14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EB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48AEA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61AE1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~1G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60656C" w14:textId="77777777" w:rsidR="00236167" w:rsidRDefault="000C445F">
            <w:r>
              <w:rPr>
                <w:sz w:val="24"/>
                <w:szCs w:val="24"/>
              </w:rPr>
              <w:t>Стробирующий вход секции B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1FBB8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236167" w14:paraId="6D111FEF" w14:textId="7777777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8488B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7DA9D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E8D939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E23AD2" w14:textId="77777777" w:rsidR="00236167" w:rsidRDefault="000C445F">
            <w:r>
              <w:rPr>
                <w:sz w:val="24"/>
                <w:szCs w:val="24"/>
              </w:rPr>
              <w:t>Адресный вход (вес 1), общий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F75F5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</w:tr>
      <w:tr w:rsidR="00236167" w14:paraId="22572F8E" w14:textId="7777777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030EC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5AEB5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035CE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0F936E" w14:textId="77777777" w:rsidR="00236167" w:rsidRDefault="000C445F">
            <w:r>
              <w:rPr>
                <w:sz w:val="24"/>
                <w:szCs w:val="24"/>
              </w:rPr>
              <w:t>Адресный вход (вес 2), общий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97E5C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</w:tr>
      <w:tr w:rsidR="00236167" w14:paraId="71CDEA9E" w14:textId="7777777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C824C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A0–A3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37464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9, 10, 11, 12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90BC4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~2Y</w:t>
            </w:r>
            <w:r>
              <w:rPr>
                <w:sz w:val="24"/>
                <w:szCs w:val="24"/>
                <w:vertAlign w:val="subscript"/>
              </w:rPr>
              <w:t>0</w:t>
            </w:r>
            <w:r>
              <w:rPr>
                <w:sz w:val="24"/>
                <w:szCs w:val="24"/>
              </w:rPr>
              <w:t>–~2Y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C94EF59" w14:textId="77777777" w:rsidR="00236167" w:rsidRDefault="000C445F">
            <w:r>
              <w:rPr>
                <w:sz w:val="24"/>
                <w:szCs w:val="24"/>
              </w:rPr>
              <w:t>Выходы секции 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AF229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236167" w14:paraId="04218554" w14:textId="77777777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AE966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B0–B3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CDA42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7, 6, 5, 4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1F036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~1Y</w:t>
            </w:r>
            <w:r>
              <w:rPr>
                <w:sz w:val="24"/>
                <w:szCs w:val="24"/>
                <w:vertAlign w:val="subscript"/>
              </w:rPr>
              <w:t>0</w:t>
            </w:r>
            <w:r>
              <w:rPr>
                <w:sz w:val="24"/>
                <w:szCs w:val="24"/>
              </w:rPr>
              <w:t>–~1Y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D21F5E" w14:textId="77777777" w:rsidR="00236167" w:rsidRDefault="000C445F">
            <w:r>
              <w:rPr>
                <w:sz w:val="24"/>
                <w:szCs w:val="24"/>
              </w:rPr>
              <w:t>Выходы секции B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0A45B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1504A722" w14:textId="77777777" w:rsidR="00236167" w:rsidRDefault="00236167">
      <w:pPr>
        <w:spacing w:after="120"/>
      </w:pPr>
    </w:p>
    <w:p w14:paraId="6E8C7EFE" w14:textId="77777777" w:rsidR="00236167" w:rsidRDefault="000C445F">
      <w:pPr>
        <w:keepNext/>
        <w:spacing w:line="360" w:lineRule="auto"/>
        <w:ind w:firstLine="709"/>
        <w:jc w:val="both"/>
      </w:pPr>
      <w:r>
        <w:t>Логические уравнения секций (m</w:t>
      </w:r>
      <w:r>
        <w:rPr>
          <w:vertAlign w:val="subscript"/>
        </w:rPr>
        <w:t>k</w:t>
      </w:r>
      <w:r>
        <w:t xml:space="preserve"> – конституента адреса k = 2a</w:t>
      </w:r>
      <w:r>
        <w:rPr>
          <w:vertAlign w:val="subscript"/>
        </w:rPr>
        <w:t>1</w:t>
      </w:r>
      <w:r>
        <w:t xml:space="preserve"> + a</w:t>
      </w:r>
      <w:r>
        <w:rPr>
          <w:vertAlign w:val="subscript"/>
        </w:rPr>
        <w:t>0</w:t>
      </w:r>
      <w:r>
        <w:t>):</w:t>
      </w:r>
    </w:p>
    <w:p w14:paraId="1EF0C698" w14:textId="77777777" w:rsidR="00236167" w:rsidRDefault="000C445F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A</w:t>
      </w:r>
      <w:r>
        <w:rPr>
          <w:vertAlign w:val="subscript"/>
        </w:rPr>
        <w:t>k</w:t>
      </w:r>
      <w:r>
        <w:t xml:space="preserve"> = ¬(D̅A̅ · E̅A̅ · m</w:t>
      </w:r>
      <w:r>
        <w:rPr>
          <w:vertAlign w:val="subscript"/>
        </w:rPr>
        <w:t>k</w:t>
      </w:r>
      <w:r>
        <w:t>),     B</w:t>
      </w:r>
      <w:r>
        <w:rPr>
          <w:vertAlign w:val="subscript"/>
        </w:rPr>
        <w:t>k</w:t>
      </w:r>
      <w:r>
        <w:t xml:space="preserve"> = ¬(DB · E̅B̅ · m</w:t>
      </w:r>
      <w:r>
        <w:rPr>
          <w:vertAlign w:val="subscript"/>
        </w:rPr>
        <w:t>k</w:t>
      </w:r>
      <w:r>
        <w:t>).</w:t>
      </w:r>
      <w:r>
        <w:tab/>
        <w:t>(6)</w:t>
      </w:r>
    </w:p>
    <w:p w14:paraId="15FF737D" w14:textId="77777777" w:rsidR="00236167" w:rsidRDefault="000C445F">
      <w:pPr>
        <w:spacing w:line="360" w:lineRule="auto"/>
        <w:ind w:firstLine="709"/>
        <w:jc w:val="both"/>
      </w:pPr>
      <w:r>
        <w:t>Отсюда секция A работает при DA = 0 и EA = 0, секция B – при DB = 1 и EB = 0. Противоположная активность входов DA и DB используется для построения дешифратора 3 на 8 (подраздел 2.3).</w:t>
      </w:r>
    </w:p>
    <w:p w14:paraId="03FE33B8" w14:textId="77777777" w:rsidR="00236167" w:rsidRDefault="000C445F">
      <w:pPr>
        <w:spacing w:line="360" w:lineRule="auto"/>
        <w:ind w:firstLine="709"/>
        <w:jc w:val="both"/>
      </w:pPr>
      <w:r>
        <w:t>Режимы работы. В режиме дешифратора 2 на 4 на информационный вход подаётся постоянный разрешающий уровень, адресные входы выбирают выход. В режиме демультиплексора 1 на 4 на информационный вход DA подаётся сигнал данных: при EA = 0 выбранный адресом выход повторяет уровень DA, остальные остаются в «1».</w:t>
      </w:r>
    </w:p>
    <w:p w14:paraId="4A12BAE3" w14:textId="77777777" w:rsidR="00236167" w:rsidRDefault="000C445F">
      <w:pPr>
        <w:spacing w:line="360" w:lineRule="auto"/>
        <w:ind w:firstLine="709"/>
        <w:jc w:val="both"/>
      </w:pPr>
      <w:r>
        <w:t>Схема исследования (рисунок 5). Уровни на входах DB, EB, 2</w:t>
      </w:r>
      <w:r>
        <w:rPr>
          <w:vertAlign w:val="superscript"/>
        </w:rPr>
        <w:t>0</w:t>
      </w:r>
      <w:r>
        <w:t>, 2</w:t>
      </w:r>
      <w:r>
        <w:rPr>
          <w:vertAlign w:val="superscript"/>
        </w:rPr>
        <w:t>1</w:t>
      </w:r>
      <w:r>
        <w:t>, DA, EA задаются шестью переключателями: верхнее положение – VCC (5 В, «1»), нижнее – общий провод («0»). Выходы A0–A3, B0–B3 подключены к восьми логическим пробникам. Так как выходы инверсные, у разрешённой секции выбранный выход отмечается погашенным пробником, а три остальных светятся.</w:t>
      </w:r>
    </w:p>
    <w:p w14:paraId="4B987446" w14:textId="77777777" w:rsidR="00236167" w:rsidRDefault="000C445F">
      <w:pPr>
        <w:pStyle w:val="2"/>
      </w:pPr>
      <w:bookmarkStart w:id="5" w:name="_Toc242910155"/>
      <w:r>
        <w:t>2.3 Дешифратор 3 на 8 на ИС К155ИД4</w:t>
      </w:r>
      <w:bookmarkEnd w:id="5"/>
    </w:p>
    <w:p w14:paraId="32B18B28" w14:textId="77777777" w:rsidR="00236167" w:rsidRDefault="000C445F">
      <w:pPr>
        <w:spacing w:line="360" w:lineRule="auto"/>
        <w:ind w:firstLine="709"/>
        <w:jc w:val="both"/>
      </w:pPr>
      <w:r>
        <w:t>Для получения дешифратора 3 на 8 входы DA (вывод 15) и DB (вывод 1) объединены и подключены к одному переключателю, который становится старшим разрядом адреса x</w:t>
      </w:r>
      <w:r>
        <w:rPr>
          <w:vertAlign w:val="subscript"/>
        </w:rPr>
        <w:t>2</w:t>
      </w:r>
      <w:r>
        <w:t xml:space="preserve"> (вес 4). Стробирующие входы EA и EB подключены к «0». Тогда:</w:t>
      </w:r>
    </w:p>
    <w:p w14:paraId="60343C52" w14:textId="77777777" w:rsidR="00236167" w:rsidRDefault="000C445F">
      <w:pPr>
        <w:pStyle w:val="a4"/>
        <w:numPr>
          <w:ilvl w:val="0"/>
          <w:numId w:val="2"/>
        </w:numPr>
        <w:spacing w:line="360" w:lineRule="auto"/>
        <w:jc w:val="both"/>
      </w:pPr>
      <w:r>
        <w:t>при x</w:t>
      </w:r>
      <w:r>
        <w:rPr>
          <w:vertAlign w:val="subscript"/>
        </w:rPr>
        <w:t>2</w:t>
      </w:r>
      <w:r>
        <w:t xml:space="preserve"> = 0 разрешена только секция A, её выходы A0–A3 становятся выходами y</w:t>
      </w:r>
      <w:r>
        <w:rPr>
          <w:vertAlign w:val="subscript"/>
        </w:rPr>
        <w:t>0</w:t>
      </w:r>
      <w:r>
        <w:t>–y</w:t>
      </w:r>
      <w:r>
        <w:rPr>
          <w:vertAlign w:val="subscript"/>
        </w:rPr>
        <w:t>3</w:t>
      </w:r>
      <w:r>
        <w:t>;</w:t>
      </w:r>
    </w:p>
    <w:p w14:paraId="4EFAF7DF" w14:textId="77777777" w:rsidR="00236167" w:rsidRDefault="000C445F">
      <w:pPr>
        <w:pStyle w:val="a4"/>
        <w:numPr>
          <w:ilvl w:val="0"/>
          <w:numId w:val="2"/>
        </w:numPr>
        <w:spacing w:line="360" w:lineRule="auto"/>
        <w:jc w:val="both"/>
      </w:pPr>
      <w:r>
        <w:t>при x</w:t>
      </w:r>
      <w:r>
        <w:rPr>
          <w:vertAlign w:val="subscript"/>
        </w:rPr>
        <w:t>2</w:t>
      </w:r>
      <w:r>
        <w:t xml:space="preserve"> = 1 разрешена только секция B, её выходы B0–B3 становятся выходами y</w:t>
      </w:r>
      <w:r>
        <w:rPr>
          <w:vertAlign w:val="subscript"/>
        </w:rPr>
        <w:t>4</w:t>
      </w:r>
      <w:r>
        <w:t>–y</w:t>
      </w:r>
      <w:r>
        <w:rPr>
          <w:vertAlign w:val="subscript"/>
        </w:rPr>
        <w:t>7</w:t>
      </w:r>
      <w:r>
        <w:t>;</w:t>
      </w:r>
    </w:p>
    <w:p w14:paraId="0D03F6F0" w14:textId="77777777" w:rsidR="00236167" w:rsidRDefault="000C445F">
      <w:pPr>
        <w:pStyle w:val="a4"/>
        <w:numPr>
          <w:ilvl w:val="0"/>
          <w:numId w:val="2"/>
        </w:numPr>
        <w:spacing w:line="360" w:lineRule="auto"/>
        <w:jc w:val="both"/>
      </w:pPr>
      <w:r>
        <w:t>входы 2</w:t>
      </w:r>
      <w:r>
        <w:rPr>
          <w:vertAlign w:val="superscript"/>
        </w:rPr>
        <w:t>1</w:t>
      </w:r>
      <w:r>
        <w:t xml:space="preserve"> и 2</w:t>
      </w:r>
      <w:r>
        <w:rPr>
          <w:vertAlign w:val="superscript"/>
        </w:rPr>
        <w:t>0</w:t>
      </w:r>
      <w:r>
        <w:t xml:space="preserve"> выбирают выход внутри секции.</w:t>
      </w:r>
    </w:p>
    <w:p w14:paraId="6C250F41" w14:textId="77777777" w:rsidR="00236167" w:rsidRDefault="000C445F">
      <w:pPr>
        <w:spacing w:line="360" w:lineRule="auto"/>
        <w:ind w:firstLine="709"/>
        <w:jc w:val="both"/>
      </w:pPr>
      <w:r>
        <w:t>Дополнительные элементы не нужны: инверсию старшего разряда обеспечивает противоположная активность входов DA и DB. Схема приведена на рисунке 6.</w:t>
      </w:r>
    </w:p>
    <w:p w14:paraId="64C7280C" w14:textId="77777777" w:rsidR="00236167" w:rsidRDefault="000C445F">
      <w:r>
        <w:br w:type="page"/>
      </w:r>
    </w:p>
    <w:p w14:paraId="475842E1" w14:textId="77777777" w:rsidR="00236167" w:rsidRDefault="000C445F">
      <w:pPr>
        <w:pStyle w:val="1"/>
      </w:pPr>
      <w:bookmarkStart w:id="6" w:name="_Toc242910156"/>
      <w:r>
        <w:t>3 СХЕМЫ СИНТЕЗИРОВАННЫХ УСТРОЙСТВ</w:t>
      </w:r>
      <w:bookmarkEnd w:id="6"/>
    </w:p>
    <w:p w14:paraId="200A8882" w14:textId="77777777" w:rsidR="00236167" w:rsidRDefault="000C445F">
      <w:pPr>
        <w:pStyle w:val="2"/>
      </w:pPr>
      <w:bookmarkStart w:id="7" w:name="_Toc242910157"/>
      <w:r>
        <w:t>3.1 Схема 1. Функциональная схема стенда</w:t>
      </w:r>
      <w:bookmarkEnd w:id="7"/>
    </w:p>
    <w:p w14:paraId="4F23A3BD" w14:textId="77777777" w:rsidR="00236167" w:rsidRDefault="000C445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C6A14CD" wp14:editId="7CACBDBB">
            <wp:extent cx="5334000" cy="1143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7290" w14:textId="77777777" w:rsidR="00236167" w:rsidRDefault="000C445F">
      <w:pPr>
        <w:spacing w:after="200" w:line="360" w:lineRule="auto"/>
        <w:jc w:val="center"/>
      </w:pPr>
      <w:r>
        <w:t>Рисунок 1 – Функциональная схема стенда для проверки дешифратора</w:t>
      </w:r>
    </w:p>
    <w:p w14:paraId="2730BD2E" w14:textId="77777777" w:rsidR="00236167" w:rsidRDefault="000C445F">
      <w:pPr>
        <w:pStyle w:val="2"/>
      </w:pPr>
      <w:bookmarkStart w:id="8" w:name="_Toc242910158"/>
      <w:r>
        <w:t>3.2 Схема 2. Дешифратор 3 на 8 на элементах НЕ и И</w:t>
      </w:r>
      <w:bookmarkEnd w:id="8"/>
    </w:p>
    <w:p w14:paraId="13D65066" w14:textId="77777777" w:rsidR="00236167" w:rsidRDefault="000C445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9F7B728" wp14:editId="7F3A35B2">
            <wp:extent cx="4286250" cy="4267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25DC" w14:textId="77777777" w:rsidR="00236167" w:rsidRDefault="000C445F">
      <w:pPr>
        <w:spacing w:after="200" w:line="360" w:lineRule="auto"/>
        <w:jc w:val="center"/>
      </w:pPr>
      <w:r>
        <w:t>Рисунок 2 – Схема электрическая принципиальная дешифратора 3 на 8</w:t>
      </w:r>
    </w:p>
    <w:p w14:paraId="1BD4235E" w14:textId="77777777" w:rsidR="00236167" w:rsidRDefault="000C445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72AE865" wp14:editId="442258E9">
            <wp:extent cx="4000500" cy="4476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9AB3" w14:textId="77777777" w:rsidR="00236167" w:rsidRDefault="000C445F">
      <w:pPr>
        <w:spacing w:after="200" w:line="360" w:lineRule="auto"/>
        <w:jc w:val="center"/>
      </w:pPr>
      <w:r>
        <w:t>Рисунок 3 – Модель дешифратора 3 на 8 на элементах NOT и AND3 в Multisim</w:t>
      </w:r>
    </w:p>
    <w:p w14:paraId="06049ECC" w14:textId="77777777" w:rsidR="00236167" w:rsidRDefault="000C445F">
      <w:pPr>
        <w:spacing w:line="360" w:lineRule="auto"/>
        <w:ind w:firstLine="709"/>
        <w:jc w:val="both"/>
      </w:pPr>
      <w:r>
        <w:t>Проверка выполнена полным перебором всех восьми входных кодов (таблица 4). При каждом коде светится ровно один пробник с номером, равным коду, – результат совпадает с таблицей 1.</w:t>
      </w:r>
    </w:p>
    <w:p w14:paraId="7A4C9C72" w14:textId="77777777" w:rsidR="00236167" w:rsidRDefault="000C445F">
      <w:pPr>
        <w:keepNext/>
        <w:spacing w:before="120" w:line="360" w:lineRule="auto"/>
      </w:pPr>
      <w:r>
        <w:t>Таблица 4 – Результаты моделирования дешифратора 3 на 8</w:t>
      </w:r>
    </w:p>
    <w:tbl>
      <w:tblPr>
        <w:tblW w:w="8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1300"/>
        <w:gridCol w:w="2300"/>
        <w:gridCol w:w="2400"/>
      </w:tblGrid>
      <w:tr w:rsidR="00236167" w14:paraId="799C2BD8" w14:textId="77777777">
        <w:trPr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1AC549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Код x</w:t>
            </w:r>
            <w:r>
              <w:rPr>
                <w:b/>
                <w:bCs/>
                <w:sz w:val="24"/>
                <w:szCs w:val="24"/>
                <w:vertAlign w:val="subscript"/>
              </w:rPr>
              <w:t>2</w:t>
            </w:r>
            <w:r>
              <w:rPr>
                <w:b/>
                <w:bCs/>
                <w:sz w:val="24"/>
                <w:szCs w:val="24"/>
              </w:rPr>
              <w:t>x</w:t>
            </w:r>
            <w:r>
              <w:rPr>
                <w:b/>
                <w:bCs/>
                <w:sz w:val="24"/>
                <w:szCs w:val="24"/>
                <w:vertAlign w:val="subscript"/>
              </w:rPr>
              <w:t>1</w:t>
            </w:r>
            <w:r>
              <w:rPr>
                <w:b/>
                <w:bCs/>
                <w:sz w:val="24"/>
                <w:szCs w:val="24"/>
              </w:rPr>
              <w:t>x</w:t>
            </w:r>
            <w:r>
              <w:rPr>
                <w:b/>
                <w:bCs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0F75BB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Число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247C91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Ожидаемый выход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CBCD9F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Светящийся пробник</w:t>
            </w:r>
          </w:p>
        </w:tc>
      </w:tr>
      <w:tr w:rsidR="00236167" w14:paraId="302D7EEB" w14:textId="77777777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4AEA9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15822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2E3AE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958C2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0</w:t>
            </w:r>
          </w:p>
        </w:tc>
      </w:tr>
      <w:tr w:rsidR="00236167" w14:paraId="7ADD515A" w14:textId="77777777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6AC84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001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92FE0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28140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95474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1</w:t>
            </w:r>
          </w:p>
        </w:tc>
      </w:tr>
      <w:tr w:rsidR="00236167" w14:paraId="0F53D7A4" w14:textId="77777777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86D79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0A8DD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F0F302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A7758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</w:tr>
      <w:tr w:rsidR="00236167" w14:paraId="601F1BC7" w14:textId="77777777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847922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011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27DCE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53463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B8945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</w:tr>
      <w:tr w:rsidR="00236167" w14:paraId="328687F0" w14:textId="77777777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79832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A92B2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EA96D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AAB8F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</w:tr>
      <w:tr w:rsidR="00236167" w14:paraId="5162FB04" w14:textId="77777777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19E27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211FF1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740BF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FBF13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5</w:t>
            </w:r>
          </w:p>
        </w:tc>
      </w:tr>
      <w:tr w:rsidR="00236167" w14:paraId="681D0BDF" w14:textId="77777777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D44AF7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0CD22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E7258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9722C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6</w:t>
            </w:r>
          </w:p>
        </w:tc>
      </w:tr>
      <w:tr w:rsidR="00236167" w14:paraId="0493AF0C" w14:textId="77777777"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5D47F9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111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9EECC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ED850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151A0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7</w:t>
            </w:r>
          </w:p>
        </w:tc>
      </w:tr>
    </w:tbl>
    <w:p w14:paraId="30AF1D8D" w14:textId="77777777" w:rsidR="00236167" w:rsidRDefault="00236167">
      <w:pPr>
        <w:spacing w:after="120"/>
      </w:pPr>
    </w:p>
    <w:p w14:paraId="490D7AEC" w14:textId="77777777" w:rsidR="00236167" w:rsidRDefault="000C445F">
      <w:pPr>
        <w:pStyle w:val="2"/>
      </w:pPr>
      <w:bookmarkStart w:id="9" w:name="_Toc242910159"/>
      <w:r>
        <w:t>3.3 Схема 3. Исследование ИС К155ИД4</w:t>
      </w:r>
      <w:bookmarkEnd w:id="9"/>
    </w:p>
    <w:p w14:paraId="25317B44" w14:textId="77777777" w:rsidR="00236167" w:rsidRDefault="000C445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4B9C3F9" wp14:editId="15A025CA">
            <wp:extent cx="2857500" cy="2362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96C6" w14:textId="77777777" w:rsidR="00236167" w:rsidRDefault="000C445F">
      <w:pPr>
        <w:spacing w:after="200" w:line="360" w:lineRule="auto"/>
        <w:jc w:val="center"/>
      </w:pPr>
      <w:r>
        <w:t>Рисунок 4 – Условное графическое обозначение ИС К155ИД4</w:t>
      </w:r>
    </w:p>
    <w:p w14:paraId="596F172D" w14:textId="77777777" w:rsidR="00236167" w:rsidRDefault="000C445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BD67373" wp14:editId="2D17DE0B">
            <wp:extent cx="4572000" cy="42767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ECE5" w14:textId="77777777" w:rsidR="00236167" w:rsidRDefault="000C445F">
      <w:pPr>
        <w:spacing w:after="200" w:line="360" w:lineRule="auto"/>
        <w:jc w:val="center"/>
      </w:pPr>
      <w:r>
        <w:t>Рисунок 5 – Схема исследования ИС К155ИД4 в Multisim (DB = 0, EB = 1, адрес 10, DA = 0, EA = 0)</w:t>
      </w:r>
    </w:p>
    <w:p w14:paraId="3E04D4F9" w14:textId="77777777" w:rsidR="00236167" w:rsidRDefault="000C445F">
      <w:pPr>
        <w:spacing w:line="360" w:lineRule="auto"/>
        <w:ind w:firstLine="709"/>
        <w:jc w:val="both"/>
      </w:pPr>
      <w:r>
        <w:t>На рисунке 5 секция A разрешена, адрес равен 2, секция B заблокирована (EB = 1): погашен только пробник A2. Результаты исследования режима дешифратора 2 на 4 приведены в таблицах 5 и 6 (0 – пробник погашен, 1 – светится, X – безразличное значение).</w:t>
      </w:r>
    </w:p>
    <w:p w14:paraId="5A6B2EBF" w14:textId="77777777" w:rsidR="00236167" w:rsidRDefault="000C445F">
      <w:pPr>
        <w:keepNext/>
        <w:spacing w:before="120" w:line="360" w:lineRule="auto"/>
      </w:pPr>
      <w:r>
        <w:t>Таблица 5 – Исследование секции A (EB = 1)</w:t>
      </w:r>
    </w:p>
    <w:tbl>
      <w:tblPr>
        <w:tblW w:w="8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700"/>
        <w:gridCol w:w="700"/>
        <w:gridCol w:w="700"/>
        <w:gridCol w:w="700"/>
        <w:gridCol w:w="700"/>
        <w:gridCol w:w="700"/>
        <w:gridCol w:w="700"/>
        <w:gridCol w:w="2600"/>
      </w:tblGrid>
      <w:tr w:rsidR="00236167" w14:paraId="6BE261EA" w14:textId="77777777">
        <w:trPr>
          <w:tblHeader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ED2A81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EA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847DE5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DA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DE644E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BABAF5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A332CE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E0CE99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627B2D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1C6503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5BDAB6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Состояние</w:t>
            </w:r>
          </w:p>
        </w:tc>
      </w:tr>
      <w:tr w:rsidR="00236167" w14:paraId="72D34B4C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D33A2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69E20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10D87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4C663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F9BC19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B1D17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BCA50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13FA9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819F9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Заблокирована EA</w:t>
            </w:r>
          </w:p>
        </w:tc>
      </w:tr>
      <w:tr w:rsidR="00236167" w14:paraId="066FB5C7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FCA9B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074B6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E4DFF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72263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30A0A9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90525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B33FA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9E9D8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0EEB8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Заблокирована DA</w:t>
            </w:r>
          </w:p>
        </w:tc>
      </w:tr>
      <w:tr w:rsidR="00236167" w14:paraId="2DA9C778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9D4B4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5D3D7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0C5FF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CB519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06D2A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CCD3C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E50AC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DA4DF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ED5A3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Выбран A0</w:t>
            </w:r>
          </w:p>
        </w:tc>
      </w:tr>
      <w:tr w:rsidR="00236167" w14:paraId="56D007AD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560CF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3BB59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B36B7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2E210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B6B66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7F8C1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2E3B1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9D374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5D429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Выбран A1</w:t>
            </w:r>
          </w:p>
        </w:tc>
      </w:tr>
      <w:tr w:rsidR="00236167" w14:paraId="5E3ACBC8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C34A0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FAFBE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9EAA3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F46C3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E7BC2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2A76B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19340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EED44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53784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Выбран A2</w:t>
            </w:r>
          </w:p>
        </w:tc>
      </w:tr>
      <w:tr w:rsidR="00236167" w14:paraId="0BC92637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A89F2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EDAF4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69D4B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114FF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364D8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497C8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3C09C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4F3DD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03CC7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Выбран A3</w:t>
            </w:r>
          </w:p>
        </w:tc>
      </w:tr>
    </w:tbl>
    <w:p w14:paraId="3ECBCC0B" w14:textId="77777777" w:rsidR="00236167" w:rsidRDefault="00236167">
      <w:pPr>
        <w:spacing w:after="120"/>
      </w:pPr>
    </w:p>
    <w:p w14:paraId="2B5FA773" w14:textId="77777777" w:rsidR="00236167" w:rsidRDefault="000C445F">
      <w:pPr>
        <w:keepNext/>
        <w:spacing w:before="120" w:line="360" w:lineRule="auto"/>
      </w:pPr>
      <w:r>
        <w:t>Таблица 6 – Исследование секции B (EA = 1)</w:t>
      </w:r>
    </w:p>
    <w:tbl>
      <w:tblPr>
        <w:tblW w:w="8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700"/>
        <w:gridCol w:w="700"/>
        <w:gridCol w:w="700"/>
        <w:gridCol w:w="700"/>
        <w:gridCol w:w="700"/>
        <w:gridCol w:w="700"/>
        <w:gridCol w:w="700"/>
        <w:gridCol w:w="2600"/>
      </w:tblGrid>
      <w:tr w:rsidR="00236167" w14:paraId="2B8E12EF" w14:textId="77777777">
        <w:trPr>
          <w:tblHeader/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A7BE5F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EB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3F02F4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DB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610635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38089A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AEE49F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85782A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5F92EA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93E291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679A10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Состояние</w:t>
            </w:r>
          </w:p>
        </w:tc>
      </w:tr>
      <w:tr w:rsidR="00236167" w14:paraId="4702A0D0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791A5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F53CD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2B38B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2C1BB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3168F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94D23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51D6A2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A3DD5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6F404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Заблокирована EB</w:t>
            </w:r>
          </w:p>
        </w:tc>
      </w:tr>
      <w:tr w:rsidR="00236167" w14:paraId="613659F8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E0396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073B0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7032C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585E0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1BD75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20B8D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5FC53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51E39F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A2377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Заблокирована DB</w:t>
            </w:r>
          </w:p>
        </w:tc>
      </w:tr>
      <w:tr w:rsidR="00236167" w14:paraId="46C376A7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26707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B531E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47B532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9FF0FF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133CA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0BDEE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72981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4153D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3B374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Выбран B0</w:t>
            </w:r>
          </w:p>
        </w:tc>
      </w:tr>
      <w:tr w:rsidR="00236167" w14:paraId="5D7557B1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ABCDC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02B88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6D7CA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536D8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9CCF9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D3E87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8AABB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EAA769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251A7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Выбран B1</w:t>
            </w:r>
          </w:p>
        </w:tc>
      </w:tr>
      <w:tr w:rsidR="00236167" w14:paraId="1B8C38D8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B202E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27584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7354E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88D9822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12253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22BB40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A58D9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34A92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4B085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Выбран B2</w:t>
            </w:r>
          </w:p>
        </w:tc>
      </w:tr>
      <w:tr w:rsidR="00236167" w14:paraId="6059F271" w14:textId="77777777">
        <w:trPr>
          <w:jc w:val="center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6D694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6C5BC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08ACF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DF6B6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2702D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A4B81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37225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2DF71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6E0F9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Выбран B3</w:t>
            </w:r>
          </w:p>
        </w:tc>
      </w:tr>
    </w:tbl>
    <w:p w14:paraId="75B6D55B" w14:textId="77777777" w:rsidR="00236167" w:rsidRDefault="00236167">
      <w:pPr>
        <w:spacing w:after="120"/>
      </w:pPr>
    </w:p>
    <w:p w14:paraId="0223EB04" w14:textId="77777777" w:rsidR="00236167" w:rsidRDefault="000C445F">
      <w:pPr>
        <w:spacing w:line="360" w:lineRule="auto"/>
        <w:ind w:firstLine="709"/>
        <w:jc w:val="both"/>
      </w:pPr>
      <w:r>
        <w:t>Режим демультиплексора 1 на 4 исследован на секции A (EA = 0, EB = 1, DA – информационный вход). Выход, выбранный адресом, повторяет уровень DA, остальные остаются в «1» (таблица 7).</w:t>
      </w:r>
    </w:p>
    <w:p w14:paraId="36FB9BBF" w14:textId="77777777" w:rsidR="00236167" w:rsidRDefault="000C445F">
      <w:pPr>
        <w:keepNext/>
        <w:spacing w:before="120" w:line="360" w:lineRule="auto"/>
      </w:pPr>
      <w:r>
        <w:t>Таблица 7 – Исследование режима демультиплексора 1 на 4</w:t>
      </w:r>
    </w:p>
    <w:tbl>
      <w:tblPr>
        <w:tblW w:w="6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 w:rsidR="00236167" w14:paraId="7EA14030" w14:textId="77777777">
        <w:trPr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92B711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85FF5D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A253C0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73B2BC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9CA2CD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1E5769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0C0ED2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A3</w:t>
            </w:r>
          </w:p>
        </w:tc>
      </w:tr>
      <w:tr w:rsidR="00236167" w14:paraId="358C6717" w14:textId="77777777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28709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74342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00F00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059AD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129AA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C2C88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93220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236167" w14:paraId="0DE9C45B" w14:textId="77777777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5BB85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BAE8E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85817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C5929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969B0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C731E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D1CE7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236167" w14:paraId="05CC91A8" w14:textId="77777777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1EA1E9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365318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1E855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EDB78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A702A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1E5CA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D50FD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236167" w14:paraId="0052E713" w14:textId="77777777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FC8D8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CD85E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96A1F2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CF8F2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B323D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726E5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0079F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07777330" w14:textId="77777777" w:rsidR="00236167" w:rsidRDefault="00236167">
      <w:pPr>
        <w:spacing w:after="120"/>
      </w:pPr>
    </w:p>
    <w:p w14:paraId="0C8A9D28" w14:textId="77777777" w:rsidR="00236167" w:rsidRDefault="000C445F">
      <w:pPr>
        <w:pStyle w:val="2"/>
      </w:pPr>
      <w:bookmarkStart w:id="10" w:name="_Toc242910160"/>
      <w:r>
        <w:t>3.4 Схема 4. Дешифратор 3 на 8 на ИС К155ИД4</w:t>
      </w:r>
      <w:bookmarkEnd w:id="10"/>
    </w:p>
    <w:p w14:paraId="3CBBC989" w14:textId="77777777" w:rsidR="00236167" w:rsidRDefault="000C445F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7AE089E" wp14:editId="3A8D46DA">
            <wp:extent cx="4572000" cy="42195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5854" w14:textId="77777777" w:rsidR="00236167" w:rsidRDefault="000C445F">
      <w:pPr>
        <w:spacing w:after="200" w:line="360" w:lineRule="auto"/>
        <w:jc w:val="center"/>
      </w:pPr>
      <w:r>
        <w:t>Рисунок 6 – Дешифратор 3 на 8 на ИС К155ИД4 (входной код 101, EA = EB = 0)</w:t>
      </w:r>
    </w:p>
    <w:p w14:paraId="325C4D02" w14:textId="77777777" w:rsidR="00236167" w:rsidRDefault="000C445F">
      <w:pPr>
        <w:spacing w:line="360" w:lineRule="auto"/>
        <w:ind w:firstLine="709"/>
        <w:jc w:val="both"/>
      </w:pPr>
      <w:r>
        <w:t>На рисунке 6 подан код 101 = 5: погашен только пробник B1, то есть выход y</w:t>
      </w:r>
      <w:r>
        <w:rPr>
          <w:vertAlign w:val="subscript"/>
        </w:rPr>
        <w:t>5</w:t>
      </w:r>
      <w:r>
        <w:t>. Проверка на всех восьми кодах приведена в таблице 8.</w:t>
      </w:r>
    </w:p>
    <w:p w14:paraId="1A030BF0" w14:textId="77777777" w:rsidR="00236167" w:rsidRDefault="000C445F">
      <w:pPr>
        <w:keepNext/>
        <w:spacing w:before="120" w:line="360" w:lineRule="auto"/>
      </w:pPr>
      <w:r>
        <w:t>Таблица 8 – Результаты исследования дешифратора 3 на 8 на ИС К155ИД4</w:t>
      </w:r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1200"/>
        <w:gridCol w:w="1300"/>
        <w:gridCol w:w="2500"/>
        <w:gridCol w:w="1300"/>
      </w:tblGrid>
      <w:tr w:rsidR="00236167" w14:paraId="7950415E" w14:textId="77777777"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EDB13C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Код 2</w:t>
            </w:r>
            <w:r>
              <w:rPr>
                <w:b/>
                <w:bCs/>
                <w:sz w:val="24"/>
                <w:szCs w:val="24"/>
                <w:vertAlign w:val="superscript"/>
              </w:rPr>
              <w:t>2</w:t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  <w:vertAlign w:val="superscript"/>
              </w:rPr>
              <w:t>1</w:t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B5035F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Число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4F0C4F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Секция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981768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Погашенный пробник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C6A90D" w14:textId="77777777" w:rsidR="00236167" w:rsidRDefault="000C445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Выход</w:t>
            </w:r>
          </w:p>
        </w:tc>
      </w:tr>
      <w:tr w:rsidR="00236167" w14:paraId="12D170DD" w14:textId="77777777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E8B7D9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8E1CDA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9C81D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2E429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A0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DBC7B4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0</w:t>
            </w:r>
          </w:p>
        </w:tc>
      </w:tr>
      <w:tr w:rsidR="00236167" w14:paraId="35A8E0DE" w14:textId="77777777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7E3989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001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62A01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A38EA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A3AA41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A1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C74B8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1</w:t>
            </w:r>
          </w:p>
        </w:tc>
      </w:tr>
      <w:tr w:rsidR="00236167" w14:paraId="2881AC4D" w14:textId="77777777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C77D4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010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1E552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B587C5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2658C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A2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2967D9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</w:tr>
      <w:tr w:rsidR="00236167" w14:paraId="72F13DA4" w14:textId="77777777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BBCFD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011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21BBC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2DBC7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A45F79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A3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EF85EB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</w:tr>
      <w:tr w:rsidR="00236167" w14:paraId="00F2E2E3" w14:textId="77777777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D6C26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ECACC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AD3372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9B7E7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B0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509F10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</w:tc>
      </w:tr>
      <w:tr w:rsidR="00236167" w14:paraId="4BEA63D2" w14:textId="77777777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F6C92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908B5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3EF66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7F1AB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B1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31432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5</w:t>
            </w:r>
          </w:p>
        </w:tc>
      </w:tr>
      <w:tr w:rsidR="00236167" w14:paraId="3C9394EC" w14:textId="77777777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0446A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1176CEE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BAAE77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C3FA6C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B2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6AF05A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6</w:t>
            </w:r>
          </w:p>
        </w:tc>
      </w:tr>
      <w:tr w:rsidR="00236167" w14:paraId="54479948" w14:textId="77777777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C4EE9D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111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02BE73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510B36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27CA64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B3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8C4BDF" w14:textId="77777777" w:rsidR="00236167" w:rsidRDefault="000C445F">
            <w:pPr>
              <w:jc w:val="center"/>
            </w:pPr>
            <w:r>
              <w:rPr>
                <w:sz w:val="24"/>
                <w:szCs w:val="24"/>
              </w:rPr>
              <w:t>y</w:t>
            </w:r>
            <w:r>
              <w:rPr>
                <w:sz w:val="24"/>
                <w:szCs w:val="24"/>
                <w:vertAlign w:val="subscript"/>
              </w:rPr>
              <w:t>7</w:t>
            </w:r>
          </w:p>
        </w:tc>
      </w:tr>
    </w:tbl>
    <w:p w14:paraId="59D02EE1" w14:textId="77777777" w:rsidR="00236167" w:rsidRDefault="00236167">
      <w:pPr>
        <w:spacing w:after="120"/>
      </w:pPr>
    </w:p>
    <w:p w14:paraId="22A351C5" w14:textId="77777777" w:rsidR="00236167" w:rsidRDefault="000C445F">
      <w:pPr>
        <w:pStyle w:val="1"/>
      </w:pPr>
      <w:bookmarkStart w:id="11" w:name="_Toc242910161"/>
      <w:r>
        <w:t>ВЫВОДЫ</w:t>
      </w:r>
      <w:bookmarkEnd w:id="11"/>
    </w:p>
    <w:p w14:paraId="6E84B8D9" w14:textId="77777777" w:rsidR="00236167" w:rsidRDefault="000C445F">
      <w:pPr>
        <w:pStyle w:val="a4"/>
        <w:numPr>
          <w:ilvl w:val="0"/>
          <w:numId w:val="2"/>
        </w:numPr>
        <w:spacing w:line="360" w:lineRule="auto"/>
        <w:jc w:val="both"/>
      </w:pPr>
      <w:r>
        <w:t>Синтезирован дешифратор 3 на 8 на элементах НЕ и И. Выходные функции полного дешифратора – одиночные конституенты единицы и не упрощаются, поэтому схема содержит 3 элемента НЕ и 8 элементов 3И, цена по Квайну – 27.</w:t>
      </w:r>
    </w:p>
    <w:p w14:paraId="74B44534" w14:textId="77777777" w:rsidR="00236167" w:rsidRDefault="000C445F">
      <w:pPr>
        <w:pStyle w:val="a4"/>
        <w:numPr>
          <w:ilvl w:val="0"/>
          <w:numId w:val="2"/>
        </w:numPr>
        <w:spacing w:line="360" w:lineRule="auto"/>
        <w:jc w:val="both"/>
      </w:pPr>
      <w:r>
        <w:t>Моделирование на всех восьми кодах подтвердило правильность синтеза: при каждом коде активен ровно один выход с номером, равным коду (рисунок 3, таблица 4).</w:t>
      </w:r>
    </w:p>
    <w:p w14:paraId="42CFDD24" w14:textId="77777777" w:rsidR="00236167" w:rsidRDefault="000C445F">
      <w:pPr>
        <w:pStyle w:val="a4"/>
        <w:numPr>
          <w:ilvl w:val="0"/>
          <w:numId w:val="2"/>
        </w:numPr>
        <w:spacing w:line="360" w:lineRule="auto"/>
        <w:jc w:val="both"/>
      </w:pPr>
      <w:r>
        <w:t>Исследована ИС К155ИД4: выходы инверсные, адресные входы общие для двух секций, стробирующие входы EA и EB блокируют свою секцию, информационные входы имеют противоположную активность – секция A разрешается нулём на DA, секция B – единицей на DB (таблицы 5, 6).</w:t>
      </w:r>
    </w:p>
    <w:p w14:paraId="3B6394A8" w14:textId="77777777" w:rsidR="00236167" w:rsidRDefault="000C445F">
      <w:pPr>
        <w:pStyle w:val="a4"/>
        <w:numPr>
          <w:ilvl w:val="0"/>
          <w:numId w:val="2"/>
        </w:numPr>
        <w:spacing w:line="360" w:lineRule="auto"/>
        <w:jc w:val="both"/>
      </w:pPr>
      <w:r>
        <w:t>В режиме демультиплексора 1 на 4 выбранный выход повторяет уровень на входе DA (таблица 7). Дешифратор и демультиплексор имеют одну структуру и отличаются только назначением информационного входа.</w:t>
      </w:r>
    </w:p>
    <w:p w14:paraId="764ABE0E" w14:textId="77777777" w:rsidR="00236167" w:rsidRDefault="000C445F">
      <w:pPr>
        <w:pStyle w:val="a4"/>
        <w:numPr>
          <w:ilvl w:val="0"/>
          <w:numId w:val="2"/>
        </w:numPr>
        <w:spacing w:line="360" w:lineRule="auto"/>
        <w:jc w:val="both"/>
      </w:pPr>
      <w:r>
        <w:t>Объединением входов DA и DB получен дешифратор 3 на 8 на одной ИС К155ИД4 без дополнительных элементов (рисунок 6, таблица 8). От синтезированной схемы он отличается только низким активным уровнем выходов.</w:t>
      </w:r>
    </w:p>
    <w:sectPr w:rsidR="00236167">
      <w:footerReference w:type="default" r:id="rId13"/>
      <w:pgSz w:w="11906" w:h="16838"/>
      <w:pgMar w:top="1134" w:right="850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2C765" w14:textId="77777777" w:rsidR="000C445F" w:rsidRDefault="000C445F">
      <w:r>
        <w:separator/>
      </w:r>
    </w:p>
  </w:endnote>
  <w:endnote w:type="continuationSeparator" w:id="0">
    <w:p w14:paraId="0C96B78F" w14:textId="77777777" w:rsidR="000C445F" w:rsidRDefault="000C4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86B8C" w14:textId="77777777" w:rsidR="00236167" w:rsidRDefault="000C445F">
    <w:pPr>
      <w:jc w:val="center"/>
    </w:pPr>
    <w:r>
      <w:fldChar w:fldCharType="begin"/>
    </w:r>
    <w:r>
      <w:instrText>PAGE</w:instrText>
    </w:r>
    <w:r>
      <w:fldChar w:fldCharType="separate"/>
    </w:r>
    <w:r w:rsidR="007A1D2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5582B" w14:textId="77777777" w:rsidR="000C445F" w:rsidRDefault="000C445F">
      <w:r>
        <w:separator/>
      </w:r>
    </w:p>
  </w:footnote>
  <w:footnote w:type="continuationSeparator" w:id="0">
    <w:p w14:paraId="5CF90F76" w14:textId="77777777" w:rsidR="000C445F" w:rsidRDefault="000C44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9E6"/>
    <w:multiLevelType w:val="hybridMultilevel"/>
    <w:tmpl w:val="4B2646FC"/>
    <w:lvl w:ilvl="0" w:tplc="B0A4FF6A">
      <w:start w:val="1"/>
      <w:numFmt w:val="bullet"/>
      <w:lvlText w:val="–"/>
      <w:lvlJc w:val="left"/>
      <w:pPr>
        <w:ind w:left="1069" w:hanging="360"/>
      </w:pPr>
    </w:lvl>
    <w:lvl w:ilvl="1" w:tplc="0DB05B1A">
      <w:numFmt w:val="decimal"/>
      <w:lvlText w:val=""/>
      <w:lvlJc w:val="left"/>
    </w:lvl>
    <w:lvl w:ilvl="2" w:tplc="66C4CF22">
      <w:numFmt w:val="decimal"/>
      <w:lvlText w:val=""/>
      <w:lvlJc w:val="left"/>
    </w:lvl>
    <w:lvl w:ilvl="3" w:tplc="F6D263C2">
      <w:numFmt w:val="decimal"/>
      <w:lvlText w:val=""/>
      <w:lvlJc w:val="left"/>
    </w:lvl>
    <w:lvl w:ilvl="4" w:tplc="710C3192">
      <w:numFmt w:val="decimal"/>
      <w:lvlText w:val=""/>
      <w:lvlJc w:val="left"/>
    </w:lvl>
    <w:lvl w:ilvl="5" w:tplc="3800D396">
      <w:numFmt w:val="decimal"/>
      <w:lvlText w:val=""/>
      <w:lvlJc w:val="left"/>
    </w:lvl>
    <w:lvl w:ilvl="6" w:tplc="B4E082B4">
      <w:numFmt w:val="decimal"/>
      <w:lvlText w:val=""/>
      <w:lvlJc w:val="left"/>
    </w:lvl>
    <w:lvl w:ilvl="7" w:tplc="B7781F76">
      <w:numFmt w:val="decimal"/>
      <w:lvlText w:val=""/>
      <w:lvlJc w:val="left"/>
    </w:lvl>
    <w:lvl w:ilvl="8" w:tplc="447E29D8">
      <w:numFmt w:val="decimal"/>
      <w:lvlText w:val=""/>
      <w:lvlJc w:val="left"/>
    </w:lvl>
  </w:abstractNum>
  <w:abstractNum w:abstractNumId="1" w15:restartNumberingAfterBreak="0">
    <w:nsid w:val="1DF43FB7"/>
    <w:multiLevelType w:val="hybridMultilevel"/>
    <w:tmpl w:val="1062FDF0"/>
    <w:lvl w:ilvl="0" w:tplc="818EA918" w:tentative="1">
      <w:start w:val="1"/>
      <w:numFmt w:val="bullet"/>
      <w:lvlText w:val="●"/>
      <w:lvlJc w:val="left"/>
      <w:pPr>
        <w:ind w:left="720" w:hanging="360"/>
      </w:pPr>
    </w:lvl>
    <w:lvl w:ilvl="1" w:tplc="A1CC95C0" w:tentative="1">
      <w:start w:val="1"/>
      <w:numFmt w:val="bullet"/>
      <w:lvlText w:val="○"/>
      <w:lvlJc w:val="left"/>
      <w:pPr>
        <w:ind w:left="1440" w:hanging="360"/>
      </w:pPr>
    </w:lvl>
    <w:lvl w:ilvl="2" w:tplc="4A1C9B82" w:tentative="1">
      <w:start w:val="1"/>
      <w:numFmt w:val="bullet"/>
      <w:lvlText w:val="■"/>
      <w:lvlJc w:val="left"/>
      <w:pPr>
        <w:ind w:left="2160" w:hanging="360"/>
      </w:pPr>
    </w:lvl>
    <w:lvl w:ilvl="3" w:tplc="7110DCE2" w:tentative="1">
      <w:start w:val="1"/>
      <w:numFmt w:val="bullet"/>
      <w:lvlText w:val="●"/>
      <w:lvlJc w:val="left"/>
      <w:pPr>
        <w:ind w:left="2880" w:hanging="360"/>
      </w:pPr>
    </w:lvl>
    <w:lvl w:ilvl="4" w:tplc="6FEC35C2" w:tentative="1">
      <w:start w:val="1"/>
      <w:numFmt w:val="bullet"/>
      <w:lvlText w:val="○"/>
      <w:lvlJc w:val="left"/>
      <w:pPr>
        <w:ind w:left="3600" w:hanging="360"/>
      </w:pPr>
    </w:lvl>
    <w:lvl w:ilvl="5" w:tplc="D4B6C6A2" w:tentative="1">
      <w:start w:val="1"/>
      <w:numFmt w:val="bullet"/>
      <w:lvlText w:val="■"/>
      <w:lvlJc w:val="left"/>
      <w:pPr>
        <w:ind w:left="4320" w:hanging="360"/>
      </w:pPr>
    </w:lvl>
    <w:lvl w:ilvl="6" w:tplc="F1B8EA6A" w:tentative="1">
      <w:start w:val="1"/>
      <w:numFmt w:val="bullet"/>
      <w:lvlText w:val="●"/>
      <w:lvlJc w:val="left"/>
      <w:pPr>
        <w:ind w:left="5040" w:hanging="360"/>
      </w:pPr>
    </w:lvl>
    <w:lvl w:ilvl="7" w:tplc="78DE6D1A" w:tentative="1">
      <w:start w:val="1"/>
      <w:numFmt w:val="bullet"/>
      <w:lvlText w:val="●"/>
      <w:lvlJc w:val="left"/>
      <w:pPr>
        <w:ind w:left="5760" w:hanging="360"/>
      </w:pPr>
    </w:lvl>
    <w:lvl w:ilvl="8" w:tplc="D6D8AF0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30320921">
    <w:abstractNumId w:val="1"/>
    <w:lvlOverride w:ilvl="0">
      <w:startOverride w:val="1"/>
    </w:lvlOverride>
  </w:num>
  <w:num w:numId="2" w16cid:durableId="8941997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167"/>
    <w:rsid w:val="000C445F"/>
    <w:rsid w:val="00236167"/>
    <w:rsid w:val="003D7B68"/>
    <w:rsid w:val="007A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F45DE"/>
  <w15:docId w15:val="{F08D6280-1AE9-4E82-9AAF-F37F8C43B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240"/>
      <w:jc w:val="center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/>
      <w:ind w:firstLine="709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A1D2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A1D26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1598</Words>
  <Characters>9115</Characters>
  <Application>Microsoft Office Word</Application>
  <DocSecurity>0</DocSecurity>
  <Lines>75</Lines>
  <Paragraphs>21</Paragraphs>
  <ScaleCrop>false</ScaleCrop>
  <Company/>
  <LinksUpToDate>false</LinksUpToDate>
  <CharactersWithSpaces>10692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Duzhnov Roman</cp:lastModifiedBy>
  <cp:revision>2</cp:revision>
  <dcterms:created xsi:type="dcterms:W3CDTF">2026-10-14T19:42:00Z</dcterms:created>
  <dcterms:modified xsi:type="dcterms:W3CDTF">2026-10-14T19:42:00Z</dcterms:modified>
</cp:coreProperties>
</file>