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5" w:rsidRDefault="00AD37F9" w:rsidP="00D44BF7">
      <w:pPr>
        <w:pStyle w:val="a5"/>
      </w:pPr>
      <w:r>
        <w:t>工业云图产品化前端规范</w:t>
      </w:r>
    </w:p>
    <w:p w:rsidR="00D44BF7" w:rsidRDefault="00E3595F" w:rsidP="005A7101">
      <w:pPr>
        <w:pStyle w:val="2"/>
      </w:pPr>
      <w:r>
        <w:rPr>
          <w:rFonts w:hint="eastAsia"/>
        </w:rPr>
        <w:t>文件空格</w:t>
      </w:r>
    </w:p>
    <w:p w:rsidR="00E3595F" w:rsidRDefault="00E3595F" w:rsidP="00E3595F">
      <w:r>
        <w:t>统一使用</w:t>
      </w:r>
      <w:r w:rsidR="00E67077">
        <w:t>TabS</w:t>
      </w:r>
      <w:r>
        <w:t xml:space="preserve">ize </w:t>
      </w:r>
      <w:r>
        <w:rPr>
          <w:rFonts w:hint="eastAsia"/>
        </w:rPr>
        <w:t>=</w:t>
      </w:r>
      <w:r>
        <w:t xml:space="preserve"> 2</w:t>
      </w:r>
      <w:r w:rsidR="00E67077">
        <w:rPr>
          <w:rFonts w:hint="eastAsia"/>
        </w:rPr>
        <w:t>。</w:t>
      </w:r>
      <w:r w:rsidR="00E67077">
        <w:t>目前项目中存在</w:t>
      </w:r>
      <w:r w:rsidR="00E67077">
        <w:t>TabSize</w:t>
      </w:r>
      <w:r w:rsidR="00E67077">
        <w:t>为</w:t>
      </w:r>
      <w:r w:rsidR="00E67077">
        <w:rPr>
          <w:rFonts w:hint="eastAsia"/>
        </w:rPr>
        <w:t>4</w:t>
      </w:r>
      <w:r w:rsidR="00E67077">
        <w:rPr>
          <w:rFonts w:hint="eastAsia"/>
        </w:rPr>
        <w:t>的文件，后续统一修改。</w:t>
      </w:r>
    </w:p>
    <w:p w:rsidR="00E67077" w:rsidRDefault="00E67077" w:rsidP="00E3595F">
      <w:r>
        <w:t>设置</w:t>
      </w:r>
      <w:r>
        <w:t>TabSize</w:t>
      </w:r>
      <w:r>
        <w:t>方法</w:t>
      </w:r>
      <w:r>
        <w:rPr>
          <w:rFonts w:hint="eastAsia"/>
        </w:rPr>
        <w:t>：</w:t>
      </w:r>
    </w:p>
    <w:p w:rsidR="000148B6" w:rsidRDefault="00E67077" w:rsidP="00E3595F">
      <w:r>
        <w:tab/>
      </w:r>
      <w:r w:rsidR="004C2356">
        <w:t>打开</w:t>
      </w:r>
      <w:r w:rsidR="004C2356" w:rsidRPr="004C2356">
        <w:t>Visual Studio Code</w:t>
      </w:r>
      <w:r w:rsidR="004C2356">
        <w:t>编辑器</w:t>
      </w:r>
      <w:r w:rsidR="004C2356">
        <w:rPr>
          <w:rFonts w:hint="eastAsia"/>
        </w:rPr>
        <w:t>，点击“文件”</w:t>
      </w:r>
      <w:r w:rsidR="004C2356">
        <w:sym w:font="Wingdings" w:char="F0E0"/>
      </w:r>
      <w:r w:rsidR="004C2356">
        <w:rPr>
          <w:rFonts w:hint="eastAsia"/>
        </w:rPr>
        <w:t>“首选项”</w:t>
      </w:r>
      <w:r w:rsidR="004C2356">
        <w:sym w:font="Wingdings" w:char="F0E0"/>
      </w:r>
      <w:r w:rsidR="004C2356">
        <w:rPr>
          <w:rFonts w:hint="eastAsia"/>
        </w:rPr>
        <w:t>“设置”，出现如下界面，修改</w:t>
      </w:r>
      <w:r w:rsidR="004C2356" w:rsidRPr="004C2356">
        <w:t>editor.tabSize</w:t>
      </w:r>
      <w:r w:rsidR="004C2356">
        <w:t>为</w:t>
      </w:r>
      <w:r w:rsidR="004C2356">
        <w:rPr>
          <w:rFonts w:hint="eastAsia"/>
        </w:rPr>
        <w:t>2</w:t>
      </w:r>
      <w:r w:rsidR="004C2356">
        <w:rPr>
          <w:rFonts w:hint="eastAsia"/>
        </w:rPr>
        <w:t>即可。这样在下次新增或修改文件时，</w:t>
      </w:r>
      <w:r w:rsidR="004C2356">
        <w:rPr>
          <w:rFonts w:hint="eastAsia"/>
        </w:rPr>
        <w:t>TabSize</w:t>
      </w:r>
      <w:r w:rsidR="004C2356">
        <w:rPr>
          <w:rFonts w:hint="eastAsia"/>
        </w:rPr>
        <w:t>便会默认为</w:t>
      </w:r>
      <w:r w:rsidR="004C2356">
        <w:rPr>
          <w:rFonts w:hint="eastAsia"/>
        </w:rPr>
        <w:t>2</w:t>
      </w:r>
      <w:r w:rsidR="004C2356">
        <w:rPr>
          <w:rFonts w:hint="eastAsia"/>
        </w:rPr>
        <w:t>了。</w:t>
      </w:r>
    </w:p>
    <w:p w:rsidR="004C2356" w:rsidRDefault="004C2356" w:rsidP="00E3595F">
      <w:r>
        <w:rPr>
          <w:noProof/>
        </w:rPr>
        <w:drawing>
          <wp:inline distT="0" distB="0" distL="0" distR="0" wp14:anchorId="137AE16D" wp14:editId="65DD9158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94" w:rsidRDefault="002C3394" w:rsidP="00E3595F"/>
    <w:p w:rsidR="002C3394" w:rsidRDefault="002C3394" w:rsidP="002C3394">
      <w:pPr>
        <w:pStyle w:val="2"/>
      </w:pPr>
      <w:r>
        <w:rPr>
          <w:rFonts w:hint="eastAsia"/>
        </w:rPr>
        <w:t>代码注释</w:t>
      </w:r>
    </w:p>
    <w:p w:rsidR="002C3394" w:rsidRDefault="002C3394" w:rsidP="002C3394">
      <w:r>
        <w:t>单行建议使用</w:t>
      </w:r>
      <w:r>
        <w:t>”//”</w:t>
      </w:r>
      <w:r w:rsidR="00E72A84">
        <w:rPr>
          <w:rFonts w:hint="eastAsia"/>
        </w:rPr>
        <w:t>。</w:t>
      </w:r>
    </w:p>
    <w:p w:rsidR="002C3394" w:rsidRDefault="002C3394" w:rsidP="002C3394">
      <w:r>
        <w:t>多行即块级注释建议使用</w:t>
      </w:r>
    </w:p>
    <w:p w:rsidR="002C3394" w:rsidRDefault="002C3394" w:rsidP="002C3394">
      <w:r>
        <w:rPr>
          <w:rFonts w:hint="eastAsia"/>
        </w:rPr>
        <w:t>/* xxx</w:t>
      </w:r>
    </w:p>
    <w:p w:rsidR="002C3394" w:rsidRDefault="002C3394" w:rsidP="002C3394">
      <w:r>
        <w:t xml:space="preserve"> * xxx</w:t>
      </w:r>
    </w:p>
    <w:p w:rsidR="002C3394" w:rsidRDefault="002C3394" w:rsidP="002C3394">
      <w:r>
        <w:t xml:space="preserve"> * xxx</w:t>
      </w:r>
    </w:p>
    <w:p w:rsidR="002C3394" w:rsidRDefault="002C3394" w:rsidP="002C3394">
      <w:pPr>
        <w:ind w:firstLineChars="50" w:firstLine="120"/>
      </w:pPr>
      <w:r>
        <w:t>*</w:t>
      </w:r>
      <w:r>
        <w:rPr>
          <w:rFonts w:hint="eastAsia"/>
        </w:rPr>
        <w:t>/</w:t>
      </w:r>
    </w:p>
    <w:p w:rsidR="00E72A84" w:rsidRDefault="00E72A84" w:rsidP="002C3394">
      <w:pPr>
        <w:ind w:firstLineChars="50" w:firstLine="120"/>
      </w:pPr>
    </w:p>
    <w:p w:rsidR="00BB2CC1" w:rsidRDefault="00BB2CC1" w:rsidP="002C3394">
      <w:pPr>
        <w:ind w:firstLineChars="50" w:firstLine="120"/>
      </w:pPr>
    </w:p>
    <w:p w:rsidR="00BB2CC1" w:rsidRDefault="00BB2CC1" w:rsidP="002C3394">
      <w:pPr>
        <w:ind w:firstLineChars="50" w:firstLine="120"/>
      </w:pPr>
    </w:p>
    <w:p w:rsidR="00E72A84" w:rsidRDefault="00730FD7" w:rsidP="00730FD7">
      <w:pPr>
        <w:pStyle w:val="2"/>
      </w:pPr>
      <w:r>
        <w:rPr>
          <w:rFonts w:hint="eastAsia"/>
        </w:rPr>
        <w:lastRenderedPageBreak/>
        <w:t>语句</w:t>
      </w:r>
    </w:p>
    <w:p w:rsidR="00730FD7" w:rsidRDefault="00730FD7" w:rsidP="00730FD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建议每一条完整语句结束后都使用分号（</w:t>
      </w:r>
      <w:r>
        <w:rPr>
          <w:rFonts w:hint="eastAsia"/>
        </w:rPr>
        <w:t>;</w:t>
      </w:r>
      <w:r>
        <w:rPr>
          <w:rFonts w:hint="eastAsia"/>
        </w:rPr>
        <w:t>）结尾。</w:t>
      </w:r>
    </w:p>
    <w:p w:rsidR="00425B46" w:rsidRDefault="00425B46" w:rsidP="00425B46">
      <w:pPr>
        <w:pStyle w:val="a6"/>
        <w:ind w:left="360" w:firstLineChars="0" w:firstLine="0"/>
      </w:pPr>
      <w:r>
        <w:t>console.log(this.flag, 111);</w:t>
      </w:r>
    </w:p>
    <w:p w:rsidR="00BB2CC1" w:rsidRDefault="00BB2CC1" w:rsidP="00425B46">
      <w:pPr>
        <w:pStyle w:val="a6"/>
        <w:ind w:left="360" w:firstLineChars="0" w:firstLine="0"/>
      </w:pPr>
      <w:r>
        <w:t>let flag = true;</w:t>
      </w:r>
    </w:p>
    <w:p w:rsidR="00425B46" w:rsidRDefault="00045F10" w:rsidP="00233189">
      <w:pPr>
        <w:pStyle w:val="a6"/>
        <w:numPr>
          <w:ilvl w:val="0"/>
          <w:numId w:val="3"/>
        </w:numPr>
        <w:ind w:firstLineChars="0"/>
      </w:pPr>
      <w:r>
        <w:t>条件语句</w:t>
      </w:r>
      <w:r>
        <w:rPr>
          <w:rFonts w:hint="eastAsia"/>
        </w:rPr>
        <w:t>，</w:t>
      </w:r>
      <w:r>
        <w:t>如</w:t>
      </w:r>
      <w:r>
        <w:t xml:space="preserve">if () {} </w:t>
      </w:r>
      <w:r>
        <w:t>使用时建议用如下方式</w:t>
      </w:r>
      <w:r>
        <w:rPr>
          <w:rFonts w:hint="eastAsia"/>
        </w:rPr>
        <w:t>。</w:t>
      </w:r>
      <w:r w:rsidR="007B73CC">
        <w:rPr>
          <w:rFonts w:hint="eastAsia"/>
        </w:rPr>
        <w:t>其他语句也类似。</w:t>
      </w:r>
    </w:p>
    <w:p w:rsidR="00045F10" w:rsidRDefault="00045F10" w:rsidP="00045F10">
      <w:pPr>
        <w:pStyle w:val="a6"/>
        <w:ind w:left="360" w:firstLineChars="0" w:firstLine="0"/>
      </w:pPr>
      <w:r>
        <w:rPr>
          <w:rFonts w:hint="eastAsia"/>
        </w:rPr>
        <w:t>if () {</w:t>
      </w:r>
      <w:r>
        <w:t xml:space="preserve"> // ()</w:t>
      </w:r>
      <w:r>
        <w:t>两边建议留有空格</w:t>
      </w:r>
    </w:p>
    <w:p w:rsidR="00045F10" w:rsidRDefault="00045F10" w:rsidP="00045F10">
      <w:pPr>
        <w:pStyle w:val="a6"/>
        <w:ind w:left="360" w:firstLineChars="0" w:firstLine="0"/>
      </w:pPr>
      <w:r>
        <w:t xml:space="preserve">  </w:t>
      </w:r>
    </w:p>
    <w:p w:rsidR="00045F10" w:rsidRDefault="00045F10" w:rsidP="00045F10">
      <w:pPr>
        <w:pStyle w:val="a6"/>
        <w:ind w:left="360" w:firstLineChars="0" w:firstLine="0"/>
      </w:pPr>
      <w:r>
        <w:rPr>
          <w:rFonts w:hint="eastAsia"/>
        </w:rPr>
        <w:t>}</w:t>
      </w:r>
      <w:r>
        <w:t xml:space="preserve"> else { // else</w:t>
      </w:r>
      <w:r>
        <w:t>格式按这种方式</w:t>
      </w:r>
      <w:r>
        <w:rPr>
          <w:rFonts w:hint="eastAsia"/>
        </w:rPr>
        <w:t>，</w:t>
      </w:r>
      <w:r>
        <w:t>不建议单独再起一行</w:t>
      </w:r>
    </w:p>
    <w:p w:rsidR="00045F10" w:rsidRDefault="00045F10" w:rsidP="00045F10">
      <w:pPr>
        <w:pStyle w:val="a6"/>
        <w:ind w:left="360" w:firstLineChars="0" w:firstLine="0"/>
      </w:pPr>
      <w:r>
        <w:tab/>
        <w:t xml:space="preserve"> </w:t>
      </w:r>
    </w:p>
    <w:p w:rsidR="00045F10" w:rsidRDefault="00045F10" w:rsidP="00045F10">
      <w:pPr>
        <w:pStyle w:val="a6"/>
        <w:ind w:left="360" w:firstLineChars="0" w:firstLine="0"/>
      </w:pPr>
      <w:r>
        <w:t>}</w:t>
      </w:r>
    </w:p>
    <w:p w:rsidR="00B939C8" w:rsidRDefault="00B939C8" w:rsidP="00B939C8"/>
    <w:p w:rsidR="00B939C8" w:rsidRDefault="000C201C" w:rsidP="000C201C">
      <w:pPr>
        <w:pStyle w:val="2"/>
      </w:pPr>
      <w:r>
        <w:rPr>
          <w:rFonts w:hint="eastAsia"/>
        </w:rPr>
        <w:t>请求处理</w:t>
      </w:r>
    </w:p>
    <w:p w:rsidR="006E04BF" w:rsidRDefault="006E04BF" w:rsidP="000C201C">
      <w:r>
        <w:rPr>
          <w:rFonts w:hint="eastAsia"/>
        </w:rPr>
        <w:t>目前项目中存在的问题，请求回来后不对数据进行判断而直接用数据，如果请求返回正常的数据不会有问题，但如果请求返回的数据为空（状态为</w:t>
      </w:r>
      <w:r>
        <w:rPr>
          <w:rFonts w:hint="eastAsia"/>
        </w:rPr>
        <w:t>success</w:t>
      </w:r>
      <w:r>
        <w:rPr>
          <w:rFonts w:hint="eastAsia"/>
        </w:rPr>
        <w:t>，不是返回失败），实际也让空数据走了正常的流程</w:t>
      </w:r>
      <w:r w:rsidR="00E0703A">
        <w:rPr>
          <w:rFonts w:hint="eastAsia"/>
        </w:rPr>
        <w:t>。这样应该是不合理的，若正常流程中有取数组下标的操作，</w:t>
      </w:r>
      <w:r w:rsidR="00AA3285">
        <w:rPr>
          <w:rFonts w:hint="eastAsia"/>
        </w:rPr>
        <w:t>应该是会报错的。</w:t>
      </w:r>
    </w:p>
    <w:p w:rsidR="00C33DF5" w:rsidRPr="00C33DF5" w:rsidRDefault="00C33DF5" w:rsidP="000C201C">
      <w:r>
        <w:t>建议在请求返回后对数据增加一层判断</w:t>
      </w:r>
      <w:r>
        <w:rPr>
          <w:rFonts w:hint="eastAsia"/>
        </w:rPr>
        <w:t>，</w:t>
      </w:r>
      <w:r>
        <w:t>然后再对数据进行处理</w:t>
      </w:r>
      <w:r>
        <w:rPr>
          <w:rFonts w:hint="eastAsia"/>
        </w:rPr>
        <w:t>，如下。</w:t>
      </w:r>
    </w:p>
    <w:p w:rsidR="000C201C" w:rsidRDefault="006E04BF" w:rsidP="000C201C">
      <w:r>
        <w:t>fetch.get()</w:t>
      </w:r>
    </w:p>
    <w:p w:rsidR="006E04BF" w:rsidRDefault="006E04BF" w:rsidP="000C201C">
      <w:r>
        <w:t>.then(res =&gt; {</w:t>
      </w:r>
    </w:p>
    <w:p w:rsidR="006E04BF" w:rsidRDefault="006E04BF" w:rsidP="000C201C">
      <w:r>
        <w:tab/>
        <w:t>if (res &amp;&amp; res.length &gt; 0) {</w:t>
      </w:r>
    </w:p>
    <w:p w:rsidR="006E04BF" w:rsidRDefault="006E04BF" w:rsidP="000C201C">
      <w:r>
        <w:tab/>
      </w:r>
      <w:r>
        <w:tab/>
        <w:t>…</w:t>
      </w:r>
    </w:p>
    <w:p w:rsidR="006E04BF" w:rsidRDefault="006E04BF" w:rsidP="006E04BF">
      <w:pPr>
        <w:ind w:firstLine="420"/>
      </w:pPr>
      <w:r>
        <w:t>} else {</w:t>
      </w:r>
    </w:p>
    <w:p w:rsidR="006E04BF" w:rsidRDefault="006E04BF" w:rsidP="006E04BF">
      <w:pPr>
        <w:ind w:firstLine="420"/>
      </w:pPr>
      <w:r>
        <w:tab/>
        <w:t>…</w:t>
      </w:r>
    </w:p>
    <w:p w:rsidR="006E04BF" w:rsidRDefault="006E04BF" w:rsidP="006E04BF">
      <w:pPr>
        <w:ind w:firstLine="420"/>
      </w:pPr>
      <w:r>
        <w:t>}</w:t>
      </w:r>
    </w:p>
    <w:p w:rsidR="006E04BF" w:rsidRDefault="006E04BF" w:rsidP="000C201C">
      <w:r>
        <w:t>})</w:t>
      </w:r>
    </w:p>
    <w:p w:rsidR="007F62B2" w:rsidRDefault="007F62B2" w:rsidP="000C201C">
      <w:r>
        <w:t>另</w:t>
      </w:r>
      <w:r>
        <w:rPr>
          <w:rFonts w:hint="eastAsia"/>
        </w:rPr>
        <w:t>，如果请求失败，也应增加</w:t>
      </w:r>
      <w:r>
        <w:rPr>
          <w:rFonts w:hint="eastAsia"/>
        </w:rPr>
        <w:t>catch</w:t>
      </w:r>
      <w:r>
        <w:rPr>
          <w:rFonts w:hint="eastAsia"/>
        </w:rPr>
        <w:t>，有时可能需要弹出提示信息。目前项目中做了拦截器，会对请求失败的情况做处理。</w:t>
      </w:r>
      <w:r w:rsidR="001B7F27">
        <w:rPr>
          <w:rFonts w:hint="eastAsia"/>
        </w:rPr>
        <w:t>详见</w:t>
      </w:r>
      <w:r w:rsidR="00C0318F">
        <w:rPr>
          <w:rFonts w:hint="eastAsia"/>
        </w:rPr>
        <w:t>sr</w:t>
      </w:r>
      <w:r w:rsidR="00C0318F">
        <w:t>c/utils/</w:t>
      </w:r>
      <w:r w:rsidR="001B7F27">
        <w:rPr>
          <w:rFonts w:hint="eastAsia"/>
        </w:rPr>
        <w:t>fetch.js</w:t>
      </w:r>
    </w:p>
    <w:p w:rsidR="00B87026" w:rsidRDefault="00B87026" w:rsidP="000C201C"/>
    <w:p w:rsidR="00B87026" w:rsidRDefault="00E53A6C" w:rsidP="00E53A6C">
      <w:pPr>
        <w:pStyle w:val="2"/>
      </w:pPr>
      <w:r>
        <w:rPr>
          <w:rFonts w:hint="eastAsia"/>
        </w:rPr>
        <w:t>公共方法</w:t>
      </w:r>
    </w:p>
    <w:p w:rsidR="00E53A6C" w:rsidRDefault="00601083" w:rsidP="00E53A6C">
      <w:r>
        <w:t>建议公共方法统一封装</w:t>
      </w:r>
      <w:r>
        <w:rPr>
          <w:rFonts w:hint="eastAsia"/>
        </w:rPr>
        <w:t>，</w:t>
      </w:r>
      <w:r>
        <w:t>放在</w:t>
      </w:r>
      <w:r>
        <w:t>js</w:t>
      </w:r>
      <w:r>
        <w:t>文件中</w:t>
      </w:r>
      <w:r>
        <w:rPr>
          <w:rFonts w:hint="eastAsia"/>
        </w:rPr>
        <w:t>。</w:t>
      </w:r>
      <w:r w:rsidR="00550F03">
        <w:t>如</w:t>
      </w:r>
      <w:r w:rsidR="00550F03">
        <w:rPr>
          <w:rFonts w:hint="eastAsia"/>
        </w:rPr>
        <w:t>src/</w:t>
      </w:r>
      <w:r w:rsidR="00550F03">
        <w:t>utils/verify.js</w:t>
      </w:r>
      <w:r w:rsidR="00550F03">
        <w:rPr>
          <w:rFonts w:hint="eastAsia"/>
        </w:rPr>
        <w:t>，</w:t>
      </w:r>
      <w:r w:rsidR="00550F03">
        <w:t>封装数字校验和整数校验的方法</w:t>
      </w:r>
      <w:r w:rsidR="00550F03">
        <w:rPr>
          <w:rFonts w:hint="eastAsia"/>
        </w:rPr>
        <w:t>。</w:t>
      </w:r>
    </w:p>
    <w:p w:rsidR="000B2C01" w:rsidRDefault="000B2C01" w:rsidP="00E53A6C"/>
    <w:p w:rsidR="00B40E1C" w:rsidRDefault="00B40E1C" w:rsidP="00E53A6C"/>
    <w:p w:rsidR="00B40E1C" w:rsidRDefault="00B40E1C" w:rsidP="00E53A6C"/>
    <w:p w:rsidR="00B40E1C" w:rsidRDefault="00B40E1C" w:rsidP="00E53A6C"/>
    <w:p w:rsidR="00B40E1C" w:rsidRDefault="00B40E1C" w:rsidP="00E53A6C"/>
    <w:p w:rsidR="000B2C01" w:rsidRDefault="000B2C01" w:rsidP="000B2C01">
      <w:pPr>
        <w:pStyle w:val="2"/>
      </w:pPr>
      <w:r>
        <w:lastRenderedPageBreak/>
        <w:t>模板完整性</w:t>
      </w:r>
    </w:p>
    <w:p w:rsidR="00B40E1C" w:rsidRDefault="0073775A" w:rsidP="00B40E1C">
      <w:r>
        <w:rPr>
          <w:rFonts w:hint="eastAsia"/>
        </w:rPr>
        <w:t>Vue</w:t>
      </w:r>
      <w:r>
        <w:rPr>
          <w:rFonts w:hint="eastAsia"/>
        </w:rPr>
        <w:t>模板中</w:t>
      </w:r>
      <w:r>
        <w:rPr>
          <w:rFonts w:hint="eastAsia"/>
        </w:rPr>
        <w:t>props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 w:rsidRPr="0073775A">
        <w:t>methods</w:t>
      </w:r>
      <w:r>
        <w:t>最后一项变量或方法建议完整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</w:p>
    <w:p w:rsidR="00347C68" w:rsidRDefault="004548AD" w:rsidP="00B40E1C">
      <w:r>
        <w:t>props</w:t>
      </w:r>
      <w:r>
        <w:rPr>
          <w:rFonts w:hint="eastAsia"/>
        </w:rPr>
        <w:t>，</w:t>
      </w:r>
      <w:r>
        <w:t>data</w:t>
      </w:r>
      <w:r>
        <w:t>最后一项加</w:t>
      </w:r>
      <w:r>
        <w:rPr>
          <w:rFonts w:hint="eastAsia"/>
        </w:rPr>
        <w:t>逗号（</w:t>
      </w:r>
      <w:r>
        <w:rPr>
          <w:rFonts w:hint="eastAsia"/>
        </w:rPr>
        <w:t>,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347C68">
        <w:t>methods</w:t>
      </w:r>
      <w:r w:rsidR="00347C68">
        <w:t>中最后一个方法加逗号</w:t>
      </w:r>
      <w:r w:rsidR="00347C68">
        <w:rPr>
          <w:rFonts w:hint="eastAsia"/>
        </w:rPr>
        <w:t>（</w:t>
      </w:r>
      <w:r w:rsidR="00347C68">
        <w:rPr>
          <w:rFonts w:hint="eastAsia"/>
        </w:rPr>
        <w:t>,</w:t>
      </w:r>
      <w:r w:rsidR="00347C68">
        <w:rPr>
          <w:rFonts w:hint="eastAsia"/>
        </w:rPr>
        <w:t>）。</w:t>
      </w:r>
    </w:p>
    <w:p w:rsidR="00347C68" w:rsidRDefault="00C545CC" w:rsidP="00B40E1C">
      <w:r>
        <w:rPr>
          <w:noProof/>
        </w:rPr>
        <w:drawing>
          <wp:inline distT="0" distB="0" distL="0" distR="0" wp14:anchorId="2B421F61" wp14:editId="2A482527">
            <wp:extent cx="4562475" cy="1381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93" w:rsidRDefault="00B60993" w:rsidP="00B40E1C">
      <w:r>
        <w:rPr>
          <w:noProof/>
        </w:rPr>
        <w:drawing>
          <wp:inline distT="0" distB="0" distL="0" distR="0" wp14:anchorId="22C815F7" wp14:editId="5A8CABE8">
            <wp:extent cx="2752725" cy="106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93" w:rsidRDefault="00B60993" w:rsidP="00B40E1C">
      <w:r>
        <w:rPr>
          <w:noProof/>
        </w:rPr>
        <w:drawing>
          <wp:inline distT="0" distB="0" distL="0" distR="0" wp14:anchorId="474E6D56" wp14:editId="6B0202A7">
            <wp:extent cx="3390900" cy="847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AA" w:rsidRDefault="000D1CAA" w:rsidP="00B40E1C"/>
    <w:p w:rsidR="000D1CAA" w:rsidRDefault="000D1CAA" w:rsidP="000D1CAA">
      <w:pPr>
        <w:pStyle w:val="2"/>
      </w:pPr>
      <w:r>
        <w:rPr>
          <w:rFonts w:hint="eastAsia"/>
        </w:rPr>
        <w:t>代码可读性</w:t>
      </w:r>
    </w:p>
    <w:p w:rsidR="000D1CAA" w:rsidRDefault="00531D68" w:rsidP="000D1CAA">
      <w:r>
        <w:t>一行代码如果太长</w:t>
      </w:r>
      <w:r>
        <w:rPr>
          <w:rFonts w:hint="eastAsia"/>
        </w:rPr>
        <w:t>，</w:t>
      </w:r>
      <w:r>
        <w:t>需要滑动滚动条才能看完整的</w:t>
      </w:r>
      <w:r>
        <w:rPr>
          <w:rFonts w:hint="eastAsia"/>
        </w:rPr>
        <w:t>，</w:t>
      </w:r>
      <w:r>
        <w:t>建议分割成多行</w:t>
      </w:r>
      <w:r>
        <w:rPr>
          <w:rFonts w:hint="eastAsia"/>
        </w:rPr>
        <w:t>，</w:t>
      </w:r>
      <w:r>
        <w:t>代码长度尽量保持在窗口可见范围</w:t>
      </w:r>
      <w:r>
        <w:rPr>
          <w:rFonts w:hint="eastAsia"/>
        </w:rPr>
        <w:t>。</w:t>
      </w:r>
    </w:p>
    <w:p w:rsidR="00531D68" w:rsidRDefault="00531D68" w:rsidP="000D1CAA">
      <w:r>
        <w:rPr>
          <w:noProof/>
        </w:rPr>
        <w:drawing>
          <wp:inline distT="0" distB="0" distL="0" distR="0" wp14:anchorId="3AA296DE" wp14:editId="30D0870E">
            <wp:extent cx="5274310" cy="1840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68" w:rsidRDefault="00531D68" w:rsidP="000D1CAA"/>
    <w:p w:rsidR="00531D68" w:rsidRPr="000D1CAA" w:rsidRDefault="006D4550" w:rsidP="000D1C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E8A0ED" wp14:editId="02796039">
            <wp:extent cx="5274310" cy="1485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D68" w:rsidRPr="000D1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E6A" w:rsidRDefault="00F24E6A" w:rsidP="00AD37F9">
      <w:r>
        <w:separator/>
      </w:r>
    </w:p>
  </w:endnote>
  <w:endnote w:type="continuationSeparator" w:id="0">
    <w:p w:rsidR="00F24E6A" w:rsidRDefault="00F24E6A" w:rsidP="00AD3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E6A" w:rsidRDefault="00F24E6A" w:rsidP="00AD37F9">
      <w:r>
        <w:separator/>
      </w:r>
    </w:p>
  </w:footnote>
  <w:footnote w:type="continuationSeparator" w:id="0">
    <w:p w:rsidR="00F24E6A" w:rsidRDefault="00F24E6A" w:rsidP="00AD3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D0C19"/>
    <w:multiLevelType w:val="hybridMultilevel"/>
    <w:tmpl w:val="D668D7A8"/>
    <w:lvl w:ilvl="0" w:tplc="B0647B34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" w15:restartNumberingAfterBreak="0">
    <w:nsid w:val="6BAE3ED1"/>
    <w:multiLevelType w:val="hybridMultilevel"/>
    <w:tmpl w:val="2B16353E"/>
    <w:lvl w:ilvl="0" w:tplc="587C2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D9302A"/>
    <w:multiLevelType w:val="hybridMultilevel"/>
    <w:tmpl w:val="524A3630"/>
    <w:lvl w:ilvl="0" w:tplc="E3DE3EB6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F6"/>
    <w:rsid w:val="000148B6"/>
    <w:rsid w:val="00045F10"/>
    <w:rsid w:val="000A589D"/>
    <w:rsid w:val="000B2C01"/>
    <w:rsid w:val="000C201C"/>
    <w:rsid w:val="000D1CAA"/>
    <w:rsid w:val="001B7F27"/>
    <w:rsid w:val="00233189"/>
    <w:rsid w:val="002C1694"/>
    <w:rsid w:val="002C3394"/>
    <w:rsid w:val="00320AD6"/>
    <w:rsid w:val="00347C68"/>
    <w:rsid w:val="0036425B"/>
    <w:rsid w:val="00425B46"/>
    <w:rsid w:val="004548AD"/>
    <w:rsid w:val="004C2356"/>
    <w:rsid w:val="00531D68"/>
    <w:rsid w:val="00550F03"/>
    <w:rsid w:val="005A7101"/>
    <w:rsid w:val="00601083"/>
    <w:rsid w:val="006D4550"/>
    <w:rsid w:val="006E04BF"/>
    <w:rsid w:val="00730FD7"/>
    <w:rsid w:val="0073775A"/>
    <w:rsid w:val="0075038A"/>
    <w:rsid w:val="007B73CC"/>
    <w:rsid w:val="007F62B2"/>
    <w:rsid w:val="00A96029"/>
    <w:rsid w:val="00AA3285"/>
    <w:rsid w:val="00AD37F9"/>
    <w:rsid w:val="00B12E09"/>
    <w:rsid w:val="00B40E1C"/>
    <w:rsid w:val="00B60993"/>
    <w:rsid w:val="00B642F6"/>
    <w:rsid w:val="00B87026"/>
    <w:rsid w:val="00B939C8"/>
    <w:rsid w:val="00BB2CC1"/>
    <w:rsid w:val="00C0318F"/>
    <w:rsid w:val="00C33DF5"/>
    <w:rsid w:val="00C545CC"/>
    <w:rsid w:val="00D44BF7"/>
    <w:rsid w:val="00E0703A"/>
    <w:rsid w:val="00E3595F"/>
    <w:rsid w:val="00E53A6C"/>
    <w:rsid w:val="00E67077"/>
    <w:rsid w:val="00E72A84"/>
    <w:rsid w:val="00F2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B29FD-FF7F-4467-9B43-250F8281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4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7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7F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D44B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44B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44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C3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142</Words>
  <Characters>812</Characters>
  <Application>Microsoft Office Word</Application>
  <DocSecurity>0</DocSecurity>
  <Lines>6</Lines>
  <Paragraphs>1</Paragraphs>
  <ScaleCrop>false</ScaleCrop>
  <Company>China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2018-08-16T01:33:00Z</dcterms:created>
  <dcterms:modified xsi:type="dcterms:W3CDTF">2018-08-17T06:08:00Z</dcterms:modified>
</cp:coreProperties>
</file>