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D60BB">
      <w:pPr>
        <w:spacing w:before="240"/>
        <w:jc w:val="center"/>
        <w:rPr>
          <w:rFonts w:ascii="Calibri" w:hAnsi="Calibri"/>
          <w:color w:val="000000"/>
          <w:sz w:val="48"/>
          <w:szCs w:val="48"/>
          <w:lang w:val="en-US"/>
        </w:rPr>
      </w:pPr>
      <w:bookmarkStart w:id="0" w:name="General"/>
      <w:bookmarkStart w:id="1" w:name="_GoBack"/>
      <w:bookmarkEnd w:id="1"/>
      <w:r>
        <w:rPr>
          <w:rStyle w:val="apple-style-span"/>
          <w:rFonts w:ascii="Verdana" w:hAnsi="Verdana"/>
          <w:color w:val="000000"/>
          <w:sz w:val="14"/>
          <w:szCs w:val="14"/>
        </w:rPr>
        <w:pict>
          <v:rect id="_x0000_i1025" style="width:0;height:.65pt" o:hralign="center" o:hrstd="t" o:hrnoshade="t" o:hr="t" fillcolor="black" stroked="f"/>
        </w:pict>
      </w:r>
      <w:r>
        <w:rPr>
          <w:rFonts w:ascii="Calibri" w:hAnsi="Calibri"/>
          <w:b/>
          <w:bCs/>
          <w:color w:val="000000"/>
          <w:sz w:val="48"/>
          <w:szCs w:val="48"/>
          <w:lang w:val="ro-RO"/>
        </w:rPr>
        <w:t>Tipurile de reţele existente</w:t>
      </w:r>
    </w:p>
    <w:p w:rsidR="00000000" w:rsidRDefault="007D60BB">
      <w:pPr>
        <w:rPr>
          <w:rFonts w:ascii="Calibri" w:hAnsi="Calibri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•</w:t>
      </w:r>
      <w:r>
        <w:rPr>
          <w:rFonts w:ascii="Calibri" w:hAnsi="Calibri"/>
          <w:color w:val="000000"/>
          <w:sz w:val="32"/>
          <w:szCs w:val="32"/>
          <w:lang w:val="ro-RO"/>
        </w:rPr>
        <w:t>După</w:t>
      </w:r>
      <w:r>
        <w:rPr>
          <w:rStyle w:val="apple-converted-space"/>
          <w:rFonts w:ascii="Calibri" w:hAnsi="Calibri"/>
          <w:color w:val="000000"/>
          <w:sz w:val="32"/>
          <w:szCs w:val="32"/>
          <w:lang w:val="ro-RO"/>
        </w:rPr>
        <w:t> </w:t>
      </w:r>
      <w:r>
        <w:rPr>
          <w:rFonts w:ascii="Calibri" w:hAnsi="Calibri"/>
          <w:i/>
          <w:iCs/>
          <w:color w:val="000000"/>
          <w:sz w:val="32"/>
          <w:szCs w:val="32"/>
          <w:lang w:val="ro-RO"/>
        </w:rPr>
        <w:t>tehnologiea</w:t>
      </w:r>
      <w:r>
        <w:rPr>
          <w:rStyle w:val="apple-converted-space"/>
          <w:rFonts w:ascii="Calibri" w:hAnsi="Calibri"/>
          <w:i/>
          <w:iCs/>
          <w:color w:val="000000"/>
          <w:sz w:val="32"/>
          <w:szCs w:val="32"/>
          <w:lang w:val="en-US"/>
        </w:rPr>
        <w:t> </w:t>
      </w:r>
      <w:r>
        <w:rPr>
          <w:rFonts w:ascii="Calibri" w:hAnsi="Calibri"/>
          <w:i/>
          <w:iCs/>
          <w:color w:val="000000"/>
          <w:sz w:val="32"/>
          <w:szCs w:val="32"/>
          <w:lang w:val="ro-RO"/>
        </w:rPr>
        <w:t>de transmisie</w:t>
      </w:r>
      <w:r>
        <w:rPr>
          <w:rFonts w:ascii="Calibri" w:hAnsi="Calibri"/>
          <w:color w:val="000000"/>
          <w:sz w:val="32"/>
          <w:szCs w:val="32"/>
          <w:lang w:val="ro-RO"/>
        </w:rPr>
        <w:t>:</w:t>
      </w:r>
    </w:p>
    <w:p w:rsidR="00000000" w:rsidRDefault="007D60BB">
      <w:pPr>
        <w:ind w:left="709"/>
        <w:rPr>
          <w:rFonts w:ascii="Calibri" w:hAnsi="Calibri"/>
          <w:color w:val="000000"/>
          <w:sz w:val="32"/>
          <w:szCs w:val="32"/>
          <w:lang w:val="en-US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n-US"/>
        </w:rPr>
        <w:t>1)</w:t>
      </w:r>
      <w:r>
        <w:rPr>
          <w:rFonts w:ascii="Calibri" w:hAnsi="Calibri"/>
          <w:b/>
          <w:bCs/>
          <w:color w:val="000000"/>
          <w:sz w:val="32"/>
          <w:szCs w:val="32"/>
          <w:lang w:val="en-US"/>
        </w:rPr>
        <w:tab/>
      </w:r>
      <w:hyperlink r:id="rId5" w:history="1">
        <w:r>
          <w:rPr>
            <w:rStyle w:val="a3"/>
            <w:rFonts w:ascii="Calibri" w:hAnsi="Calibri"/>
            <w:b/>
            <w:bCs/>
            <w:sz w:val="32"/>
            <w:szCs w:val="32"/>
            <w:lang w:val="ro-RO"/>
          </w:rPr>
          <w:t>Cu difuzare</w:t>
        </w:r>
      </w:hyperlink>
      <w:r>
        <w:rPr>
          <w:rFonts w:ascii="Calibri" w:hAnsi="Calibri"/>
          <w:b/>
          <w:bCs/>
          <w:color w:val="000000"/>
          <w:sz w:val="32"/>
          <w:szCs w:val="32"/>
          <w:lang w:val="ro-RO"/>
        </w:rPr>
        <w:t> *</w:t>
      </w:r>
    </w:p>
    <w:p w:rsidR="00000000" w:rsidRDefault="007D60BB">
      <w:pPr>
        <w:ind w:left="709"/>
        <w:rPr>
          <w:rFonts w:ascii="Calibri" w:hAnsi="Calibri"/>
          <w:color w:val="000000"/>
          <w:sz w:val="32"/>
          <w:szCs w:val="32"/>
          <w:lang w:val="en-US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n-US"/>
        </w:rPr>
        <w:t>2)</w:t>
      </w:r>
      <w:r>
        <w:rPr>
          <w:rFonts w:ascii="Calibri" w:hAnsi="Calibri"/>
          <w:b/>
          <w:bCs/>
          <w:color w:val="000000"/>
          <w:sz w:val="32"/>
          <w:szCs w:val="32"/>
          <w:lang w:val="en-US"/>
        </w:rPr>
        <w:tab/>
      </w:r>
      <w:hyperlink r:id="rId6" w:history="1">
        <w:r>
          <w:rPr>
            <w:rStyle w:val="a3"/>
            <w:rFonts w:ascii="Calibri" w:hAnsi="Calibri"/>
            <w:b/>
            <w:bCs/>
            <w:sz w:val="32"/>
            <w:szCs w:val="32"/>
            <w:lang w:val="ro-RO"/>
          </w:rPr>
          <w:t>Punct-la-punct</w:t>
        </w:r>
      </w:hyperlink>
    </w:p>
    <w:p w:rsidR="00000000" w:rsidRDefault="007D60BB">
      <w:pPr>
        <w:rPr>
          <w:rFonts w:ascii="Calibri" w:hAnsi="Calibri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•</w:t>
      </w:r>
      <w:hyperlink r:id="rId7" w:history="1">
        <w:r>
          <w:rPr>
            <w:rStyle w:val="a3"/>
            <w:rFonts w:ascii="Calibri" w:hAnsi="Calibri"/>
            <w:sz w:val="32"/>
            <w:szCs w:val="32"/>
            <w:lang w:val="ro-RO"/>
          </w:rPr>
          <w:t>După topologie</w:t>
        </w:r>
      </w:hyperlink>
    </w:p>
    <w:p w:rsidR="00000000" w:rsidRDefault="007D60BB">
      <w:pPr>
        <w:ind w:left="709"/>
        <w:rPr>
          <w:rFonts w:ascii="Calibri" w:hAnsi="Calibri"/>
          <w:color w:val="000000"/>
          <w:sz w:val="32"/>
          <w:szCs w:val="32"/>
          <w:lang w:val="en-US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n-US"/>
        </w:rPr>
        <w:t>1)</w:t>
      </w:r>
      <w:r>
        <w:rPr>
          <w:rFonts w:ascii="Calibri" w:hAnsi="Calibri"/>
          <w:b/>
          <w:bCs/>
          <w:color w:val="000000"/>
          <w:sz w:val="32"/>
          <w:szCs w:val="32"/>
          <w:lang w:val="en-US"/>
        </w:rPr>
        <w:tab/>
        <w:t>Magistrala</w:t>
      </w:r>
      <w:r>
        <w:rPr>
          <w:rStyle w:val="apple-converted-space"/>
          <w:rFonts w:ascii="Calibri" w:hAnsi="Calibri"/>
          <w:b/>
          <w:bCs/>
          <w:color w:val="000000"/>
          <w:sz w:val="32"/>
          <w:szCs w:val="32"/>
          <w:lang w:val="ro-RO"/>
        </w:rPr>
        <w:t> </w:t>
      </w:r>
      <w:r>
        <w:rPr>
          <w:rFonts w:ascii="Calibri" w:hAnsi="Calibri"/>
          <w:b/>
          <w:bCs/>
          <w:color w:val="000000"/>
          <w:sz w:val="32"/>
          <w:szCs w:val="32"/>
          <w:lang w:val="ro-RO"/>
        </w:rPr>
        <w:t>*</w:t>
      </w:r>
    </w:p>
    <w:p w:rsidR="00000000" w:rsidRDefault="007D60BB">
      <w:pPr>
        <w:ind w:left="709"/>
        <w:rPr>
          <w:rFonts w:ascii="Calibri" w:hAnsi="Calibri"/>
          <w:color w:val="000000"/>
          <w:sz w:val="32"/>
          <w:szCs w:val="32"/>
          <w:lang w:val="en-US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n-US"/>
        </w:rPr>
        <w:t>2)</w:t>
      </w:r>
      <w:r>
        <w:rPr>
          <w:rFonts w:ascii="Calibri" w:hAnsi="Calibri"/>
          <w:b/>
          <w:bCs/>
          <w:color w:val="000000"/>
          <w:sz w:val="32"/>
          <w:szCs w:val="32"/>
          <w:lang w:val="en-US"/>
        </w:rPr>
        <w:tab/>
        <w:t>Inel</w:t>
      </w:r>
    </w:p>
    <w:p w:rsidR="00000000" w:rsidRDefault="007D60BB">
      <w:pPr>
        <w:ind w:left="709"/>
        <w:rPr>
          <w:rFonts w:ascii="Calibri" w:hAnsi="Calibri"/>
          <w:color w:val="000000"/>
          <w:sz w:val="32"/>
          <w:szCs w:val="32"/>
          <w:lang w:val="en-US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n-US"/>
        </w:rPr>
        <w:t>3)</w:t>
      </w:r>
      <w:r>
        <w:rPr>
          <w:rFonts w:ascii="Calibri" w:hAnsi="Calibri"/>
          <w:b/>
          <w:bCs/>
          <w:color w:val="000000"/>
          <w:sz w:val="32"/>
          <w:szCs w:val="32"/>
          <w:lang w:val="en-US"/>
        </w:rPr>
        <w:tab/>
      </w:r>
      <w:r>
        <w:rPr>
          <w:rFonts w:ascii="Calibri" w:hAnsi="Calibri"/>
          <w:b/>
          <w:bCs/>
          <w:color w:val="000000"/>
          <w:sz w:val="32"/>
          <w:szCs w:val="32"/>
          <w:lang w:val="ro-RO"/>
        </w:rPr>
        <w:t>A</w:t>
      </w:r>
      <w:r>
        <w:rPr>
          <w:rFonts w:ascii="Calibri" w:hAnsi="Calibri"/>
          <w:b/>
          <w:bCs/>
          <w:color w:val="000000"/>
          <w:sz w:val="32"/>
          <w:szCs w:val="32"/>
          <w:lang w:val="en-US"/>
        </w:rPr>
        <w:t>rbore</w:t>
      </w:r>
    </w:p>
    <w:p w:rsidR="00000000" w:rsidRDefault="007D60BB">
      <w:pPr>
        <w:spacing w:before="240"/>
        <w:jc w:val="center"/>
        <w:rPr>
          <w:rFonts w:ascii="Calibri" w:hAnsi="Calibri"/>
          <w:color w:val="000000"/>
          <w:sz w:val="48"/>
          <w:szCs w:val="48"/>
          <w:lang w:val="en-US"/>
        </w:rPr>
      </w:pPr>
      <w:r>
        <w:rPr>
          <w:rStyle w:val="apple-style-span"/>
          <w:rFonts w:ascii="Verdana" w:hAnsi="Verdana"/>
          <w:color w:val="000000"/>
          <w:sz w:val="14"/>
          <w:szCs w:val="14"/>
        </w:rPr>
        <w:pict>
          <v:rect id="_x0000_i1026" style="width:0;height:.65pt" o:hralign="center" o:hrstd="t" o:hrnoshade="t" o:hr="t" fillcolor="black" stroked="f"/>
        </w:pict>
      </w:r>
      <w:r>
        <w:rPr>
          <w:rFonts w:ascii="Calibri" w:hAnsi="Calibri"/>
          <w:b/>
          <w:bCs/>
          <w:color w:val="000000"/>
          <w:sz w:val="48"/>
          <w:szCs w:val="48"/>
          <w:lang w:val="ro-RO"/>
        </w:rPr>
        <w:t>Reţele punct-la-punct</w:t>
      </w:r>
      <w:r>
        <w:rPr>
          <w:rFonts w:ascii="Calibri" w:hAnsi="Calibri"/>
          <w:b/>
          <w:bCs/>
          <w:color w:val="000000"/>
          <w:sz w:val="48"/>
          <w:szCs w:val="48"/>
          <w:lang w:val="ro-RO"/>
        </w:rPr>
        <w:br/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 (</w:t>
      </w:r>
      <w:r>
        <w:rPr>
          <w:rFonts w:ascii="Calibri" w:hAnsi="Calibri"/>
          <w:color w:val="000000"/>
          <w:sz w:val="28"/>
          <w:szCs w:val="28"/>
          <w:lang w:val="ro-RO"/>
        </w:rPr>
        <w:t>Pachetele se transmit 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color w:val="000000"/>
          <w:sz w:val="28"/>
          <w:szCs w:val="28"/>
          <w:lang w:val="ro-RO"/>
        </w:rPr>
        <w:t>prin maşini intermediare, numite noduri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)</w:t>
      </w:r>
    </w:p>
    <w:p w:rsidR="00000000" w:rsidRDefault="007D60BB">
      <w:pPr>
        <w:spacing w:before="240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Numeroase conexiuni</w:t>
      </w:r>
      <w:r>
        <w:rPr>
          <w:rStyle w:val="apple-converted-space"/>
          <w:rFonts w:ascii="Calibri" w:hAnsi="Calibri"/>
          <w:b/>
          <w:bCs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color w:val="000000"/>
          <w:sz w:val="28"/>
          <w:szCs w:val="28"/>
          <w:lang w:val="ro-RO"/>
        </w:rPr>
        <w:t>între perechile demaşini individuale</w:t>
      </w:r>
    </w:p>
    <w:p w:rsidR="00000000" w:rsidRDefault="007D60BB">
      <w:pPr>
        <w:spacing w:before="240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color w:val="000000"/>
          <w:sz w:val="28"/>
          <w:szCs w:val="28"/>
          <w:lang w:val="ro-RO"/>
        </w:rPr>
        <w:t xml:space="preserve">Un pachet de date trebuie </w:t>
      </w:r>
      <w:proofErr w:type="gramStart"/>
      <w:r>
        <w:rPr>
          <w:rFonts w:ascii="Calibri" w:hAnsi="Calibri"/>
          <w:color w:val="000000"/>
          <w:sz w:val="28"/>
          <w:szCs w:val="28"/>
          <w:lang w:val="ro-RO"/>
        </w:rPr>
        <w:t>să</w:t>
      </w:r>
      <w:proofErr w:type="gramEnd"/>
      <w:r>
        <w:rPr>
          <w:rFonts w:ascii="Calibri" w:hAnsi="Calibri"/>
          <w:color w:val="000000"/>
          <w:sz w:val="28"/>
          <w:szCs w:val="28"/>
          <w:lang w:val="ro-RO"/>
        </w:rPr>
        <w:t xml:space="preserve"> treacă </w:t>
      </w:r>
      <w:r>
        <w:rPr>
          <w:rFonts w:ascii="Calibri" w:hAnsi="Calibri"/>
          <w:color w:val="000000"/>
          <w:sz w:val="28"/>
          <w:szCs w:val="28"/>
          <w:lang w:val="ro-RO"/>
        </w:rPr>
        <w:t>prin maimulte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maşini intermediare</w:t>
      </w:r>
      <w:r>
        <w:rPr>
          <w:rFonts w:ascii="Calibri" w:hAnsi="Calibri"/>
          <w:color w:val="000000"/>
          <w:sz w:val="28"/>
          <w:szCs w:val="28"/>
          <w:lang w:val="ro-RO"/>
        </w:rPr>
        <w:t>, fiind nevoie dealgoritmi pentru dirijarea pachetelor pe undrum optim</w:t>
      </w:r>
    </w:p>
    <w:p w:rsidR="00000000" w:rsidRDefault="007D60BB">
      <w:pPr>
        <w:spacing w:before="240"/>
        <w:rPr>
          <w:rFonts w:ascii="Calibri" w:hAnsi="Calibri"/>
          <w:b/>
          <w:bCs/>
          <w:color w:val="000000"/>
          <w:sz w:val="28"/>
          <w:szCs w:val="28"/>
          <w:lang w:val="ro-RO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color w:val="000000"/>
          <w:sz w:val="28"/>
          <w:szCs w:val="28"/>
          <w:lang w:val="ro-RO"/>
        </w:rPr>
        <w:t>Model folosit pentru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 xml:space="preserve">reţelele </w:t>
      </w:r>
      <w:proofErr w:type="gramStart"/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mari</w:t>
      </w:r>
      <w:proofErr w:type="gramEnd"/>
    </w:p>
    <w:p w:rsidR="00000000" w:rsidRDefault="007D60BB">
      <w:pPr>
        <w:spacing w:before="240"/>
        <w:jc w:val="center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Style w:val="apple-style-span"/>
          <w:rFonts w:ascii="Verdana" w:hAnsi="Verdana"/>
          <w:color w:val="000000"/>
          <w:sz w:val="14"/>
          <w:szCs w:val="14"/>
        </w:rPr>
        <w:pict>
          <v:rect id="_x0000_i1027" style="width:0;height:.65pt" o:hralign="center" o:hrstd="t" o:hrnoshade="t" o:hr="t" fillcolor="black" stroked="f"/>
        </w:pict>
      </w:r>
      <w:r>
        <w:rPr>
          <w:rFonts w:ascii="Calibri" w:hAnsi="Calibri"/>
          <w:b/>
          <w:bCs/>
          <w:color w:val="000000"/>
          <w:sz w:val="48"/>
          <w:szCs w:val="48"/>
          <w:lang w:val="ro-RO"/>
        </w:rPr>
        <w:t>Reţele cu difuzare</w:t>
      </w:r>
      <w:r>
        <w:rPr>
          <w:rFonts w:ascii="Calibri" w:hAnsi="Calibri"/>
          <w:color w:val="000000"/>
          <w:sz w:val="68"/>
          <w:szCs w:val="68"/>
          <w:lang w:val="ro-RO"/>
        </w:rPr>
        <w:br/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 (</w:t>
      </w:r>
      <w:r>
        <w:rPr>
          <w:rFonts w:ascii="Calibri" w:hAnsi="Calibri"/>
          <w:color w:val="000000"/>
          <w:sz w:val="28"/>
          <w:szCs w:val="28"/>
          <w:lang w:val="ro-RO"/>
        </w:rPr>
        <w:t>Un singur canal de comunicaţie este partajat de toate maşinile din reţea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)</w:t>
      </w:r>
    </w:p>
    <w:p w:rsidR="00000000" w:rsidRDefault="007D60BB">
      <w:pPr>
        <w:spacing w:before="240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color w:val="000000"/>
          <w:sz w:val="28"/>
          <w:szCs w:val="28"/>
          <w:lang w:val="ro-RO"/>
        </w:rPr>
        <w:t>Mesaje scurte, numi</w:t>
      </w:r>
      <w:r>
        <w:rPr>
          <w:rFonts w:ascii="Calibri" w:hAnsi="Calibri"/>
          <w:color w:val="000000"/>
          <w:sz w:val="28"/>
          <w:szCs w:val="28"/>
          <w:lang w:val="ro-RO"/>
        </w:rPr>
        <w:t>te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pachete</w:t>
      </w:r>
      <w:r>
        <w:rPr>
          <w:rFonts w:ascii="Calibri" w:hAnsi="Calibri"/>
          <w:color w:val="000000"/>
          <w:sz w:val="28"/>
          <w:szCs w:val="28"/>
          <w:lang w:val="ro-RO"/>
        </w:rPr>
        <w:t>, care au înstructura lor, două câmpuri pentru desemnarea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expeditorului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color w:val="000000"/>
          <w:sz w:val="28"/>
          <w:szCs w:val="28"/>
          <w:lang w:val="ro-RO"/>
        </w:rPr>
        <w:t>şi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destinatarului</w:t>
      </w:r>
    </w:p>
    <w:p w:rsidR="00000000" w:rsidRDefault="007D60BB">
      <w:pPr>
        <w:spacing w:before="240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color w:val="000000"/>
          <w:sz w:val="28"/>
          <w:szCs w:val="28"/>
          <w:lang w:val="ro-RO"/>
        </w:rPr>
        <w:t>Se pot trimite pachete către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toate maşinile</w:t>
      </w:r>
      <w:r>
        <w:rPr>
          <w:rStyle w:val="apple-converted-space"/>
          <w:rFonts w:ascii="Calibri" w:hAnsi="Calibri"/>
          <w:b/>
          <w:bCs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color w:val="000000"/>
          <w:sz w:val="28"/>
          <w:szCs w:val="28"/>
          <w:lang w:val="ro-RO"/>
        </w:rPr>
        <w:t>dinreţea, acest mod de operare numindu-se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b/>
          <w:bCs/>
          <w:i/>
          <w:iCs/>
          <w:color w:val="000000"/>
          <w:sz w:val="28"/>
          <w:szCs w:val="28"/>
          <w:lang w:val="ro-RO"/>
        </w:rPr>
        <w:t>difuzare</w:t>
      </w:r>
    </w:p>
    <w:p w:rsidR="00000000" w:rsidRDefault="007D60BB">
      <w:pPr>
        <w:spacing w:before="240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color w:val="000000"/>
          <w:sz w:val="28"/>
          <w:szCs w:val="28"/>
          <w:lang w:val="ro-RO"/>
        </w:rPr>
        <w:t>Există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hyperlink r:id="rId8" w:history="1">
        <w:r>
          <w:rPr>
            <w:rStyle w:val="a3"/>
            <w:rFonts w:ascii="Calibri" w:hAnsi="Calibri"/>
            <w:b/>
            <w:bCs/>
            <w:sz w:val="28"/>
            <w:szCs w:val="28"/>
            <w:lang w:val="ro-RO"/>
          </w:rPr>
          <w:t>problema</w:t>
        </w:r>
      </w:hyperlink>
      <w:hyperlink r:id="rId9" w:history="1">
        <w:r>
          <w:rPr>
            <w:rStyle w:val="a3"/>
            <w:rFonts w:ascii="Calibri" w:hAnsi="Calibri"/>
            <w:sz w:val="28"/>
            <w:szCs w:val="28"/>
            <w:lang w:val="ro-RO"/>
          </w:rPr>
          <w:t> </w:t>
        </w:r>
      </w:hyperlink>
      <w:hyperlink r:id="rId10" w:history="1">
        <w:r>
          <w:rPr>
            <w:rStyle w:val="a3"/>
            <w:rFonts w:ascii="Calibri" w:hAnsi="Calibri"/>
            <w:b/>
            <w:bCs/>
            <w:sz w:val="28"/>
            <w:szCs w:val="28"/>
            <w:lang w:val="ro-RO"/>
          </w:rPr>
          <w:t>concurenţei</w:t>
        </w:r>
      </w:hyperlink>
      <w:hyperlink r:id="rId11" w:history="1">
        <w:r>
          <w:rPr>
            <w:rStyle w:val="a3"/>
            <w:rFonts w:ascii="Calibri" w:hAnsi="Calibri"/>
            <w:sz w:val="28"/>
            <w:szCs w:val="28"/>
            <w:lang w:val="ro-RO"/>
          </w:rPr>
          <w:t> </w:t>
        </w:r>
      </w:hyperlink>
      <w:r>
        <w:rPr>
          <w:rFonts w:ascii="Calibri" w:hAnsi="Calibri"/>
          <w:color w:val="000000"/>
          <w:sz w:val="28"/>
          <w:szCs w:val="28"/>
          <w:lang w:val="ro-RO"/>
        </w:rPr>
        <w:t>pentru “cucerirea”canalului de transmisie</w:t>
      </w:r>
    </w:p>
    <w:p w:rsidR="00000000" w:rsidRDefault="007D60BB">
      <w:pPr>
        <w:spacing w:before="240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color w:val="000000"/>
          <w:sz w:val="28"/>
          <w:szCs w:val="28"/>
          <w:lang w:val="ro-RO"/>
        </w:rPr>
        <w:t>Model</w:t>
      </w:r>
      <w:r>
        <w:rPr>
          <w:rFonts w:ascii="Calibri" w:hAnsi="Calibri"/>
          <w:color w:val="000000"/>
          <w:sz w:val="28"/>
          <w:szCs w:val="28"/>
          <w:lang w:val="ro-RO"/>
        </w:rPr>
        <w:t xml:space="preserve"> folosit pentru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reţele mici</w:t>
      </w:r>
    </w:p>
    <w:p w:rsidR="00000000" w:rsidRDefault="007D60BB">
      <w:pPr>
        <w:spacing w:before="240"/>
        <w:jc w:val="center"/>
        <w:rPr>
          <w:rFonts w:ascii="Calibri" w:hAnsi="Calibri"/>
          <w:color w:val="000000"/>
          <w:sz w:val="48"/>
          <w:szCs w:val="48"/>
          <w:lang w:val="en-US"/>
        </w:rPr>
      </w:pPr>
      <w:r>
        <w:rPr>
          <w:rStyle w:val="apple-style-span"/>
          <w:rFonts w:ascii="Verdana" w:hAnsi="Verdana"/>
          <w:color w:val="000000"/>
          <w:sz w:val="14"/>
          <w:szCs w:val="14"/>
        </w:rPr>
        <w:br w:type="page"/>
      </w:r>
      <w:r>
        <w:rPr>
          <w:rStyle w:val="apple-style-span"/>
          <w:rFonts w:ascii="Verdana" w:hAnsi="Verdana"/>
          <w:color w:val="000000"/>
          <w:sz w:val="14"/>
          <w:szCs w:val="14"/>
        </w:rPr>
        <w:lastRenderedPageBreak/>
        <w:pict>
          <v:rect id="_x0000_i1028" style="width:0;height:.65pt" o:hralign="center" o:hrstd="t" o:hrnoshade="t" o:hr="t" fillcolor="black" stroked="f"/>
        </w:pict>
      </w:r>
      <w:r>
        <w:rPr>
          <w:rFonts w:ascii="Calibri" w:hAnsi="Calibri"/>
          <w:b/>
          <w:bCs/>
          <w:color w:val="000000"/>
          <w:sz w:val="48"/>
          <w:szCs w:val="48"/>
          <w:lang w:val="ro-RO"/>
        </w:rPr>
        <w:t>Soluţii ale problemei</w:t>
      </w:r>
      <w:r>
        <w:rPr>
          <w:b/>
          <w:bCs/>
          <w:lang w:val="en-US"/>
        </w:rPr>
        <w:t> </w:t>
      </w:r>
      <w:r>
        <w:rPr>
          <w:rFonts w:ascii="Calibri" w:hAnsi="Calibri"/>
          <w:b/>
          <w:bCs/>
          <w:color w:val="000000"/>
          <w:sz w:val="48"/>
          <w:szCs w:val="48"/>
          <w:lang w:val="ro-RO"/>
        </w:rPr>
        <w:t>concurenţei</w:t>
      </w:r>
      <w:r>
        <w:rPr>
          <w:rFonts w:ascii="Calibri" w:hAnsi="Calibri"/>
          <w:b/>
          <w:bCs/>
          <w:color w:val="000000"/>
          <w:sz w:val="48"/>
          <w:szCs w:val="48"/>
          <w:lang w:val="ro-RO"/>
        </w:rPr>
        <w:br/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în reţelele cu difuzare de tip magistrală</w:t>
      </w:r>
    </w:p>
    <w:p w:rsidR="00000000" w:rsidRDefault="007D60BB">
      <w:pPr>
        <w:spacing w:before="240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color w:val="000000"/>
          <w:sz w:val="28"/>
          <w:szCs w:val="28"/>
          <w:lang w:val="ro-RO"/>
        </w:rPr>
        <w:t>Oferirea canalului fiecărei maşini,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consecutiv</w:t>
      </w:r>
      <w:proofErr w:type="gramStart"/>
      <w:r>
        <w:rPr>
          <w:rFonts w:ascii="Calibri" w:hAnsi="Calibri"/>
          <w:color w:val="000000"/>
          <w:sz w:val="28"/>
          <w:szCs w:val="28"/>
          <w:lang w:val="ro-RO"/>
        </w:rPr>
        <w:t>,după</w:t>
      </w:r>
      <w:proofErr w:type="gramEnd"/>
      <w:r>
        <w:rPr>
          <w:rFonts w:ascii="Calibri" w:hAnsi="Calibri"/>
          <w:color w:val="000000"/>
          <w:sz w:val="28"/>
          <w:szCs w:val="28"/>
          <w:lang w:val="ro-RO"/>
        </w:rPr>
        <w:t xml:space="preserve"> adresă</w:t>
      </w:r>
    </w:p>
    <w:p w:rsidR="00000000" w:rsidRDefault="007D60BB">
      <w:pPr>
        <w:spacing w:before="240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Moderator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proofErr w:type="gramStart"/>
      <w:r>
        <w:rPr>
          <w:rFonts w:ascii="Calibri" w:hAnsi="Calibri"/>
          <w:color w:val="000000"/>
          <w:sz w:val="28"/>
          <w:szCs w:val="28"/>
          <w:lang w:val="ro-RO"/>
        </w:rPr>
        <w:t>ce</w:t>
      </w:r>
      <w:proofErr w:type="gramEnd"/>
      <w:r>
        <w:rPr>
          <w:rFonts w:ascii="Calibri" w:hAnsi="Calibri"/>
          <w:color w:val="000000"/>
          <w:sz w:val="28"/>
          <w:szCs w:val="28"/>
          <w:lang w:val="ro-RO"/>
        </w:rPr>
        <w:t xml:space="preserve"> dirijează priorităţile de acces *</w:t>
      </w:r>
    </w:p>
    <w:p w:rsidR="00000000" w:rsidRDefault="007D60BB">
      <w:pPr>
        <w:spacing w:before="240"/>
        <w:rPr>
          <w:rFonts w:ascii="Calibri" w:hAnsi="Calibri"/>
          <w:color w:val="000000"/>
          <w:sz w:val="28"/>
          <w:szCs w:val="28"/>
          <w:lang w:val="ro-RO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color w:val="000000"/>
          <w:sz w:val="28"/>
          <w:szCs w:val="28"/>
          <w:lang w:val="ro-RO"/>
        </w:rPr>
        <w:t>Concurenţă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liberă</w:t>
      </w:r>
      <w:r>
        <w:rPr>
          <w:rFonts w:ascii="Calibri" w:hAnsi="Calibri"/>
          <w:color w:val="000000"/>
          <w:sz w:val="28"/>
          <w:szCs w:val="28"/>
          <w:lang w:val="ro-RO"/>
        </w:rPr>
        <w:t>. Dacă canalul e ocupat,</w:t>
      </w:r>
      <w:r>
        <w:rPr>
          <w:rFonts w:ascii="Calibri" w:hAnsi="Calibri"/>
          <w:color w:val="000000"/>
          <w:sz w:val="28"/>
          <w:szCs w:val="28"/>
          <w:lang w:val="ro-RO"/>
        </w:rPr>
        <w:t>maşina reîncearcă peste un interval de timp laîntamplare</w:t>
      </w:r>
    </w:p>
    <w:p w:rsidR="00000000" w:rsidRDefault="007D60BB">
      <w:pPr>
        <w:spacing w:before="240"/>
        <w:jc w:val="center"/>
        <w:rPr>
          <w:rFonts w:ascii="Calibri" w:hAnsi="Calibri"/>
          <w:color w:val="000000"/>
          <w:sz w:val="48"/>
          <w:szCs w:val="48"/>
          <w:lang w:val="en-US"/>
        </w:rPr>
      </w:pPr>
      <w:r>
        <w:rPr>
          <w:rStyle w:val="apple-style-span"/>
          <w:rFonts w:ascii="Verdana" w:hAnsi="Verdana"/>
          <w:color w:val="000000"/>
          <w:sz w:val="28"/>
          <w:szCs w:val="28"/>
        </w:rPr>
        <w:br w:type="page"/>
      </w:r>
      <w:r>
        <w:rPr>
          <w:rStyle w:val="apple-style-span"/>
          <w:rFonts w:ascii="Verdana" w:hAnsi="Verdana"/>
          <w:color w:val="000000"/>
          <w:sz w:val="28"/>
          <w:szCs w:val="28"/>
        </w:rPr>
        <w:lastRenderedPageBreak/>
        <w:pict>
          <v:rect id="_x0000_i1029" style="width:0;height:.65pt" o:hralign="center" o:hrstd="t" o:hrnoshade="t" o:hr="t" fillcolor="black" stroked="f"/>
        </w:pict>
      </w:r>
      <w:r>
        <w:rPr>
          <w:rFonts w:ascii="Calibri" w:hAnsi="Calibri"/>
          <w:b/>
          <w:bCs/>
          <w:color w:val="000000"/>
          <w:sz w:val="48"/>
          <w:szCs w:val="48"/>
          <w:lang w:val="ro-RO"/>
        </w:rPr>
        <w:t>Modelul arhitectural</w:t>
      </w:r>
      <w:r>
        <w:rPr>
          <w:rFonts w:ascii="Calibri" w:hAnsi="Calibri"/>
          <w:b/>
          <w:bCs/>
          <w:color w:val="000000"/>
          <w:sz w:val="48"/>
          <w:szCs w:val="48"/>
          <w:lang w:val="ro-RO"/>
        </w:rPr>
        <w:br/>
      </w:r>
      <w:r>
        <w:rPr>
          <w:rFonts w:ascii="Calibri" w:hAnsi="Calibri"/>
          <w:b/>
          <w:color w:val="000000"/>
          <w:lang w:val="ro-RO"/>
        </w:rPr>
        <w:t>inspirat din ISO-OSI, dar e specific</w:t>
      </w:r>
    </w:p>
    <w:p w:rsidR="00000000" w:rsidRDefault="007D60BB">
      <w:pPr>
        <w:spacing w:before="240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color w:val="000000"/>
          <w:sz w:val="28"/>
          <w:szCs w:val="28"/>
          <w:lang w:val="ro-RO"/>
        </w:rPr>
        <w:t>Împarte arhitectura reţelei în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nivele logice</w:t>
      </w:r>
    </w:p>
    <w:p w:rsidR="00000000" w:rsidRDefault="007D60BB">
      <w:pPr>
        <w:spacing w:before="240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Stabileşte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serviciile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color w:val="000000"/>
          <w:sz w:val="28"/>
          <w:szCs w:val="28"/>
          <w:lang w:val="ro-RO"/>
        </w:rPr>
        <w:t>oferite de fiecare nivel</w:t>
      </w:r>
    </w:p>
    <w:p w:rsidR="00000000" w:rsidRDefault="007D60BB">
      <w:pPr>
        <w:spacing w:before="240"/>
        <w:rPr>
          <w:rFonts w:ascii="Calibri" w:hAnsi="Calibri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Nu defineşte reguli</w:t>
      </w:r>
      <w:r>
        <w:rPr>
          <w:rStyle w:val="apple-converted-space"/>
          <w:rFonts w:ascii="Calibri" w:hAnsi="Calibri"/>
          <w:b/>
          <w:bCs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color w:val="000000"/>
          <w:sz w:val="28"/>
          <w:szCs w:val="28"/>
          <w:lang w:val="ro-RO"/>
        </w:rPr>
        <w:t>de comunicare</w:t>
      </w:r>
    </w:p>
    <w:p w:rsidR="00000000" w:rsidRDefault="007D60BB">
      <w:pPr>
        <w:spacing w:before="240"/>
        <w:rPr>
          <w:rFonts w:ascii="Calibri" w:hAnsi="Calibri"/>
          <w:color w:val="000000"/>
          <w:sz w:val="35"/>
          <w:szCs w:val="35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•</w:t>
      </w:r>
      <w:r>
        <w:rPr>
          <w:rFonts w:ascii="Calibri" w:hAnsi="Calibri"/>
          <w:color w:val="000000"/>
          <w:sz w:val="28"/>
          <w:szCs w:val="28"/>
          <w:lang w:val="ro-RO"/>
        </w:rPr>
        <w:t>Fiecare n</w:t>
      </w:r>
      <w:r>
        <w:rPr>
          <w:rFonts w:ascii="Calibri" w:hAnsi="Calibri"/>
          <w:color w:val="000000"/>
          <w:sz w:val="28"/>
          <w:szCs w:val="28"/>
          <w:lang w:val="ro-RO"/>
        </w:rPr>
        <w:t xml:space="preserve">ivel </w:t>
      </w:r>
      <w:proofErr w:type="gramStart"/>
      <w:r>
        <w:rPr>
          <w:rFonts w:ascii="Calibri" w:hAnsi="Calibri"/>
          <w:color w:val="000000"/>
          <w:sz w:val="28"/>
          <w:szCs w:val="28"/>
          <w:lang w:val="ro-RO"/>
        </w:rPr>
        <w:t>este</w:t>
      </w:r>
      <w:proofErr w:type="gramEnd"/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dependent</w:t>
      </w:r>
      <w:r>
        <w:rPr>
          <w:rStyle w:val="apple-converted-space"/>
          <w:rFonts w:ascii="Calibri" w:hAnsi="Calibri"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b/>
          <w:bCs/>
          <w:color w:val="000000"/>
          <w:sz w:val="28"/>
          <w:szCs w:val="28"/>
          <w:lang w:val="ro-RO"/>
        </w:rPr>
        <w:t>doar deserviciile</w:t>
      </w:r>
      <w:r>
        <w:rPr>
          <w:rStyle w:val="apple-converted-space"/>
          <w:rFonts w:ascii="Calibri" w:hAnsi="Calibri"/>
          <w:b/>
          <w:bCs/>
          <w:color w:val="000000"/>
          <w:sz w:val="28"/>
          <w:szCs w:val="28"/>
          <w:lang w:val="ro-RO"/>
        </w:rPr>
        <w:t> </w:t>
      </w:r>
      <w:r>
        <w:rPr>
          <w:rFonts w:ascii="Calibri" w:hAnsi="Calibri"/>
          <w:color w:val="000000"/>
          <w:sz w:val="28"/>
          <w:szCs w:val="28"/>
          <w:lang w:val="ro-RO"/>
        </w:rPr>
        <w:t>nivelului de mai jos, nu şi de modulde implementare a acestora</w:t>
      </w:r>
    </w:p>
    <w:p w:rsidR="007D60BB" w:rsidRDefault="007D60BB">
      <w:pPr>
        <w:spacing w:before="240"/>
        <w:jc w:val="center"/>
        <w:rPr>
          <w:b/>
          <w:sz w:val="32"/>
          <w:u w:val="single"/>
          <w:lang w:val="en-US"/>
        </w:rPr>
      </w:pPr>
      <w:r>
        <w:rPr>
          <w:rStyle w:val="apple-style-span"/>
          <w:rFonts w:ascii="Verdana" w:hAnsi="Verdana"/>
          <w:color w:val="000000"/>
          <w:sz w:val="14"/>
          <w:szCs w:val="14"/>
        </w:rPr>
        <w:pict>
          <v:rect id="_x0000_i1030" style="width:0;height:.65pt" o:hralign="center" o:hrstd="t" o:hrnoshade="t" o:hr="t" fillcolor="black" stroked="f"/>
        </w:pict>
      </w:r>
      <w:bookmarkEnd w:id="0"/>
    </w:p>
    <w:sectPr w:rsidR="007D60BB"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45ACF"/>
    <w:multiLevelType w:val="hybridMultilevel"/>
    <w:tmpl w:val="08B6680E"/>
    <w:lvl w:ilvl="0" w:tplc="6F28B764">
      <w:numFmt w:val="bullet"/>
      <w:lvlText w:val="–"/>
      <w:lvlJc w:val="left"/>
      <w:pPr>
        <w:tabs>
          <w:tab w:val="num" w:pos="1623"/>
        </w:tabs>
        <w:ind w:left="1623" w:hanging="91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3FA26477"/>
    <w:multiLevelType w:val="hybridMultilevel"/>
    <w:tmpl w:val="B2E47A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2D305D"/>
    <w:multiLevelType w:val="hybridMultilevel"/>
    <w:tmpl w:val="9ED0FE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58"/>
    <w:rsid w:val="007D5A58"/>
    <w:rsid w:val="007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8687F-E45F-4297-8875-DC2AF51F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000000"/>
      <w:sz w:val="27"/>
      <w:szCs w:val="27"/>
      <w:lang w:val="ro-RO" w:eastAsia="ro-RO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apple-style-span">
    <w:name w:val="apple-style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parent.GoToSld('slide0006.htm'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parent.GoToSld('slide0005.htm'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parent.GoToSld('slide0004.htm');" TargetMode="External"/><Relationship Id="rId11" Type="http://schemas.openxmlformats.org/officeDocument/2006/relationships/hyperlink" Target="javascript:parent.GoToSld('slide0006.htm');" TargetMode="External"/><Relationship Id="rId5" Type="http://schemas.openxmlformats.org/officeDocument/2006/relationships/hyperlink" Target="javascript:parent.GoToSld('slide0004.htm');" TargetMode="External"/><Relationship Id="rId10" Type="http://schemas.openxmlformats.org/officeDocument/2006/relationships/hyperlink" Target="javascript:parent.GoToSld('slide0006.htm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parent.GoToSld('slide0006.htm'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Aspecte în modelarea protocoalelor de comunicare</vt:lpstr>
      <vt:lpstr>Aspecte în modelarea protocoalelor de comunicare</vt:lpstr>
    </vt:vector>
  </TitlesOfParts>
  <Company>DUzunSys</Company>
  <LinksUpToDate>false</LinksUpToDate>
  <CharactersWithSpaces>1892</CharactersWithSpaces>
  <SharedDoc>false</SharedDoc>
  <HLinks>
    <vt:vector size="42" baseType="variant">
      <vt:variant>
        <vt:i4>2949233</vt:i4>
      </vt:variant>
      <vt:variant>
        <vt:i4>18</vt:i4>
      </vt:variant>
      <vt:variant>
        <vt:i4>0</vt:i4>
      </vt:variant>
      <vt:variant>
        <vt:i4>5</vt:i4>
      </vt:variant>
      <vt:variant>
        <vt:lpwstr>javascript:parent.GoToSld('slide0006.htm');</vt:lpwstr>
      </vt:variant>
      <vt:variant>
        <vt:lpwstr/>
      </vt:variant>
      <vt:variant>
        <vt:i4>2949233</vt:i4>
      </vt:variant>
      <vt:variant>
        <vt:i4>15</vt:i4>
      </vt:variant>
      <vt:variant>
        <vt:i4>0</vt:i4>
      </vt:variant>
      <vt:variant>
        <vt:i4>5</vt:i4>
      </vt:variant>
      <vt:variant>
        <vt:lpwstr>javascript:parent.GoToSld('slide0006.htm');</vt:lpwstr>
      </vt:variant>
      <vt:variant>
        <vt:lpwstr/>
      </vt:variant>
      <vt:variant>
        <vt:i4>2949233</vt:i4>
      </vt:variant>
      <vt:variant>
        <vt:i4>12</vt:i4>
      </vt:variant>
      <vt:variant>
        <vt:i4>0</vt:i4>
      </vt:variant>
      <vt:variant>
        <vt:i4>5</vt:i4>
      </vt:variant>
      <vt:variant>
        <vt:lpwstr>javascript:parent.GoToSld('slide0006.htm');</vt:lpwstr>
      </vt:variant>
      <vt:variant>
        <vt:lpwstr/>
      </vt:variant>
      <vt:variant>
        <vt:i4>2949233</vt:i4>
      </vt:variant>
      <vt:variant>
        <vt:i4>9</vt:i4>
      </vt:variant>
      <vt:variant>
        <vt:i4>0</vt:i4>
      </vt:variant>
      <vt:variant>
        <vt:i4>5</vt:i4>
      </vt:variant>
      <vt:variant>
        <vt:lpwstr>javascript:parent.GoToSld('slide0006.htm');</vt:lpwstr>
      </vt:variant>
      <vt:variant>
        <vt:lpwstr/>
      </vt:variant>
      <vt:variant>
        <vt:i4>3014769</vt:i4>
      </vt:variant>
      <vt:variant>
        <vt:i4>6</vt:i4>
      </vt:variant>
      <vt:variant>
        <vt:i4>0</vt:i4>
      </vt:variant>
      <vt:variant>
        <vt:i4>5</vt:i4>
      </vt:variant>
      <vt:variant>
        <vt:lpwstr>javascript:parent.GoToSld('slide0005.htm');</vt:lpwstr>
      </vt:variant>
      <vt:variant>
        <vt:lpwstr/>
      </vt:variant>
      <vt:variant>
        <vt:i4>3080305</vt:i4>
      </vt:variant>
      <vt:variant>
        <vt:i4>3</vt:i4>
      </vt:variant>
      <vt:variant>
        <vt:i4>0</vt:i4>
      </vt:variant>
      <vt:variant>
        <vt:i4>5</vt:i4>
      </vt:variant>
      <vt:variant>
        <vt:lpwstr>javascript:parent.GoToSld('slide0004.htm');</vt:lpwstr>
      </vt:variant>
      <vt:variant>
        <vt:lpwstr/>
      </vt:variant>
      <vt:variant>
        <vt:i4>3080305</vt:i4>
      </vt:variant>
      <vt:variant>
        <vt:i4>0</vt:i4>
      </vt:variant>
      <vt:variant>
        <vt:i4>0</vt:i4>
      </vt:variant>
      <vt:variant>
        <vt:i4>5</vt:i4>
      </vt:variant>
      <vt:variant>
        <vt:lpwstr>javascript:parent.GoToSld('slide0004.htm');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Aspecte în modelarea protocoalelor de comunicare</dc:title>
  <dc:subject/>
  <dc:creator>DUzun</dc:creator>
  <cp:keywords/>
  <dc:description/>
  <cp:lastModifiedBy>Dumitru</cp:lastModifiedBy>
  <cp:revision>2</cp:revision>
  <dcterms:created xsi:type="dcterms:W3CDTF">2016-08-11T20:49:00Z</dcterms:created>
  <dcterms:modified xsi:type="dcterms:W3CDTF">2016-08-11T20:49:00Z</dcterms:modified>
</cp:coreProperties>
</file>