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1768C" w14:textId="111A9799" w:rsidR="008D2216" w:rsidRPr="00CD3FB6" w:rsidRDefault="00CD3FB6" w:rsidP="00CD3FB6">
      <w:pPr>
        <w:jc w:val="center"/>
        <w:rPr>
          <w:rFonts w:ascii="Arial" w:hAnsi="Arial" w:cs="Arial"/>
          <w:sz w:val="24"/>
          <w:szCs w:val="24"/>
        </w:rPr>
      </w:pPr>
      <w:r w:rsidRPr="00CD3FB6">
        <w:rPr>
          <w:rFonts w:ascii="Arial" w:hAnsi="Arial" w:cs="Arial"/>
          <w:sz w:val="24"/>
          <w:szCs w:val="24"/>
        </w:rPr>
        <w:t xml:space="preserve">IFSP – </w:t>
      </w:r>
      <w:r w:rsidR="00736E19" w:rsidRPr="00736E19">
        <w:rPr>
          <w:rFonts w:ascii="Arial" w:hAnsi="Arial" w:cs="Arial"/>
          <w:color w:val="000000"/>
          <w:sz w:val="24"/>
          <w:szCs w:val="24"/>
        </w:rPr>
        <w:t>INSTITUTO</w:t>
      </w:r>
      <w:r w:rsidR="00736E19">
        <w:rPr>
          <w:rFonts w:ascii="Arial" w:hAnsi="Arial" w:cs="Arial"/>
          <w:color w:val="000000"/>
        </w:rPr>
        <w:t xml:space="preserve"> </w:t>
      </w:r>
      <w:r w:rsidRPr="00CD3FB6">
        <w:rPr>
          <w:rFonts w:ascii="Arial" w:hAnsi="Arial" w:cs="Arial"/>
          <w:sz w:val="24"/>
          <w:szCs w:val="24"/>
        </w:rPr>
        <w:t>FEDERAL DE EDUCAÇÃO, CIÊNCIA E TECNOLOGIA CÂMPUS SÃO PAULO</w:t>
      </w:r>
    </w:p>
    <w:p w14:paraId="3B4E79B7" w14:textId="77777777" w:rsidR="00CD3FB6" w:rsidRPr="00CD3FB6" w:rsidRDefault="00CD3FB6" w:rsidP="00CD3FB6">
      <w:pPr>
        <w:jc w:val="center"/>
        <w:rPr>
          <w:rFonts w:ascii="Arial" w:hAnsi="Arial" w:cs="Arial"/>
          <w:sz w:val="24"/>
          <w:szCs w:val="24"/>
        </w:rPr>
      </w:pPr>
    </w:p>
    <w:p w14:paraId="36A6B1C7" w14:textId="65E601DE" w:rsidR="00CD3FB6" w:rsidRPr="00CD3FB6" w:rsidRDefault="00CD3FB6" w:rsidP="00CD3FB6">
      <w:pPr>
        <w:jc w:val="center"/>
        <w:rPr>
          <w:rFonts w:ascii="Arial" w:hAnsi="Arial" w:cs="Arial"/>
          <w:sz w:val="24"/>
          <w:szCs w:val="24"/>
        </w:rPr>
      </w:pPr>
      <w:r w:rsidRPr="00CD3FB6">
        <w:rPr>
          <w:rFonts w:ascii="Arial" w:hAnsi="Arial" w:cs="Arial"/>
          <w:sz w:val="24"/>
          <w:szCs w:val="24"/>
        </w:rPr>
        <w:t xml:space="preserve">Davi Henrique Silva de Oliveira </w:t>
      </w:r>
      <w:r w:rsidRPr="00CD3FB6">
        <w:rPr>
          <w:rFonts w:ascii="Arial" w:hAnsi="Arial" w:cs="Arial"/>
          <w:sz w:val="24"/>
          <w:szCs w:val="24"/>
        </w:rPr>
        <w:tab/>
      </w:r>
      <w:r w:rsidRPr="00CD3FB6">
        <w:rPr>
          <w:rFonts w:ascii="Arial" w:hAnsi="Arial" w:cs="Arial"/>
          <w:sz w:val="24"/>
          <w:szCs w:val="24"/>
        </w:rPr>
        <w:tab/>
        <w:t>SP3013316</w:t>
      </w:r>
    </w:p>
    <w:p w14:paraId="288E18E9" w14:textId="550E15F1" w:rsidR="00CD3FB6" w:rsidRDefault="00CD3FB6" w:rsidP="00CD3FB6">
      <w:pPr>
        <w:jc w:val="center"/>
        <w:rPr>
          <w:rFonts w:ascii="Arial" w:hAnsi="Arial" w:cs="Arial"/>
          <w:sz w:val="24"/>
          <w:szCs w:val="24"/>
        </w:rPr>
      </w:pPr>
      <w:r w:rsidRPr="00CD3FB6">
        <w:rPr>
          <w:rFonts w:ascii="Arial" w:hAnsi="Arial" w:cs="Arial"/>
          <w:sz w:val="24"/>
          <w:szCs w:val="24"/>
        </w:rPr>
        <w:t xml:space="preserve">Lorena Moreira Bezerra </w:t>
      </w:r>
      <w:r w:rsidRPr="00CD3FB6">
        <w:rPr>
          <w:rFonts w:ascii="Arial" w:hAnsi="Arial" w:cs="Arial"/>
          <w:sz w:val="24"/>
          <w:szCs w:val="24"/>
        </w:rPr>
        <w:tab/>
      </w:r>
      <w:r w:rsidRPr="00CD3FB6">
        <w:rPr>
          <w:rFonts w:ascii="Arial" w:hAnsi="Arial" w:cs="Arial"/>
          <w:sz w:val="24"/>
          <w:szCs w:val="24"/>
        </w:rPr>
        <w:tab/>
      </w:r>
      <w:r>
        <w:rPr>
          <w:rFonts w:ascii="Arial" w:hAnsi="Arial" w:cs="Arial"/>
          <w:sz w:val="24"/>
          <w:szCs w:val="24"/>
        </w:rPr>
        <w:tab/>
      </w:r>
      <w:r w:rsidRPr="00CD3FB6">
        <w:rPr>
          <w:rFonts w:ascii="Arial" w:hAnsi="Arial" w:cs="Arial"/>
          <w:sz w:val="24"/>
          <w:szCs w:val="24"/>
        </w:rPr>
        <w:t>SP3013316</w:t>
      </w:r>
    </w:p>
    <w:p w14:paraId="139ABB51" w14:textId="77777777" w:rsidR="00CD3FB6" w:rsidRDefault="00CD3FB6" w:rsidP="00CD3FB6">
      <w:pPr>
        <w:jc w:val="center"/>
        <w:rPr>
          <w:rFonts w:ascii="Arial" w:hAnsi="Arial" w:cs="Arial"/>
          <w:sz w:val="24"/>
          <w:szCs w:val="24"/>
        </w:rPr>
      </w:pPr>
    </w:p>
    <w:p w14:paraId="4BB55BDC" w14:textId="77777777" w:rsidR="00CD3FB6" w:rsidRDefault="00CD3FB6" w:rsidP="00CD3FB6">
      <w:pPr>
        <w:jc w:val="center"/>
        <w:rPr>
          <w:rFonts w:ascii="Arial" w:hAnsi="Arial" w:cs="Arial"/>
          <w:sz w:val="24"/>
          <w:szCs w:val="24"/>
        </w:rPr>
      </w:pPr>
    </w:p>
    <w:p w14:paraId="052B8AB4" w14:textId="77777777" w:rsidR="00CD3FB6" w:rsidRDefault="00CD3FB6" w:rsidP="00CD3FB6">
      <w:pPr>
        <w:jc w:val="center"/>
        <w:rPr>
          <w:rFonts w:ascii="Arial" w:hAnsi="Arial" w:cs="Arial"/>
          <w:sz w:val="24"/>
          <w:szCs w:val="24"/>
        </w:rPr>
      </w:pPr>
    </w:p>
    <w:p w14:paraId="03AD094B" w14:textId="77777777" w:rsidR="00CD3FB6" w:rsidRDefault="00CD3FB6" w:rsidP="00CD3FB6">
      <w:pPr>
        <w:jc w:val="center"/>
        <w:rPr>
          <w:rFonts w:ascii="Arial" w:hAnsi="Arial" w:cs="Arial"/>
          <w:sz w:val="24"/>
          <w:szCs w:val="24"/>
        </w:rPr>
      </w:pPr>
    </w:p>
    <w:p w14:paraId="5A4C4842" w14:textId="77777777" w:rsidR="00CD3FB6" w:rsidRDefault="00CD3FB6" w:rsidP="00CD3FB6">
      <w:pPr>
        <w:jc w:val="center"/>
        <w:rPr>
          <w:rFonts w:ascii="Arial" w:hAnsi="Arial" w:cs="Arial"/>
          <w:sz w:val="24"/>
          <w:szCs w:val="24"/>
        </w:rPr>
      </w:pPr>
    </w:p>
    <w:p w14:paraId="416C95E4" w14:textId="77777777" w:rsidR="00CD3FB6" w:rsidRDefault="00CD3FB6" w:rsidP="00CD3FB6">
      <w:pPr>
        <w:jc w:val="center"/>
        <w:rPr>
          <w:rFonts w:ascii="Arial" w:hAnsi="Arial" w:cs="Arial"/>
          <w:sz w:val="24"/>
          <w:szCs w:val="24"/>
        </w:rPr>
      </w:pPr>
    </w:p>
    <w:p w14:paraId="2970DEA8" w14:textId="77777777" w:rsidR="00CD3FB6" w:rsidRDefault="00CD3FB6" w:rsidP="00CD3FB6">
      <w:pPr>
        <w:jc w:val="center"/>
        <w:rPr>
          <w:rFonts w:ascii="Arial" w:hAnsi="Arial" w:cs="Arial"/>
          <w:sz w:val="24"/>
          <w:szCs w:val="24"/>
        </w:rPr>
      </w:pPr>
    </w:p>
    <w:p w14:paraId="19D7562C" w14:textId="77777777" w:rsidR="00CD3FB6" w:rsidRDefault="00CD3FB6" w:rsidP="00CD3FB6">
      <w:pPr>
        <w:jc w:val="center"/>
        <w:rPr>
          <w:rFonts w:ascii="Arial" w:hAnsi="Arial" w:cs="Arial"/>
          <w:sz w:val="24"/>
          <w:szCs w:val="24"/>
        </w:rPr>
      </w:pPr>
    </w:p>
    <w:p w14:paraId="3F9665BA" w14:textId="77777777" w:rsidR="00CD3FB6" w:rsidRDefault="00CD3FB6" w:rsidP="00CD3FB6">
      <w:pPr>
        <w:jc w:val="center"/>
        <w:rPr>
          <w:rFonts w:ascii="Arial" w:hAnsi="Arial" w:cs="Arial"/>
          <w:sz w:val="24"/>
          <w:szCs w:val="24"/>
        </w:rPr>
      </w:pPr>
    </w:p>
    <w:p w14:paraId="52802CC9" w14:textId="08A5D39F" w:rsidR="00CD3FB6" w:rsidRPr="00736E19" w:rsidRDefault="00CD3FB6" w:rsidP="00CD3FB6">
      <w:pPr>
        <w:jc w:val="center"/>
        <w:rPr>
          <w:rFonts w:ascii="Arial" w:hAnsi="Arial" w:cs="Arial"/>
          <w:b/>
          <w:bCs/>
          <w:sz w:val="24"/>
          <w:szCs w:val="24"/>
        </w:rPr>
      </w:pPr>
      <w:r w:rsidRPr="00736E19">
        <w:rPr>
          <w:rFonts w:ascii="Arial" w:hAnsi="Arial" w:cs="Arial"/>
          <w:b/>
          <w:bCs/>
          <w:sz w:val="24"/>
          <w:szCs w:val="24"/>
        </w:rPr>
        <w:t>PROJETO – CICLO DE VIDA DOS DADOS</w:t>
      </w:r>
    </w:p>
    <w:p w14:paraId="74AFA598" w14:textId="2BA3E845" w:rsidR="00045DBE" w:rsidRDefault="00045DBE" w:rsidP="00CD3FB6">
      <w:pPr>
        <w:jc w:val="center"/>
        <w:rPr>
          <w:rFonts w:ascii="Arial" w:hAnsi="Arial" w:cs="Arial"/>
          <w:sz w:val="24"/>
          <w:szCs w:val="24"/>
        </w:rPr>
      </w:pPr>
      <w:r>
        <w:rPr>
          <w:rFonts w:ascii="Arial" w:hAnsi="Arial" w:cs="Arial"/>
          <w:sz w:val="24"/>
          <w:szCs w:val="24"/>
        </w:rPr>
        <w:t xml:space="preserve">Análise sobre a mortalidade do Brasil no ano de 2000 e 2020. </w:t>
      </w:r>
    </w:p>
    <w:p w14:paraId="056D6236" w14:textId="77777777" w:rsidR="00CD3FB6" w:rsidRDefault="00CD3FB6" w:rsidP="00CD3FB6">
      <w:pPr>
        <w:jc w:val="center"/>
        <w:rPr>
          <w:rFonts w:ascii="Arial" w:hAnsi="Arial" w:cs="Arial"/>
          <w:sz w:val="24"/>
          <w:szCs w:val="24"/>
        </w:rPr>
      </w:pPr>
    </w:p>
    <w:p w14:paraId="278697B7" w14:textId="77777777" w:rsidR="00CD3FB6" w:rsidRDefault="00CD3FB6" w:rsidP="00CD3FB6">
      <w:pPr>
        <w:jc w:val="center"/>
        <w:rPr>
          <w:rFonts w:ascii="Arial" w:hAnsi="Arial" w:cs="Arial"/>
          <w:sz w:val="24"/>
          <w:szCs w:val="24"/>
        </w:rPr>
      </w:pPr>
    </w:p>
    <w:p w14:paraId="7F7A58A9" w14:textId="77777777" w:rsidR="00CD3FB6" w:rsidRDefault="00CD3FB6" w:rsidP="00CD3FB6">
      <w:pPr>
        <w:jc w:val="center"/>
        <w:rPr>
          <w:rFonts w:ascii="Arial" w:hAnsi="Arial" w:cs="Arial"/>
          <w:sz w:val="24"/>
          <w:szCs w:val="24"/>
        </w:rPr>
      </w:pPr>
    </w:p>
    <w:p w14:paraId="38E7CFA9" w14:textId="77777777" w:rsidR="00CD3FB6" w:rsidRDefault="00CD3FB6" w:rsidP="00CD3FB6">
      <w:pPr>
        <w:jc w:val="center"/>
        <w:rPr>
          <w:rFonts w:ascii="Arial" w:hAnsi="Arial" w:cs="Arial"/>
          <w:sz w:val="24"/>
          <w:szCs w:val="24"/>
        </w:rPr>
      </w:pPr>
    </w:p>
    <w:p w14:paraId="62F5AC4E" w14:textId="77777777" w:rsidR="00CD3FB6" w:rsidRDefault="00CD3FB6" w:rsidP="00CD3FB6">
      <w:pPr>
        <w:jc w:val="center"/>
        <w:rPr>
          <w:rFonts w:ascii="Arial" w:hAnsi="Arial" w:cs="Arial"/>
          <w:sz w:val="24"/>
          <w:szCs w:val="24"/>
        </w:rPr>
      </w:pPr>
    </w:p>
    <w:p w14:paraId="03C61F8F" w14:textId="77777777" w:rsidR="00CD3FB6" w:rsidRDefault="00CD3FB6" w:rsidP="00CD3FB6">
      <w:pPr>
        <w:jc w:val="center"/>
        <w:rPr>
          <w:rFonts w:ascii="Arial" w:hAnsi="Arial" w:cs="Arial"/>
          <w:sz w:val="24"/>
          <w:szCs w:val="24"/>
        </w:rPr>
      </w:pPr>
    </w:p>
    <w:p w14:paraId="6472D46A" w14:textId="77777777" w:rsidR="00CD3FB6" w:rsidRDefault="00CD3FB6" w:rsidP="00CD3FB6">
      <w:pPr>
        <w:jc w:val="center"/>
        <w:rPr>
          <w:rFonts w:ascii="Arial" w:hAnsi="Arial" w:cs="Arial"/>
          <w:sz w:val="24"/>
          <w:szCs w:val="24"/>
        </w:rPr>
      </w:pPr>
    </w:p>
    <w:p w14:paraId="0AD0F47B" w14:textId="77777777" w:rsidR="00CD3FB6" w:rsidRDefault="00CD3FB6" w:rsidP="00CD3FB6">
      <w:pPr>
        <w:jc w:val="center"/>
        <w:rPr>
          <w:rFonts w:ascii="Arial" w:hAnsi="Arial" w:cs="Arial"/>
          <w:sz w:val="24"/>
          <w:szCs w:val="24"/>
        </w:rPr>
      </w:pPr>
    </w:p>
    <w:p w14:paraId="614BD3F4" w14:textId="77777777" w:rsidR="00CD3FB6" w:rsidRDefault="00CD3FB6" w:rsidP="00CD3FB6">
      <w:pPr>
        <w:jc w:val="center"/>
        <w:rPr>
          <w:rFonts w:ascii="Arial" w:hAnsi="Arial" w:cs="Arial"/>
          <w:sz w:val="24"/>
          <w:szCs w:val="24"/>
        </w:rPr>
      </w:pPr>
    </w:p>
    <w:p w14:paraId="16A8FF34" w14:textId="77777777" w:rsidR="00CD3FB6" w:rsidRDefault="00CD3FB6" w:rsidP="00CD3FB6">
      <w:pPr>
        <w:jc w:val="center"/>
        <w:rPr>
          <w:rFonts w:ascii="Arial" w:hAnsi="Arial" w:cs="Arial"/>
          <w:sz w:val="24"/>
          <w:szCs w:val="24"/>
        </w:rPr>
      </w:pPr>
    </w:p>
    <w:p w14:paraId="4BE9282F" w14:textId="77777777" w:rsidR="00CD3FB6" w:rsidRDefault="00CD3FB6" w:rsidP="00CD3FB6">
      <w:pPr>
        <w:jc w:val="center"/>
        <w:rPr>
          <w:rFonts w:ascii="Arial" w:hAnsi="Arial" w:cs="Arial"/>
          <w:sz w:val="24"/>
          <w:szCs w:val="24"/>
        </w:rPr>
      </w:pPr>
    </w:p>
    <w:p w14:paraId="6FBCD178" w14:textId="77777777" w:rsidR="00CD3FB6" w:rsidRDefault="00CD3FB6" w:rsidP="00045DBE">
      <w:pPr>
        <w:rPr>
          <w:rFonts w:ascii="Arial" w:hAnsi="Arial" w:cs="Arial"/>
          <w:sz w:val="24"/>
          <w:szCs w:val="24"/>
        </w:rPr>
      </w:pPr>
    </w:p>
    <w:p w14:paraId="228DDA46" w14:textId="77777777" w:rsidR="00CD3FB6" w:rsidRDefault="00CD3FB6" w:rsidP="00CD3FB6">
      <w:pPr>
        <w:jc w:val="center"/>
        <w:rPr>
          <w:rFonts w:ascii="Arial" w:hAnsi="Arial" w:cs="Arial"/>
          <w:sz w:val="24"/>
          <w:szCs w:val="24"/>
        </w:rPr>
      </w:pPr>
    </w:p>
    <w:p w14:paraId="68416B18" w14:textId="7BF39E4D" w:rsidR="00CD3FB6" w:rsidRDefault="00CD3FB6" w:rsidP="00CD3FB6">
      <w:pPr>
        <w:jc w:val="center"/>
        <w:rPr>
          <w:rFonts w:ascii="Arial" w:hAnsi="Arial" w:cs="Arial"/>
          <w:sz w:val="24"/>
          <w:szCs w:val="24"/>
        </w:rPr>
      </w:pPr>
      <w:r>
        <w:rPr>
          <w:rFonts w:ascii="Arial" w:hAnsi="Arial" w:cs="Arial"/>
          <w:sz w:val="24"/>
          <w:szCs w:val="24"/>
        </w:rPr>
        <w:t xml:space="preserve">SÃO PAULO </w:t>
      </w:r>
    </w:p>
    <w:p w14:paraId="2586B59E" w14:textId="3697B54A" w:rsidR="00CD3FB6" w:rsidRDefault="00CD3FB6" w:rsidP="00CD3FB6">
      <w:pPr>
        <w:jc w:val="center"/>
        <w:rPr>
          <w:rFonts w:ascii="Arial" w:hAnsi="Arial" w:cs="Arial"/>
          <w:sz w:val="24"/>
          <w:szCs w:val="24"/>
        </w:rPr>
      </w:pPr>
      <w:r>
        <w:rPr>
          <w:rFonts w:ascii="Arial" w:hAnsi="Arial" w:cs="Arial"/>
          <w:sz w:val="24"/>
          <w:szCs w:val="24"/>
        </w:rPr>
        <w:t>2023</w:t>
      </w:r>
    </w:p>
    <w:p w14:paraId="7B063C07" w14:textId="77777777" w:rsidR="00CD3FB6" w:rsidRDefault="00CD3FB6" w:rsidP="00CD3FB6">
      <w:pPr>
        <w:jc w:val="center"/>
        <w:rPr>
          <w:rFonts w:ascii="Arial" w:hAnsi="Arial" w:cs="Arial"/>
          <w:sz w:val="24"/>
          <w:szCs w:val="24"/>
        </w:rPr>
      </w:pPr>
      <w:r w:rsidRPr="00CD3FB6">
        <w:rPr>
          <w:rFonts w:ascii="Arial" w:hAnsi="Arial" w:cs="Arial"/>
          <w:sz w:val="24"/>
          <w:szCs w:val="24"/>
        </w:rPr>
        <w:lastRenderedPageBreak/>
        <w:t>IFSP – INSTITUO FEDERAL DE EDUCAÇÃO, CIÊNCIA E TECNOLOGIA CÂMPUS SÃO PAULO</w:t>
      </w:r>
    </w:p>
    <w:p w14:paraId="7CE61305" w14:textId="77777777" w:rsidR="00CD3FB6" w:rsidRDefault="00CD3FB6" w:rsidP="00CD3FB6">
      <w:pPr>
        <w:jc w:val="center"/>
        <w:rPr>
          <w:rFonts w:ascii="Arial" w:hAnsi="Arial" w:cs="Arial"/>
          <w:sz w:val="24"/>
          <w:szCs w:val="24"/>
        </w:rPr>
      </w:pPr>
    </w:p>
    <w:p w14:paraId="369CD353" w14:textId="77777777" w:rsidR="00CD3FB6" w:rsidRPr="00CD3FB6" w:rsidRDefault="00CD3FB6" w:rsidP="00CD3FB6">
      <w:pPr>
        <w:jc w:val="center"/>
        <w:rPr>
          <w:rFonts w:ascii="Arial" w:hAnsi="Arial" w:cs="Arial"/>
          <w:sz w:val="24"/>
          <w:szCs w:val="24"/>
        </w:rPr>
      </w:pPr>
      <w:r w:rsidRPr="00CD3FB6">
        <w:rPr>
          <w:rFonts w:ascii="Arial" w:hAnsi="Arial" w:cs="Arial"/>
          <w:sz w:val="24"/>
          <w:szCs w:val="24"/>
        </w:rPr>
        <w:t xml:space="preserve">Davi Henrique Silva de Oliveira </w:t>
      </w:r>
      <w:r w:rsidRPr="00CD3FB6">
        <w:rPr>
          <w:rFonts w:ascii="Arial" w:hAnsi="Arial" w:cs="Arial"/>
          <w:sz w:val="24"/>
          <w:szCs w:val="24"/>
        </w:rPr>
        <w:tab/>
      </w:r>
      <w:r w:rsidRPr="00CD3FB6">
        <w:rPr>
          <w:rFonts w:ascii="Arial" w:hAnsi="Arial" w:cs="Arial"/>
          <w:sz w:val="24"/>
          <w:szCs w:val="24"/>
        </w:rPr>
        <w:tab/>
        <w:t>SP3013316</w:t>
      </w:r>
    </w:p>
    <w:p w14:paraId="3963D56B" w14:textId="186CA847" w:rsidR="00CD3FB6" w:rsidRDefault="00CD3FB6" w:rsidP="00CD3FB6">
      <w:pPr>
        <w:jc w:val="center"/>
        <w:rPr>
          <w:rFonts w:ascii="Arial" w:hAnsi="Arial" w:cs="Arial"/>
          <w:sz w:val="24"/>
          <w:szCs w:val="24"/>
        </w:rPr>
      </w:pPr>
      <w:r w:rsidRPr="00CD3FB6">
        <w:rPr>
          <w:rFonts w:ascii="Arial" w:hAnsi="Arial" w:cs="Arial"/>
          <w:sz w:val="24"/>
          <w:szCs w:val="24"/>
        </w:rPr>
        <w:t xml:space="preserve">Lorena Moreira Bezerra </w:t>
      </w:r>
      <w:r w:rsidRPr="00CD3FB6">
        <w:rPr>
          <w:rFonts w:ascii="Arial" w:hAnsi="Arial" w:cs="Arial"/>
          <w:sz w:val="24"/>
          <w:szCs w:val="24"/>
        </w:rPr>
        <w:tab/>
      </w:r>
      <w:r w:rsidRPr="00CD3FB6">
        <w:rPr>
          <w:rFonts w:ascii="Arial" w:hAnsi="Arial" w:cs="Arial"/>
          <w:sz w:val="24"/>
          <w:szCs w:val="24"/>
        </w:rPr>
        <w:tab/>
      </w:r>
      <w:r>
        <w:rPr>
          <w:rFonts w:ascii="Arial" w:hAnsi="Arial" w:cs="Arial"/>
          <w:sz w:val="24"/>
          <w:szCs w:val="24"/>
        </w:rPr>
        <w:tab/>
      </w:r>
      <w:r w:rsidRPr="00CD3FB6">
        <w:rPr>
          <w:rFonts w:ascii="Arial" w:hAnsi="Arial" w:cs="Arial"/>
          <w:sz w:val="24"/>
          <w:szCs w:val="24"/>
        </w:rPr>
        <w:t>SP3013316</w:t>
      </w:r>
    </w:p>
    <w:p w14:paraId="2885B836" w14:textId="77777777" w:rsidR="00CD3FB6" w:rsidRDefault="00CD3FB6" w:rsidP="00CD3FB6">
      <w:pPr>
        <w:jc w:val="center"/>
        <w:rPr>
          <w:rFonts w:ascii="Arial" w:hAnsi="Arial" w:cs="Arial"/>
          <w:sz w:val="24"/>
          <w:szCs w:val="24"/>
        </w:rPr>
      </w:pPr>
    </w:p>
    <w:p w14:paraId="11B70DE5" w14:textId="77777777" w:rsidR="00CD3FB6" w:rsidRDefault="00CD3FB6" w:rsidP="00CD3FB6">
      <w:pPr>
        <w:jc w:val="center"/>
        <w:rPr>
          <w:rFonts w:ascii="Arial" w:hAnsi="Arial" w:cs="Arial"/>
          <w:sz w:val="24"/>
          <w:szCs w:val="24"/>
        </w:rPr>
      </w:pPr>
    </w:p>
    <w:p w14:paraId="3D492F3C" w14:textId="77777777" w:rsidR="00CD3FB6" w:rsidRDefault="00CD3FB6" w:rsidP="00CD3FB6">
      <w:pPr>
        <w:jc w:val="center"/>
        <w:rPr>
          <w:rFonts w:ascii="Arial" w:hAnsi="Arial" w:cs="Arial"/>
          <w:sz w:val="24"/>
          <w:szCs w:val="24"/>
        </w:rPr>
      </w:pPr>
    </w:p>
    <w:p w14:paraId="64AEDD56" w14:textId="77777777" w:rsidR="00CD3FB6" w:rsidRPr="00CD3FB6" w:rsidRDefault="00CD3FB6" w:rsidP="00CD3FB6">
      <w:pPr>
        <w:jc w:val="center"/>
        <w:rPr>
          <w:rFonts w:ascii="Arial" w:hAnsi="Arial" w:cs="Arial"/>
          <w:sz w:val="24"/>
          <w:szCs w:val="24"/>
        </w:rPr>
      </w:pPr>
    </w:p>
    <w:p w14:paraId="6966D5CF" w14:textId="77777777" w:rsidR="00CD3FB6" w:rsidRDefault="00CD3FB6" w:rsidP="00CD3FB6">
      <w:pPr>
        <w:jc w:val="center"/>
        <w:rPr>
          <w:rFonts w:ascii="Arial" w:hAnsi="Arial" w:cs="Arial"/>
          <w:sz w:val="24"/>
          <w:szCs w:val="24"/>
        </w:rPr>
      </w:pPr>
    </w:p>
    <w:p w14:paraId="7027DA95" w14:textId="43F97180" w:rsidR="00CD3FB6" w:rsidRPr="00736E19" w:rsidRDefault="00CD3FB6" w:rsidP="00CD3FB6">
      <w:pPr>
        <w:jc w:val="center"/>
        <w:rPr>
          <w:rFonts w:ascii="Arial" w:hAnsi="Arial" w:cs="Arial"/>
          <w:b/>
          <w:bCs/>
          <w:sz w:val="24"/>
          <w:szCs w:val="24"/>
        </w:rPr>
      </w:pPr>
      <w:r w:rsidRPr="00736E19">
        <w:rPr>
          <w:rFonts w:ascii="Arial" w:hAnsi="Arial" w:cs="Arial"/>
          <w:b/>
          <w:bCs/>
          <w:sz w:val="24"/>
          <w:szCs w:val="24"/>
        </w:rPr>
        <w:t>PROJETO – CICLO DE VIDA DOS DADOS</w:t>
      </w:r>
    </w:p>
    <w:p w14:paraId="0EE2A8E2" w14:textId="69A3155D" w:rsidR="00CD3FB6" w:rsidRDefault="00045DBE" w:rsidP="00045DBE">
      <w:pPr>
        <w:jc w:val="center"/>
        <w:rPr>
          <w:rFonts w:ascii="Arial" w:hAnsi="Arial" w:cs="Arial"/>
          <w:sz w:val="24"/>
          <w:szCs w:val="24"/>
        </w:rPr>
      </w:pPr>
      <w:r>
        <w:rPr>
          <w:rFonts w:ascii="Arial" w:hAnsi="Arial" w:cs="Arial"/>
          <w:sz w:val="24"/>
          <w:szCs w:val="24"/>
        </w:rPr>
        <w:t xml:space="preserve">Análise sobre a mortalidade do Brasil no ano de 2000 e 2020. </w:t>
      </w:r>
    </w:p>
    <w:p w14:paraId="41D99CB7" w14:textId="77777777" w:rsidR="00CD3FB6" w:rsidRDefault="00CD3FB6" w:rsidP="00CD3FB6">
      <w:pPr>
        <w:jc w:val="center"/>
        <w:rPr>
          <w:rFonts w:ascii="Arial" w:hAnsi="Arial" w:cs="Arial"/>
          <w:sz w:val="24"/>
          <w:szCs w:val="24"/>
        </w:rPr>
      </w:pPr>
    </w:p>
    <w:p w14:paraId="0F5412FF" w14:textId="77777777" w:rsidR="00CD3FB6" w:rsidRPr="00CD3FB6" w:rsidRDefault="00CD3FB6" w:rsidP="00CD3FB6">
      <w:pPr>
        <w:rPr>
          <w:rFonts w:ascii="Arial" w:hAnsi="Arial" w:cs="Arial"/>
          <w:sz w:val="20"/>
          <w:szCs w:val="20"/>
        </w:rPr>
      </w:pPr>
    </w:p>
    <w:p w14:paraId="157B387C" w14:textId="726AF141" w:rsidR="00CD3FB6" w:rsidRDefault="00CD3FB6" w:rsidP="00CD3FB6">
      <w:pPr>
        <w:ind w:left="4956"/>
        <w:jc w:val="both"/>
        <w:rPr>
          <w:rFonts w:ascii="Arial" w:hAnsi="Arial" w:cs="Arial"/>
          <w:sz w:val="20"/>
          <w:szCs w:val="20"/>
        </w:rPr>
      </w:pPr>
      <w:r w:rsidRPr="00CD3FB6">
        <w:rPr>
          <w:rFonts w:ascii="Arial" w:hAnsi="Arial" w:cs="Arial"/>
          <w:sz w:val="20"/>
          <w:szCs w:val="20"/>
        </w:rPr>
        <w:t>Trabalho apresentado no cur</w:t>
      </w:r>
      <w:r>
        <w:rPr>
          <w:rFonts w:ascii="Arial" w:hAnsi="Arial" w:cs="Arial"/>
          <w:sz w:val="20"/>
          <w:szCs w:val="20"/>
        </w:rPr>
        <w:t>s</w:t>
      </w:r>
      <w:r w:rsidRPr="00CD3FB6">
        <w:rPr>
          <w:rFonts w:ascii="Arial" w:hAnsi="Arial" w:cs="Arial"/>
          <w:sz w:val="20"/>
          <w:szCs w:val="20"/>
        </w:rPr>
        <w:t xml:space="preserve">o de Tecnologia em Análise e Desenvolvimento e Sistema do Instituto Federal de São Paulo como requisito para a conclusão da disciplina de </w:t>
      </w:r>
      <w:r>
        <w:rPr>
          <w:rFonts w:ascii="Arial" w:hAnsi="Arial" w:cs="Arial"/>
          <w:sz w:val="20"/>
          <w:szCs w:val="20"/>
        </w:rPr>
        <w:t xml:space="preserve">Introdução </w:t>
      </w:r>
      <w:proofErr w:type="spellStart"/>
      <w:r>
        <w:rPr>
          <w:rFonts w:ascii="Arial" w:hAnsi="Arial" w:cs="Arial"/>
          <w:sz w:val="20"/>
          <w:szCs w:val="20"/>
        </w:rPr>
        <w:t>á</w:t>
      </w:r>
      <w:proofErr w:type="spellEnd"/>
      <w:r>
        <w:rPr>
          <w:rFonts w:ascii="Arial" w:hAnsi="Arial" w:cs="Arial"/>
          <w:sz w:val="20"/>
          <w:szCs w:val="20"/>
        </w:rPr>
        <w:t xml:space="preserve"> Ciência de Dados, sob orientação da professora Jo</w:t>
      </w:r>
      <w:r w:rsidR="00AF1AD2">
        <w:rPr>
          <w:rFonts w:ascii="Arial" w:hAnsi="Arial" w:cs="Arial"/>
          <w:sz w:val="20"/>
          <w:szCs w:val="20"/>
        </w:rPr>
        <w:t>s</w:t>
      </w:r>
      <w:r>
        <w:rPr>
          <w:rFonts w:ascii="Arial" w:hAnsi="Arial" w:cs="Arial"/>
          <w:sz w:val="20"/>
          <w:szCs w:val="20"/>
        </w:rPr>
        <w:t>celi Maria Ten</w:t>
      </w:r>
      <w:r w:rsidR="00AF1AD2">
        <w:rPr>
          <w:rFonts w:ascii="Arial" w:hAnsi="Arial" w:cs="Arial"/>
          <w:sz w:val="20"/>
          <w:szCs w:val="20"/>
        </w:rPr>
        <w:t>ó</w:t>
      </w:r>
      <w:r>
        <w:rPr>
          <w:rFonts w:ascii="Arial" w:hAnsi="Arial" w:cs="Arial"/>
          <w:sz w:val="20"/>
          <w:szCs w:val="20"/>
        </w:rPr>
        <w:t xml:space="preserve">rio. </w:t>
      </w:r>
    </w:p>
    <w:p w14:paraId="739EF933" w14:textId="77777777" w:rsidR="00CD3FB6" w:rsidRDefault="00CD3FB6" w:rsidP="00CD3FB6">
      <w:pPr>
        <w:ind w:left="4956"/>
        <w:jc w:val="both"/>
        <w:rPr>
          <w:rFonts w:ascii="Arial" w:hAnsi="Arial" w:cs="Arial"/>
          <w:sz w:val="20"/>
          <w:szCs w:val="20"/>
        </w:rPr>
      </w:pPr>
    </w:p>
    <w:p w14:paraId="6EAFA34B" w14:textId="71DB285B" w:rsidR="00CD3FB6" w:rsidRDefault="00CD3FB6" w:rsidP="00CD3FB6">
      <w:pPr>
        <w:jc w:val="center"/>
        <w:rPr>
          <w:rFonts w:ascii="Arial" w:hAnsi="Arial" w:cs="Arial"/>
          <w:sz w:val="24"/>
          <w:szCs w:val="24"/>
        </w:rPr>
      </w:pPr>
      <w:r w:rsidRPr="00CD3FB6">
        <w:rPr>
          <w:rFonts w:ascii="Arial" w:hAnsi="Arial" w:cs="Arial"/>
          <w:sz w:val="24"/>
          <w:szCs w:val="24"/>
        </w:rPr>
        <w:t>Professora: Jo</w:t>
      </w:r>
      <w:r w:rsidR="00AF1AD2">
        <w:rPr>
          <w:rFonts w:ascii="Arial" w:hAnsi="Arial" w:cs="Arial"/>
          <w:sz w:val="24"/>
          <w:szCs w:val="24"/>
        </w:rPr>
        <w:t>s</w:t>
      </w:r>
      <w:r w:rsidRPr="00CD3FB6">
        <w:rPr>
          <w:rFonts w:ascii="Arial" w:hAnsi="Arial" w:cs="Arial"/>
          <w:sz w:val="24"/>
          <w:szCs w:val="24"/>
        </w:rPr>
        <w:t>celi Maria Ten</w:t>
      </w:r>
      <w:r w:rsidR="00AF1AD2">
        <w:rPr>
          <w:rFonts w:ascii="Arial" w:hAnsi="Arial" w:cs="Arial"/>
          <w:sz w:val="24"/>
          <w:szCs w:val="24"/>
        </w:rPr>
        <w:t>ó</w:t>
      </w:r>
      <w:r w:rsidRPr="00CD3FB6">
        <w:rPr>
          <w:rFonts w:ascii="Arial" w:hAnsi="Arial" w:cs="Arial"/>
          <w:sz w:val="24"/>
          <w:szCs w:val="24"/>
        </w:rPr>
        <w:t>rio</w:t>
      </w:r>
    </w:p>
    <w:p w14:paraId="5CFC1EB1" w14:textId="77777777" w:rsidR="00CD3FB6" w:rsidRDefault="00CD3FB6" w:rsidP="00CD3FB6">
      <w:pPr>
        <w:jc w:val="center"/>
        <w:rPr>
          <w:rFonts w:ascii="Arial" w:hAnsi="Arial" w:cs="Arial"/>
          <w:sz w:val="24"/>
          <w:szCs w:val="24"/>
        </w:rPr>
      </w:pPr>
    </w:p>
    <w:p w14:paraId="2BE6B3DA" w14:textId="223B67DF" w:rsidR="00CD3FB6" w:rsidRPr="00CD3FB6" w:rsidRDefault="00CD3FB6" w:rsidP="00CD3FB6">
      <w:pPr>
        <w:jc w:val="center"/>
        <w:rPr>
          <w:rFonts w:ascii="Arial" w:hAnsi="Arial" w:cs="Arial"/>
          <w:sz w:val="20"/>
          <w:szCs w:val="20"/>
        </w:rPr>
      </w:pPr>
      <w:r w:rsidRPr="00CD3FB6">
        <w:rPr>
          <w:rFonts w:ascii="Arial" w:hAnsi="Arial" w:cs="Arial"/>
          <w:sz w:val="20"/>
          <w:szCs w:val="20"/>
        </w:rPr>
        <w:t>IFSP – Instituto Federal de Educação, Ciência e Tecnologia Câmpus São Paulo</w:t>
      </w:r>
    </w:p>
    <w:p w14:paraId="2B9787AC" w14:textId="3138218B" w:rsidR="00CD3FB6" w:rsidRPr="00CD3FB6" w:rsidRDefault="00CD3FB6" w:rsidP="00CD3FB6">
      <w:pPr>
        <w:jc w:val="center"/>
        <w:rPr>
          <w:rFonts w:ascii="Arial" w:hAnsi="Arial" w:cs="Arial"/>
          <w:sz w:val="20"/>
          <w:szCs w:val="20"/>
        </w:rPr>
      </w:pPr>
      <w:r w:rsidRPr="00CD3FB6">
        <w:rPr>
          <w:rFonts w:ascii="Arial" w:hAnsi="Arial" w:cs="Arial"/>
          <w:sz w:val="20"/>
          <w:szCs w:val="20"/>
        </w:rPr>
        <w:t>Tecnologia em Análise e Desenvolvimento de Sistemas</w:t>
      </w:r>
    </w:p>
    <w:p w14:paraId="27293B7D" w14:textId="5152AC45" w:rsidR="00CD3FB6" w:rsidRDefault="00CD3FB6" w:rsidP="00CD3FB6">
      <w:pPr>
        <w:jc w:val="center"/>
        <w:rPr>
          <w:rFonts w:ascii="Arial" w:hAnsi="Arial" w:cs="Arial"/>
          <w:sz w:val="20"/>
          <w:szCs w:val="20"/>
        </w:rPr>
      </w:pPr>
      <w:r w:rsidRPr="00CD3FB6">
        <w:rPr>
          <w:rFonts w:ascii="Arial" w:hAnsi="Arial" w:cs="Arial"/>
          <w:sz w:val="20"/>
          <w:szCs w:val="20"/>
        </w:rPr>
        <w:t xml:space="preserve">ICDA6 – Introdução </w:t>
      </w:r>
      <w:r w:rsidR="009E0494" w:rsidRPr="00CD3FB6">
        <w:rPr>
          <w:rFonts w:ascii="Arial" w:hAnsi="Arial" w:cs="Arial"/>
          <w:sz w:val="20"/>
          <w:szCs w:val="20"/>
        </w:rPr>
        <w:t>à</w:t>
      </w:r>
      <w:r w:rsidRPr="00CD3FB6">
        <w:rPr>
          <w:rFonts w:ascii="Arial" w:hAnsi="Arial" w:cs="Arial"/>
          <w:sz w:val="20"/>
          <w:szCs w:val="20"/>
        </w:rPr>
        <w:t xml:space="preserve"> Ciência de Dados </w:t>
      </w:r>
    </w:p>
    <w:p w14:paraId="5ACFF5AD" w14:textId="77777777" w:rsidR="00CD3FB6" w:rsidRDefault="00CD3FB6" w:rsidP="00CD3FB6">
      <w:pPr>
        <w:jc w:val="center"/>
        <w:rPr>
          <w:rFonts w:ascii="Arial" w:hAnsi="Arial" w:cs="Arial"/>
          <w:sz w:val="20"/>
          <w:szCs w:val="20"/>
        </w:rPr>
      </w:pPr>
    </w:p>
    <w:p w14:paraId="5922C41C" w14:textId="77777777" w:rsidR="00CD3FB6" w:rsidRDefault="00CD3FB6" w:rsidP="00CD3FB6">
      <w:pPr>
        <w:jc w:val="center"/>
        <w:rPr>
          <w:rFonts w:ascii="Arial" w:hAnsi="Arial" w:cs="Arial"/>
          <w:sz w:val="20"/>
          <w:szCs w:val="20"/>
        </w:rPr>
      </w:pPr>
    </w:p>
    <w:p w14:paraId="5C487647" w14:textId="77777777" w:rsidR="00CD3FB6" w:rsidRDefault="00CD3FB6" w:rsidP="00CD3FB6">
      <w:pPr>
        <w:jc w:val="center"/>
        <w:rPr>
          <w:rFonts w:ascii="Arial" w:hAnsi="Arial" w:cs="Arial"/>
          <w:sz w:val="20"/>
          <w:szCs w:val="20"/>
        </w:rPr>
      </w:pPr>
    </w:p>
    <w:p w14:paraId="576EA5F5" w14:textId="77777777" w:rsidR="002B5371" w:rsidRPr="00CD3FB6" w:rsidRDefault="002B5371" w:rsidP="00CD3FB6">
      <w:pPr>
        <w:jc w:val="center"/>
        <w:rPr>
          <w:rFonts w:ascii="Arial" w:hAnsi="Arial" w:cs="Arial"/>
          <w:sz w:val="20"/>
          <w:szCs w:val="20"/>
        </w:rPr>
      </w:pPr>
    </w:p>
    <w:p w14:paraId="5ACEB024" w14:textId="77777777" w:rsidR="00CD3FB6" w:rsidRDefault="00CD3FB6" w:rsidP="00CD3FB6">
      <w:pPr>
        <w:jc w:val="center"/>
        <w:rPr>
          <w:rFonts w:ascii="Arial" w:hAnsi="Arial" w:cs="Arial"/>
          <w:sz w:val="24"/>
          <w:szCs w:val="24"/>
        </w:rPr>
      </w:pPr>
    </w:p>
    <w:p w14:paraId="21B0A370" w14:textId="051297CB" w:rsidR="00CD3FB6" w:rsidRDefault="00CD3FB6" w:rsidP="00CD3FB6">
      <w:pPr>
        <w:jc w:val="center"/>
        <w:rPr>
          <w:rFonts w:ascii="Arial" w:hAnsi="Arial" w:cs="Arial"/>
          <w:sz w:val="24"/>
          <w:szCs w:val="24"/>
        </w:rPr>
      </w:pPr>
      <w:r>
        <w:rPr>
          <w:rFonts w:ascii="Arial" w:hAnsi="Arial" w:cs="Arial"/>
          <w:sz w:val="24"/>
          <w:szCs w:val="24"/>
        </w:rPr>
        <w:t>São Paulo</w:t>
      </w:r>
    </w:p>
    <w:p w14:paraId="517D325B" w14:textId="33D8EBC4" w:rsidR="00CD3FB6" w:rsidRDefault="00CD3FB6" w:rsidP="00CD3FB6">
      <w:pPr>
        <w:jc w:val="center"/>
        <w:rPr>
          <w:rFonts w:ascii="Arial" w:hAnsi="Arial" w:cs="Arial"/>
          <w:sz w:val="24"/>
          <w:szCs w:val="24"/>
        </w:rPr>
      </w:pPr>
      <w:r>
        <w:rPr>
          <w:rFonts w:ascii="Arial" w:hAnsi="Arial" w:cs="Arial"/>
          <w:sz w:val="24"/>
          <w:szCs w:val="24"/>
        </w:rPr>
        <w:t>2023</w:t>
      </w:r>
    </w:p>
    <w:sdt>
      <w:sdtPr>
        <w:rPr>
          <w:rFonts w:asciiTheme="minorHAnsi" w:eastAsiaTheme="minorHAnsi" w:hAnsiTheme="minorHAnsi" w:cstheme="minorBidi"/>
          <w:color w:val="auto"/>
          <w:kern w:val="2"/>
          <w:sz w:val="22"/>
          <w:szCs w:val="22"/>
          <w:lang w:eastAsia="en-US"/>
          <w14:ligatures w14:val="standardContextual"/>
        </w:rPr>
        <w:id w:val="-1733537080"/>
        <w:docPartObj>
          <w:docPartGallery w:val="Table of Contents"/>
          <w:docPartUnique/>
        </w:docPartObj>
      </w:sdtPr>
      <w:sdtEndPr>
        <w:rPr>
          <w:b/>
          <w:bCs/>
        </w:rPr>
      </w:sdtEndPr>
      <w:sdtContent>
        <w:p w14:paraId="637FF404" w14:textId="715F18A1" w:rsidR="00DD22A1" w:rsidRPr="007537ED" w:rsidRDefault="00101BB8" w:rsidP="00101BB8">
          <w:pPr>
            <w:pStyle w:val="CabealhodoSumrio"/>
            <w:spacing w:line="276" w:lineRule="auto"/>
            <w:jc w:val="center"/>
            <w:rPr>
              <w:rFonts w:ascii="Arial" w:hAnsi="Arial" w:cs="Arial"/>
              <w:b/>
              <w:bCs/>
              <w:color w:val="auto"/>
              <w:sz w:val="24"/>
              <w:szCs w:val="24"/>
            </w:rPr>
          </w:pPr>
          <w:r w:rsidRPr="007537ED">
            <w:rPr>
              <w:rFonts w:ascii="Arial" w:hAnsi="Arial" w:cs="Arial"/>
              <w:b/>
              <w:bCs/>
              <w:color w:val="auto"/>
              <w:sz w:val="24"/>
              <w:szCs w:val="24"/>
            </w:rPr>
            <w:t>SUMÁRIO</w:t>
          </w:r>
        </w:p>
        <w:p w14:paraId="737EFF63" w14:textId="403547B4" w:rsidR="007537ED" w:rsidRPr="007537ED" w:rsidRDefault="00DD22A1">
          <w:pPr>
            <w:pStyle w:val="Sumrio1"/>
            <w:tabs>
              <w:tab w:val="left" w:pos="440"/>
              <w:tab w:val="right" w:leader="dot" w:pos="8494"/>
            </w:tabs>
            <w:rPr>
              <w:rFonts w:ascii="Arial" w:eastAsiaTheme="minorEastAsia" w:hAnsi="Arial" w:cs="Arial"/>
              <w:noProof/>
              <w:sz w:val="24"/>
              <w:szCs w:val="24"/>
              <w:lang w:eastAsia="pt-BR"/>
            </w:rPr>
          </w:pPr>
          <w:r w:rsidRPr="007537ED">
            <w:rPr>
              <w:rFonts w:ascii="Arial" w:hAnsi="Arial" w:cs="Arial"/>
              <w:sz w:val="24"/>
              <w:szCs w:val="24"/>
            </w:rPr>
            <w:fldChar w:fldCharType="begin"/>
          </w:r>
          <w:r w:rsidRPr="007537ED">
            <w:rPr>
              <w:rFonts w:ascii="Arial" w:hAnsi="Arial" w:cs="Arial"/>
              <w:sz w:val="24"/>
              <w:szCs w:val="24"/>
            </w:rPr>
            <w:instrText xml:space="preserve"> TOC \o "1-3" \h \z \u </w:instrText>
          </w:r>
          <w:r w:rsidRPr="007537ED">
            <w:rPr>
              <w:rFonts w:ascii="Arial" w:hAnsi="Arial" w:cs="Arial"/>
              <w:sz w:val="24"/>
              <w:szCs w:val="24"/>
            </w:rPr>
            <w:fldChar w:fldCharType="separate"/>
          </w:r>
          <w:hyperlink w:anchor="_Toc137767322" w:history="1">
            <w:r w:rsidR="007537ED" w:rsidRPr="007537ED">
              <w:rPr>
                <w:rStyle w:val="Hyperlink"/>
                <w:rFonts w:ascii="Arial" w:hAnsi="Arial" w:cs="Arial"/>
                <w:b/>
                <w:bCs/>
                <w:noProof/>
                <w:sz w:val="24"/>
                <w:szCs w:val="24"/>
              </w:rPr>
              <w:t>1.</w:t>
            </w:r>
            <w:r w:rsidR="007537ED" w:rsidRPr="007537ED">
              <w:rPr>
                <w:rFonts w:ascii="Arial" w:eastAsiaTheme="minorEastAsia" w:hAnsi="Arial" w:cs="Arial"/>
                <w:noProof/>
                <w:sz w:val="24"/>
                <w:szCs w:val="24"/>
                <w:lang w:eastAsia="pt-BR"/>
              </w:rPr>
              <w:tab/>
            </w:r>
            <w:r w:rsidR="007537ED" w:rsidRPr="007537ED">
              <w:rPr>
                <w:rStyle w:val="Hyperlink"/>
                <w:rFonts w:ascii="Arial" w:hAnsi="Arial" w:cs="Arial"/>
                <w:b/>
                <w:bCs/>
                <w:noProof/>
                <w:sz w:val="24"/>
                <w:szCs w:val="24"/>
              </w:rPr>
              <w:t>PROPOSTA DO PROJETO</w:t>
            </w:r>
            <w:r w:rsidR="007537ED" w:rsidRPr="007537ED">
              <w:rPr>
                <w:rFonts w:ascii="Arial" w:hAnsi="Arial" w:cs="Arial"/>
                <w:noProof/>
                <w:webHidden/>
                <w:sz w:val="24"/>
                <w:szCs w:val="24"/>
              </w:rPr>
              <w:tab/>
            </w:r>
            <w:r w:rsidR="007537ED" w:rsidRPr="007537ED">
              <w:rPr>
                <w:rFonts w:ascii="Arial" w:hAnsi="Arial" w:cs="Arial"/>
                <w:noProof/>
                <w:webHidden/>
                <w:sz w:val="24"/>
                <w:szCs w:val="24"/>
              </w:rPr>
              <w:fldChar w:fldCharType="begin"/>
            </w:r>
            <w:r w:rsidR="007537ED" w:rsidRPr="007537ED">
              <w:rPr>
                <w:rFonts w:ascii="Arial" w:hAnsi="Arial" w:cs="Arial"/>
                <w:noProof/>
                <w:webHidden/>
                <w:sz w:val="24"/>
                <w:szCs w:val="24"/>
              </w:rPr>
              <w:instrText xml:space="preserve"> PAGEREF _Toc137767322 \h </w:instrText>
            </w:r>
            <w:r w:rsidR="007537ED" w:rsidRPr="007537ED">
              <w:rPr>
                <w:rFonts w:ascii="Arial" w:hAnsi="Arial" w:cs="Arial"/>
                <w:noProof/>
                <w:webHidden/>
                <w:sz w:val="24"/>
                <w:szCs w:val="24"/>
              </w:rPr>
            </w:r>
            <w:r w:rsidR="007537ED" w:rsidRPr="007537ED">
              <w:rPr>
                <w:rFonts w:ascii="Arial" w:hAnsi="Arial" w:cs="Arial"/>
                <w:noProof/>
                <w:webHidden/>
                <w:sz w:val="24"/>
                <w:szCs w:val="24"/>
              </w:rPr>
              <w:fldChar w:fldCharType="separate"/>
            </w:r>
            <w:r w:rsidR="00915DA5">
              <w:rPr>
                <w:rFonts w:ascii="Arial" w:hAnsi="Arial" w:cs="Arial"/>
                <w:noProof/>
                <w:webHidden/>
                <w:sz w:val="24"/>
                <w:szCs w:val="24"/>
              </w:rPr>
              <w:t>4</w:t>
            </w:r>
            <w:r w:rsidR="007537ED" w:rsidRPr="007537ED">
              <w:rPr>
                <w:rFonts w:ascii="Arial" w:hAnsi="Arial" w:cs="Arial"/>
                <w:noProof/>
                <w:webHidden/>
                <w:sz w:val="24"/>
                <w:szCs w:val="24"/>
              </w:rPr>
              <w:fldChar w:fldCharType="end"/>
            </w:r>
          </w:hyperlink>
        </w:p>
        <w:p w14:paraId="6A187FFC" w14:textId="6C42E0FB" w:rsidR="007537ED" w:rsidRPr="007537ED" w:rsidRDefault="007537ED">
          <w:pPr>
            <w:pStyle w:val="Sumrio1"/>
            <w:tabs>
              <w:tab w:val="left" w:pos="440"/>
              <w:tab w:val="right" w:leader="dot" w:pos="8494"/>
            </w:tabs>
            <w:rPr>
              <w:rFonts w:ascii="Arial" w:eastAsiaTheme="minorEastAsia" w:hAnsi="Arial" w:cs="Arial"/>
              <w:noProof/>
              <w:sz w:val="24"/>
              <w:szCs w:val="24"/>
              <w:lang w:eastAsia="pt-BR"/>
            </w:rPr>
          </w:pPr>
          <w:hyperlink w:anchor="_Toc137767323" w:history="1">
            <w:r w:rsidRPr="007537ED">
              <w:rPr>
                <w:rStyle w:val="Hyperlink"/>
                <w:rFonts w:ascii="Arial" w:hAnsi="Arial" w:cs="Arial"/>
                <w:b/>
                <w:bCs/>
                <w:noProof/>
                <w:sz w:val="24"/>
                <w:szCs w:val="24"/>
              </w:rPr>
              <w:t>2.</w:t>
            </w:r>
            <w:r w:rsidRPr="007537ED">
              <w:rPr>
                <w:rFonts w:ascii="Arial" w:eastAsiaTheme="minorEastAsia" w:hAnsi="Arial" w:cs="Arial"/>
                <w:noProof/>
                <w:sz w:val="24"/>
                <w:szCs w:val="24"/>
                <w:lang w:eastAsia="pt-BR"/>
              </w:rPr>
              <w:tab/>
            </w:r>
            <w:r w:rsidRPr="007537ED">
              <w:rPr>
                <w:rStyle w:val="Hyperlink"/>
                <w:rFonts w:ascii="Arial" w:hAnsi="Arial" w:cs="Arial"/>
                <w:b/>
                <w:bCs/>
                <w:noProof/>
                <w:sz w:val="24"/>
                <w:szCs w:val="24"/>
              </w:rPr>
              <w:t>DATASETS ESCOLHIDOS</w:t>
            </w:r>
            <w:r w:rsidRPr="007537ED">
              <w:rPr>
                <w:rFonts w:ascii="Arial" w:hAnsi="Arial" w:cs="Arial"/>
                <w:noProof/>
                <w:webHidden/>
                <w:sz w:val="24"/>
                <w:szCs w:val="24"/>
              </w:rPr>
              <w:tab/>
            </w:r>
            <w:r w:rsidRPr="007537ED">
              <w:rPr>
                <w:rFonts w:ascii="Arial" w:hAnsi="Arial" w:cs="Arial"/>
                <w:noProof/>
                <w:webHidden/>
                <w:sz w:val="24"/>
                <w:szCs w:val="24"/>
              </w:rPr>
              <w:fldChar w:fldCharType="begin"/>
            </w:r>
            <w:r w:rsidRPr="007537ED">
              <w:rPr>
                <w:rFonts w:ascii="Arial" w:hAnsi="Arial" w:cs="Arial"/>
                <w:noProof/>
                <w:webHidden/>
                <w:sz w:val="24"/>
                <w:szCs w:val="24"/>
              </w:rPr>
              <w:instrText xml:space="preserve"> PAGEREF _Toc137767323 \h </w:instrText>
            </w:r>
            <w:r w:rsidRPr="007537ED">
              <w:rPr>
                <w:rFonts w:ascii="Arial" w:hAnsi="Arial" w:cs="Arial"/>
                <w:noProof/>
                <w:webHidden/>
                <w:sz w:val="24"/>
                <w:szCs w:val="24"/>
              </w:rPr>
            </w:r>
            <w:r w:rsidRPr="007537ED">
              <w:rPr>
                <w:rFonts w:ascii="Arial" w:hAnsi="Arial" w:cs="Arial"/>
                <w:noProof/>
                <w:webHidden/>
                <w:sz w:val="24"/>
                <w:szCs w:val="24"/>
              </w:rPr>
              <w:fldChar w:fldCharType="separate"/>
            </w:r>
            <w:r w:rsidR="00915DA5">
              <w:rPr>
                <w:rFonts w:ascii="Arial" w:hAnsi="Arial" w:cs="Arial"/>
                <w:noProof/>
                <w:webHidden/>
                <w:sz w:val="24"/>
                <w:szCs w:val="24"/>
              </w:rPr>
              <w:t>5</w:t>
            </w:r>
            <w:r w:rsidRPr="007537ED">
              <w:rPr>
                <w:rFonts w:ascii="Arial" w:hAnsi="Arial" w:cs="Arial"/>
                <w:noProof/>
                <w:webHidden/>
                <w:sz w:val="24"/>
                <w:szCs w:val="24"/>
              </w:rPr>
              <w:fldChar w:fldCharType="end"/>
            </w:r>
          </w:hyperlink>
        </w:p>
        <w:p w14:paraId="48F2CCAD" w14:textId="7D13AEB6" w:rsidR="007537ED" w:rsidRPr="007537ED" w:rsidRDefault="007537ED">
          <w:pPr>
            <w:pStyle w:val="Sumrio1"/>
            <w:tabs>
              <w:tab w:val="left" w:pos="440"/>
              <w:tab w:val="right" w:leader="dot" w:pos="8494"/>
            </w:tabs>
            <w:rPr>
              <w:rFonts w:ascii="Arial" w:eastAsiaTheme="minorEastAsia" w:hAnsi="Arial" w:cs="Arial"/>
              <w:noProof/>
              <w:sz w:val="24"/>
              <w:szCs w:val="24"/>
              <w:lang w:eastAsia="pt-BR"/>
            </w:rPr>
          </w:pPr>
          <w:hyperlink w:anchor="_Toc137767324" w:history="1">
            <w:r w:rsidRPr="007537ED">
              <w:rPr>
                <w:rStyle w:val="Hyperlink"/>
                <w:rFonts w:ascii="Arial" w:hAnsi="Arial" w:cs="Arial"/>
                <w:b/>
                <w:bCs/>
                <w:noProof/>
                <w:sz w:val="24"/>
                <w:szCs w:val="24"/>
              </w:rPr>
              <w:t>3.</w:t>
            </w:r>
            <w:r w:rsidRPr="007537ED">
              <w:rPr>
                <w:rFonts w:ascii="Arial" w:eastAsiaTheme="minorEastAsia" w:hAnsi="Arial" w:cs="Arial"/>
                <w:noProof/>
                <w:sz w:val="24"/>
                <w:szCs w:val="24"/>
                <w:lang w:eastAsia="pt-BR"/>
              </w:rPr>
              <w:tab/>
            </w:r>
            <w:r w:rsidRPr="007537ED">
              <w:rPr>
                <w:rStyle w:val="Hyperlink"/>
                <w:rFonts w:ascii="Arial" w:hAnsi="Arial" w:cs="Arial"/>
                <w:b/>
                <w:bCs/>
                <w:noProof/>
                <w:sz w:val="24"/>
                <w:szCs w:val="24"/>
              </w:rPr>
              <w:t>VISÃO GERAL DO CICLO DE VIDA DOS DADOS</w:t>
            </w:r>
            <w:r w:rsidRPr="007537ED">
              <w:rPr>
                <w:rFonts w:ascii="Arial" w:hAnsi="Arial" w:cs="Arial"/>
                <w:noProof/>
                <w:webHidden/>
                <w:sz w:val="24"/>
                <w:szCs w:val="24"/>
              </w:rPr>
              <w:tab/>
            </w:r>
            <w:r w:rsidRPr="007537ED">
              <w:rPr>
                <w:rFonts w:ascii="Arial" w:hAnsi="Arial" w:cs="Arial"/>
                <w:noProof/>
                <w:webHidden/>
                <w:sz w:val="24"/>
                <w:szCs w:val="24"/>
              </w:rPr>
              <w:fldChar w:fldCharType="begin"/>
            </w:r>
            <w:r w:rsidRPr="007537ED">
              <w:rPr>
                <w:rFonts w:ascii="Arial" w:hAnsi="Arial" w:cs="Arial"/>
                <w:noProof/>
                <w:webHidden/>
                <w:sz w:val="24"/>
                <w:szCs w:val="24"/>
              </w:rPr>
              <w:instrText xml:space="preserve"> PAGEREF _Toc137767324 \h </w:instrText>
            </w:r>
            <w:r w:rsidRPr="007537ED">
              <w:rPr>
                <w:rFonts w:ascii="Arial" w:hAnsi="Arial" w:cs="Arial"/>
                <w:noProof/>
                <w:webHidden/>
                <w:sz w:val="24"/>
                <w:szCs w:val="24"/>
              </w:rPr>
            </w:r>
            <w:r w:rsidRPr="007537ED">
              <w:rPr>
                <w:rFonts w:ascii="Arial" w:hAnsi="Arial" w:cs="Arial"/>
                <w:noProof/>
                <w:webHidden/>
                <w:sz w:val="24"/>
                <w:szCs w:val="24"/>
              </w:rPr>
              <w:fldChar w:fldCharType="separate"/>
            </w:r>
            <w:r w:rsidR="00915DA5">
              <w:rPr>
                <w:rFonts w:ascii="Arial" w:hAnsi="Arial" w:cs="Arial"/>
                <w:noProof/>
                <w:webHidden/>
                <w:sz w:val="24"/>
                <w:szCs w:val="24"/>
              </w:rPr>
              <w:t>6</w:t>
            </w:r>
            <w:r w:rsidRPr="007537ED">
              <w:rPr>
                <w:rFonts w:ascii="Arial" w:hAnsi="Arial" w:cs="Arial"/>
                <w:noProof/>
                <w:webHidden/>
                <w:sz w:val="24"/>
                <w:szCs w:val="24"/>
              </w:rPr>
              <w:fldChar w:fldCharType="end"/>
            </w:r>
          </w:hyperlink>
        </w:p>
        <w:p w14:paraId="25A2D26E" w14:textId="018F4189" w:rsidR="007537ED" w:rsidRPr="007537ED" w:rsidRDefault="007537ED">
          <w:pPr>
            <w:pStyle w:val="Sumrio2"/>
            <w:tabs>
              <w:tab w:val="left" w:pos="880"/>
              <w:tab w:val="right" w:leader="dot" w:pos="8494"/>
            </w:tabs>
            <w:rPr>
              <w:rFonts w:ascii="Arial" w:eastAsiaTheme="minorEastAsia" w:hAnsi="Arial" w:cs="Arial"/>
              <w:noProof/>
              <w:sz w:val="24"/>
              <w:szCs w:val="24"/>
              <w:lang w:eastAsia="pt-BR"/>
            </w:rPr>
          </w:pPr>
          <w:hyperlink w:anchor="_Toc137767325" w:history="1">
            <w:r w:rsidRPr="007537ED">
              <w:rPr>
                <w:rStyle w:val="Hyperlink"/>
                <w:rFonts w:ascii="Arial" w:hAnsi="Arial" w:cs="Arial"/>
                <w:b/>
                <w:bCs/>
                <w:noProof/>
                <w:sz w:val="24"/>
                <w:szCs w:val="24"/>
              </w:rPr>
              <w:t>3.1.</w:t>
            </w:r>
            <w:r w:rsidRPr="007537ED">
              <w:rPr>
                <w:rFonts w:ascii="Arial" w:eastAsiaTheme="minorEastAsia" w:hAnsi="Arial" w:cs="Arial"/>
                <w:noProof/>
                <w:sz w:val="24"/>
                <w:szCs w:val="24"/>
                <w:lang w:eastAsia="pt-BR"/>
              </w:rPr>
              <w:tab/>
            </w:r>
            <w:r w:rsidRPr="007537ED">
              <w:rPr>
                <w:rStyle w:val="Hyperlink"/>
                <w:rFonts w:ascii="Arial" w:hAnsi="Arial" w:cs="Arial"/>
                <w:b/>
                <w:bCs/>
                <w:noProof/>
                <w:sz w:val="24"/>
                <w:szCs w:val="24"/>
              </w:rPr>
              <w:t>Análise Explicita</w:t>
            </w:r>
            <w:r w:rsidRPr="007537ED">
              <w:rPr>
                <w:rFonts w:ascii="Arial" w:hAnsi="Arial" w:cs="Arial"/>
                <w:noProof/>
                <w:webHidden/>
                <w:sz w:val="24"/>
                <w:szCs w:val="24"/>
              </w:rPr>
              <w:tab/>
            </w:r>
            <w:r w:rsidRPr="007537ED">
              <w:rPr>
                <w:rFonts w:ascii="Arial" w:hAnsi="Arial" w:cs="Arial"/>
                <w:noProof/>
                <w:webHidden/>
                <w:sz w:val="24"/>
                <w:szCs w:val="24"/>
              </w:rPr>
              <w:fldChar w:fldCharType="begin"/>
            </w:r>
            <w:r w:rsidRPr="007537ED">
              <w:rPr>
                <w:rFonts w:ascii="Arial" w:hAnsi="Arial" w:cs="Arial"/>
                <w:noProof/>
                <w:webHidden/>
                <w:sz w:val="24"/>
                <w:szCs w:val="24"/>
              </w:rPr>
              <w:instrText xml:space="preserve"> PAGEREF _Toc137767325 \h </w:instrText>
            </w:r>
            <w:r w:rsidRPr="007537ED">
              <w:rPr>
                <w:rFonts w:ascii="Arial" w:hAnsi="Arial" w:cs="Arial"/>
                <w:noProof/>
                <w:webHidden/>
                <w:sz w:val="24"/>
                <w:szCs w:val="24"/>
              </w:rPr>
            </w:r>
            <w:r w:rsidRPr="007537ED">
              <w:rPr>
                <w:rFonts w:ascii="Arial" w:hAnsi="Arial" w:cs="Arial"/>
                <w:noProof/>
                <w:webHidden/>
                <w:sz w:val="24"/>
                <w:szCs w:val="24"/>
              </w:rPr>
              <w:fldChar w:fldCharType="separate"/>
            </w:r>
            <w:r w:rsidR="00915DA5">
              <w:rPr>
                <w:rFonts w:ascii="Arial" w:hAnsi="Arial" w:cs="Arial"/>
                <w:noProof/>
                <w:webHidden/>
                <w:sz w:val="24"/>
                <w:szCs w:val="24"/>
              </w:rPr>
              <w:t>7</w:t>
            </w:r>
            <w:r w:rsidRPr="007537ED">
              <w:rPr>
                <w:rFonts w:ascii="Arial" w:hAnsi="Arial" w:cs="Arial"/>
                <w:noProof/>
                <w:webHidden/>
                <w:sz w:val="24"/>
                <w:szCs w:val="24"/>
              </w:rPr>
              <w:fldChar w:fldCharType="end"/>
            </w:r>
          </w:hyperlink>
        </w:p>
        <w:p w14:paraId="726F87AC" w14:textId="62222662" w:rsidR="007537ED" w:rsidRPr="007537ED" w:rsidRDefault="007537ED">
          <w:pPr>
            <w:pStyle w:val="Sumrio2"/>
            <w:tabs>
              <w:tab w:val="left" w:pos="880"/>
              <w:tab w:val="right" w:leader="dot" w:pos="8494"/>
            </w:tabs>
            <w:rPr>
              <w:rFonts w:ascii="Arial" w:eastAsiaTheme="minorEastAsia" w:hAnsi="Arial" w:cs="Arial"/>
              <w:noProof/>
              <w:sz w:val="24"/>
              <w:szCs w:val="24"/>
              <w:lang w:eastAsia="pt-BR"/>
            </w:rPr>
          </w:pPr>
          <w:hyperlink w:anchor="_Toc137767326" w:history="1">
            <w:r w:rsidRPr="007537ED">
              <w:rPr>
                <w:rStyle w:val="Hyperlink"/>
                <w:rFonts w:ascii="Arial" w:hAnsi="Arial" w:cs="Arial"/>
                <w:b/>
                <w:bCs/>
                <w:noProof/>
                <w:sz w:val="24"/>
                <w:szCs w:val="24"/>
              </w:rPr>
              <w:t>3.2.</w:t>
            </w:r>
            <w:r w:rsidRPr="007537ED">
              <w:rPr>
                <w:rFonts w:ascii="Arial" w:eastAsiaTheme="minorEastAsia" w:hAnsi="Arial" w:cs="Arial"/>
                <w:noProof/>
                <w:sz w:val="24"/>
                <w:szCs w:val="24"/>
                <w:lang w:eastAsia="pt-BR"/>
              </w:rPr>
              <w:tab/>
            </w:r>
            <w:r w:rsidRPr="007537ED">
              <w:rPr>
                <w:rStyle w:val="Hyperlink"/>
                <w:rFonts w:ascii="Arial" w:hAnsi="Arial" w:cs="Arial"/>
                <w:b/>
                <w:bCs/>
                <w:noProof/>
                <w:sz w:val="24"/>
                <w:szCs w:val="24"/>
              </w:rPr>
              <w:t>Análise Exploratória (EDA)</w:t>
            </w:r>
            <w:r w:rsidRPr="007537ED">
              <w:rPr>
                <w:rFonts w:ascii="Arial" w:hAnsi="Arial" w:cs="Arial"/>
                <w:noProof/>
                <w:webHidden/>
                <w:sz w:val="24"/>
                <w:szCs w:val="24"/>
              </w:rPr>
              <w:tab/>
            </w:r>
            <w:r w:rsidRPr="007537ED">
              <w:rPr>
                <w:rFonts w:ascii="Arial" w:hAnsi="Arial" w:cs="Arial"/>
                <w:noProof/>
                <w:webHidden/>
                <w:sz w:val="24"/>
                <w:szCs w:val="24"/>
              </w:rPr>
              <w:fldChar w:fldCharType="begin"/>
            </w:r>
            <w:r w:rsidRPr="007537ED">
              <w:rPr>
                <w:rFonts w:ascii="Arial" w:hAnsi="Arial" w:cs="Arial"/>
                <w:noProof/>
                <w:webHidden/>
                <w:sz w:val="24"/>
                <w:szCs w:val="24"/>
              </w:rPr>
              <w:instrText xml:space="preserve"> PAGEREF _Toc137767326 \h </w:instrText>
            </w:r>
            <w:r w:rsidRPr="007537ED">
              <w:rPr>
                <w:rFonts w:ascii="Arial" w:hAnsi="Arial" w:cs="Arial"/>
                <w:noProof/>
                <w:webHidden/>
                <w:sz w:val="24"/>
                <w:szCs w:val="24"/>
              </w:rPr>
            </w:r>
            <w:r w:rsidRPr="007537ED">
              <w:rPr>
                <w:rFonts w:ascii="Arial" w:hAnsi="Arial" w:cs="Arial"/>
                <w:noProof/>
                <w:webHidden/>
                <w:sz w:val="24"/>
                <w:szCs w:val="24"/>
              </w:rPr>
              <w:fldChar w:fldCharType="separate"/>
            </w:r>
            <w:r w:rsidR="00915DA5">
              <w:rPr>
                <w:rFonts w:ascii="Arial" w:hAnsi="Arial" w:cs="Arial"/>
                <w:noProof/>
                <w:webHidden/>
                <w:sz w:val="24"/>
                <w:szCs w:val="24"/>
              </w:rPr>
              <w:t>8</w:t>
            </w:r>
            <w:r w:rsidRPr="007537ED">
              <w:rPr>
                <w:rFonts w:ascii="Arial" w:hAnsi="Arial" w:cs="Arial"/>
                <w:noProof/>
                <w:webHidden/>
                <w:sz w:val="24"/>
                <w:szCs w:val="24"/>
              </w:rPr>
              <w:fldChar w:fldCharType="end"/>
            </w:r>
          </w:hyperlink>
        </w:p>
        <w:p w14:paraId="3BB4B6CA" w14:textId="2A60388C" w:rsidR="007537ED" w:rsidRPr="007537ED" w:rsidRDefault="007537ED">
          <w:pPr>
            <w:pStyle w:val="Sumrio2"/>
            <w:tabs>
              <w:tab w:val="left" w:pos="880"/>
              <w:tab w:val="right" w:leader="dot" w:pos="8494"/>
            </w:tabs>
            <w:rPr>
              <w:rFonts w:ascii="Arial" w:eastAsiaTheme="minorEastAsia" w:hAnsi="Arial" w:cs="Arial"/>
              <w:noProof/>
              <w:sz w:val="24"/>
              <w:szCs w:val="24"/>
              <w:lang w:eastAsia="pt-BR"/>
            </w:rPr>
          </w:pPr>
          <w:hyperlink w:anchor="_Toc137767327" w:history="1">
            <w:r w:rsidRPr="007537ED">
              <w:rPr>
                <w:rStyle w:val="Hyperlink"/>
                <w:rFonts w:ascii="Arial" w:hAnsi="Arial" w:cs="Arial"/>
                <w:b/>
                <w:bCs/>
                <w:noProof/>
                <w:sz w:val="24"/>
                <w:szCs w:val="24"/>
              </w:rPr>
              <w:t>3.3.</w:t>
            </w:r>
            <w:r w:rsidRPr="007537ED">
              <w:rPr>
                <w:rFonts w:ascii="Arial" w:eastAsiaTheme="minorEastAsia" w:hAnsi="Arial" w:cs="Arial"/>
                <w:noProof/>
                <w:sz w:val="24"/>
                <w:szCs w:val="24"/>
                <w:lang w:eastAsia="pt-BR"/>
              </w:rPr>
              <w:tab/>
            </w:r>
            <w:r w:rsidRPr="007537ED">
              <w:rPr>
                <w:rStyle w:val="Hyperlink"/>
                <w:rFonts w:ascii="Arial" w:hAnsi="Arial" w:cs="Arial"/>
                <w:b/>
                <w:bCs/>
                <w:noProof/>
                <w:sz w:val="24"/>
                <w:szCs w:val="24"/>
              </w:rPr>
              <w:t>Análise Implícita:</w:t>
            </w:r>
            <w:r w:rsidRPr="007537ED">
              <w:rPr>
                <w:rFonts w:ascii="Arial" w:hAnsi="Arial" w:cs="Arial"/>
                <w:noProof/>
                <w:webHidden/>
                <w:sz w:val="24"/>
                <w:szCs w:val="24"/>
              </w:rPr>
              <w:tab/>
            </w:r>
            <w:r w:rsidRPr="007537ED">
              <w:rPr>
                <w:rFonts w:ascii="Arial" w:hAnsi="Arial" w:cs="Arial"/>
                <w:noProof/>
                <w:webHidden/>
                <w:sz w:val="24"/>
                <w:szCs w:val="24"/>
              </w:rPr>
              <w:fldChar w:fldCharType="begin"/>
            </w:r>
            <w:r w:rsidRPr="007537ED">
              <w:rPr>
                <w:rFonts w:ascii="Arial" w:hAnsi="Arial" w:cs="Arial"/>
                <w:noProof/>
                <w:webHidden/>
                <w:sz w:val="24"/>
                <w:szCs w:val="24"/>
              </w:rPr>
              <w:instrText xml:space="preserve"> PAGEREF _Toc137767327 \h </w:instrText>
            </w:r>
            <w:r w:rsidRPr="007537ED">
              <w:rPr>
                <w:rFonts w:ascii="Arial" w:hAnsi="Arial" w:cs="Arial"/>
                <w:noProof/>
                <w:webHidden/>
                <w:sz w:val="24"/>
                <w:szCs w:val="24"/>
              </w:rPr>
            </w:r>
            <w:r w:rsidRPr="007537ED">
              <w:rPr>
                <w:rFonts w:ascii="Arial" w:hAnsi="Arial" w:cs="Arial"/>
                <w:noProof/>
                <w:webHidden/>
                <w:sz w:val="24"/>
                <w:szCs w:val="24"/>
              </w:rPr>
              <w:fldChar w:fldCharType="separate"/>
            </w:r>
            <w:r w:rsidR="00915DA5">
              <w:rPr>
                <w:rFonts w:ascii="Arial" w:hAnsi="Arial" w:cs="Arial"/>
                <w:noProof/>
                <w:webHidden/>
                <w:sz w:val="24"/>
                <w:szCs w:val="24"/>
              </w:rPr>
              <w:t>12</w:t>
            </w:r>
            <w:r w:rsidRPr="007537ED">
              <w:rPr>
                <w:rFonts w:ascii="Arial" w:hAnsi="Arial" w:cs="Arial"/>
                <w:noProof/>
                <w:webHidden/>
                <w:sz w:val="24"/>
                <w:szCs w:val="24"/>
              </w:rPr>
              <w:fldChar w:fldCharType="end"/>
            </w:r>
          </w:hyperlink>
        </w:p>
        <w:p w14:paraId="1ED52D0A" w14:textId="117A6FF6" w:rsidR="007537ED" w:rsidRPr="007537ED" w:rsidRDefault="007537ED">
          <w:pPr>
            <w:pStyle w:val="Sumrio2"/>
            <w:tabs>
              <w:tab w:val="left" w:pos="880"/>
              <w:tab w:val="right" w:leader="dot" w:pos="8494"/>
            </w:tabs>
            <w:rPr>
              <w:rFonts w:ascii="Arial" w:eastAsiaTheme="minorEastAsia" w:hAnsi="Arial" w:cs="Arial"/>
              <w:noProof/>
              <w:sz w:val="24"/>
              <w:szCs w:val="24"/>
              <w:lang w:eastAsia="pt-BR"/>
            </w:rPr>
          </w:pPr>
          <w:hyperlink w:anchor="_Toc137767328" w:history="1">
            <w:r w:rsidRPr="007537ED">
              <w:rPr>
                <w:rStyle w:val="Hyperlink"/>
                <w:rFonts w:ascii="Arial" w:hAnsi="Arial" w:cs="Arial"/>
                <w:b/>
                <w:bCs/>
                <w:noProof/>
                <w:sz w:val="24"/>
                <w:szCs w:val="24"/>
              </w:rPr>
              <w:t>3.4.</w:t>
            </w:r>
            <w:r w:rsidRPr="007537ED">
              <w:rPr>
                <w:rFonts w:ascii="Arial" w:eastAsiaTheme="minorEastAsia" w:hAnsi="Arial" w:cs="Arial"/>
                <w:noProof/>
                <w:sz w:val="24"/>
                <w:szCs w:val="24"/>
                <w:lang w:eastAsia="pt-BR"/>
              </w:rPr>
              <w:tab/>
            </w:r>
            <w:r w:rsidRPr="007537ED">
              <w:rPr>
                <w:rStyle w:val="Hyperlink"/>
                <w:rFonts w:ascii="Arial" w:hAnsi="Arial" w:cs="Arial"/>
                <w:b/>
                <w:bCs/>
                <w:noProof/>
                <w:sz w:val="24"/>
                <w:szCs w:val="24"/>
              </w:rPr>
              <w:t>Aplicabilidade do Modelo</w:t>
            </w:r>
            <w:r w:rsidRPr="007537ED">
              <w:rPr>
                <w:rFonts w:ascii="Arial" w:hAnsi="Arial" w:cs="Arial"/>
                <w:noProof/>
                <w:webHidden/>
                <w:sz w:val="24"/>
                <w:szCs w:val="24"/>
              </w:rPr>
              <w:tab/>
            </w:r>
            <w:r w:rsidRPr="007537ED">
              <w:rPr>
                <w:rFonts w:ascii="Arial" w:hAnsi="Arial" w:cs="Arial"/>
                <w:noProof/>
                <w:webHidden/>
                <w:sz w:val="24"/>
                <w:szCs w:val="24"/>
              </w:rPr>
              <w:fldChar w:fldCharType="begin"/>
            </w:r>
            <w:r w:rsidRPr="007537ED">
              <w:rPr>
                <w:rFonts w:ascii="Arial" w:hAnsi="Arial" w:cs="Arial"/>
                <w:noProof/>
                <w:webHidden/>
                <w:sz w:val="24"/>
                <w:szCs w:val="24"/>
              </w:rPr>
              <w:instrText xml:space="preserve"> PAGEREF _Toc137767328 \h </w:instrText>
            </w:r>
            <w:r w:rsidRPr="007537ED">
              <w:rPr>
                <w:rFonts w:ascii="Arial" w:hAnsi="Arial" w:cs="Arial"/>
                <w:noProof/>
                <w:webHidden/>
                <w:sz w:val="24"/>
                <w:szCs w:val="24"/>
              </w:rPr>
            </w:r>
            <w:r w:rsidRPr="007537ED">
              <w:rPr>
                <w:rFonts w:ascii="Arial" w:hAnsi="Arial" w:cs="Arial"/>
                <w:noProof/>
                <w:webHidden/>
                <w:sz w:val="24"/>
                <w:szCs w:val="24"/>
              </w:rPr>
              <w:fldChar w:fldCharType="separate"/>
            </w:r>
            <w:r w:rsidR="00915DA5">
              <w:rPr>
                <w:rFonts w:ascii="Arial" w:hAnsi="Arial" w:cs="Arial"/>
                <w:noProof/>
                <w:webHidden/>
                <w:sz w:val="24"/>
                <w:szCs w:val="24"/>
              </w:rPr>
              <w:t>14</w:t>
            </w:r>
            <w:r w:rsidRPr="007537ED">
              <w:rPr>
                <w:rFonts w:ascii="Arial" w:hAnsi="Arial" w:cs="Arial"/>
                <w:noProof/>
                <w:webHidden/>
                <w:sz w:val="24"/>
                <w:szCs w:val="24"/>
              </w:rPr>
              <w:fldChar w:fldCharType="end"/>
            </w:r>
          </w:hyperlink>
        </w:p>
        <w:p w14:paraId="732DA14F" w14:textId="4973FB2B" w:rsidR="007537ED" w:rsidRPr="007537ED" w:rsidRDefault="007537ED">
          <w:pPr>
            <w:pStyle w:val="Sumrio1"/>
            <w:tabs>
              <w:tab w:val="left" w:pos="440"/>
              <w:tab w:val="right" w:leader="dot" w:pos="8494"/>
            </w:tabs>
            <w:rPr>
              <w:rFonts w:ascii="Arial" w:eastAsiaTheme="minorEastAsia" w:hAnsi="Arial" w:cs="Arial"/>
              <w:noProof/>
              <w:sz w:val="24"/>
              <w:szCs w:val="24"/>
              <w:lang w:eastAsia="pt-BR"/>
            </w:rPr>
          </w:pPr>
          <w:hyperlink w:anchor="_Toc137767329" w:history="1">
            <w:r w:rsidRPr="007537ED">
              <w:rPr>
                <w:rStyle w:val="Hyperlink"/>
                <w:rFonts w:ascii="Arial" w:hAnsi="Arial" w:cs="Arial"/>
                <w:b/>
                <w:bCs/>
                <w:noProof/>
                <w:sz w:val="24"/>
                <w:szCs w:val="24"/>
              </w:rPr>
              <w:t>4.</w:t>
            </w:r>
            <w:r w:rsidRPr="007537ED">
              <w:rPr>
                <w:rFonts w:ascii="Arial" w:eastAsiaTheme="minorEastAsia" w:hAnsi="Arial" w:cs="Arial"/>
                <w:noProof/>
                <w:sz w:val="24"/>
                <w:szCs w:val="24"/>
                <w:lang w:eastAsia="pt-BR"/>
              </w:rPr>
              <w:tab/>
            </w:r>
            <w:r w:rsidRPr="007537ED">
              <w:rPr>
                <w:rStyle w:val="Hyperlink"/>
                <w:rFonts w:ascii="Arial" w:hAnsi="Arial" w:cs="Arial"/>
                <w:b/>
                <w:bCs/>
                <w:noProof/>
                <w:sz w:val="24"/>
                <w:szCs w:val="24"/>
              </w:rPr>
              <w:t>CONCLUSÃO</w:t>
            </w:r>
            <w:r w:rsidRPr="007537ED">
              <w:rPr>
                <w:rFonts w:ascii="Arial" w:hAnsi="Arial" w:cs="Arial"/>
                <w:noProof/>
                <w:webHidden/>
                <w:sz w:val="24"/>
                <w:szCs w:val="24"/>
              </w:rPr>
              <w:tab/>
            </w:r>
            <w:r w:rsidRPr="007537ED">
              <w:rPr>
                <w:rFonts w:ascii="Arial" w:hAnsi="Arial" w:cs="Arial"/>
                <w:noProof/>
                <w:webHidden/>
                <w:sz w:val="24"/>
                <w:szCs w:val="24"/>
              </w:rPr>
              <w:fldChar w:fldCharType="begin"/>
            </w:r>
            <w:r w:rsidRPr="007537ED">
              <w:rPr>
                <w:rFonts w:ascii="Arial" w:hAnsi="Arial" w:cs="Arial"/>
                <w:noProof/>
                <w:webHidden/>
                <w:sz w:val="24"/>
                <w:szCs w:val="24"/>
              </w:rPr>
              <w:instrText xml:space="preserve"> PAGEREF _Toc137767329 \h </w:instrText>
            </w:r>
            <w:r w:rsidRPr="007537ED">
              <w:rPr>
                <w:rFonts w:ascii="Arial" w:hAnsi="Arial" w:cs="Arial"/>
                <w:noProof/>
                <w:webHidden/>
                <w:sz w:val="24"/>
                <w:szCs w:val="24"/>
              </w:rPr>
            </w:r>
            <w:r w:rsidRPr="007537ED">
              <w:rPr>
                <w:rFonts w:ascii="Arial" w:hAnsi="Arial" w:cs="Arial"/>
                <w:noProof/>
                <w:webHidden/>
                <w:sz w:val="24"/>
                <w:szCs w:val="24"/>
              </w:rPr>
              <w:fldChar w:fldCharType="separate"/>
            </w:r>
            <w:r w:rsidR="00915DA5">
              <w:rPr>
                <w:rFonts w:ascii="Arial" w:hAnsi="Arial" w:cs="Arial"/>
                <w:noProof/>
                <w:webHidden/>
                <w:sz w:val="24"/>
                <w:szCs w:val="24"/>
              </w:rPr>
              <w:t>15</w:t>
            </w:r>
            <w:r w:rsidRPr="007537ED">
              <w:rPr>
                <w:rFonts w:ascii="Arial" w:hAnsi="Arial" w:cs="Arial"/>
                <w:noProof/>
                <w:webHidden/>
                <w:sz w:val="24"/>
                <w:szCs w:val="24"/>
              </w:rPr>
              <w:fldChar w:fldCharType="end"/>
            </w:r>
          </w:hyperlink>
        </w:p>
        <w:p w14:paraId="3EC12262" w14:textId="38925B3F" w:rsidR="00DD22A1" w:rsidRDefault="00DD22A1" w:rsidP="00DD22A1">
          <w:pPr>
            <w:spacing w:line="276" w:lineRule="auto"/>
          </w:pPr>
          <w:r w:rsidRPr="007537ED">
            <w:rPr>
              <w:rFonts w:ascii="Arial" w:hAnsi="Arial" w:cs="Arial"/>
              <w:b/>
              <w:bCs/>
              <w:sz w:val="24"/>
              <w:szCs w:val="24"/>
            </w:rPr>
            <w:fldChar w:fldCharType="end"/>
          </w:r>
        </w:p>
      </w:sdtContent>
    </w:sdt>
    <w:p w14:paraId="09D2FA24" w14:textId="77777777" w:rsidR="00DD22A1" w:rsidRDefault="00DD22A1" w:rsidP="00CD3FB6">
      <w:pPr>
        <w:jc w:val="center"/>
        <w:rPr>
          <w:rFonts w:ascii="Arial" w:hAnsi="Arial" w:cs="Arial"/>
          <w:sz w:val="24"/>
          <w:szCs w:val="24"/>
        </w:rPr>
      </w:pPr>
    </w:p>
    <w:p w14:paraId="1FDED6DD" w14:textId="77777777" w:rsidR="00DD22A1" w:rsidRDefault="00DD22A1" w:rsidP="00CD3FB6">
      <w:pPr>
        <w:jc w:val="center"/>
        <w:rPr>
          <w:rFonts w:ascii="Arial" w:hAnsi="Arial" w:cs="Arial"/>
          <w:sz w:val="24"/>
          <w:szCs w:val="24"/>
        </w:rPr>
      </w:pPr>
    </w:p>
    <w:p w14:paraId="7DB76744" w14:textId="77777777" w:rsidR="00DD22A1" w:rsidRDefault="00DD22A1" w:rsidP="00CD3FB6">
      <w:pPr>
        <w:jc w:val="center"/>
        <w:rPr>
          <w:rFonts w:ascii="Arial" w:hAnsi="Arial" w:cs="Arial"/>
          <w:sz w:val="24"/>
          <w:szCs w:val="24"/>
        </w:rPr>
      </w:pPr>
    </w:p>
    <w:p w14:paraId="55F8455C" w14:textId="77777777" w:rsidR="00DD22A1" w:rsidRDefault="00DD22A1" w:rsidP="00CD3FB6">
      <w:pPr>
        <w:jc w:val="center"/>
        <w:rPr>
          <w:rFonts w:ascii="Arial" w:hAnsi="Arial" w:cs="Arial"/>
          <w:sz w:val="24"/>
          <w:szCs w:val="24"/>
        </w:rPr>
      </w:pPr>
    </w:p>
    <w:p w14:paraId="2DFAAC32" w14:textId="77777777" w:rsidR="00DD22A1" w:rsidRDefault="00DD22A1" w:rsidP="00CD3FB6">
      <w:pPr>
        <w:jc w:val="center"/>
        <w:rPr>
          <w:rFonts w:ascii="Arial" w:hAnsi="Arial" w:cs="Arial"/>
          <w:sz w:val="24"/>
          <w:szCs w:val="24"/>
        </w:rPr>
      </w:pPr>
    </w:p>
    <w:p w14:paraId="70ADB151" w14:textId="77777777" w:rsidR="00DD22A1" w:rsidRDefault="00DD22A1" w:rsidP="00CD3FB6">
      <w:pPr>
        <w:jc w:val="center"/>
        <w:rPr>
          <w:rFonts w:ascii="Arial" w:hAnsi="Arial" w:cs="Arial"/>
          <w:sz w:val="24"/>
          <w:szCs w:val="24"/>
        </w:rPr>
      </w:pPr>
    </w:p>
    <w:p w14:paraId="6D301427" w14:textId="77777777" w:rsidR="00DD22A1" w:rsidRDefault="00DD22A1" w:rsidP="00CD3FB6">
      <w:pPr>
        <w:jc w:val="center"/>
        <w:rPr>
          <w:rFonts w:ascii="Arial" w:hAnsi="Arial" w:cs="Arial"/>
          <w:sz w:val="24"/>
          <w:szCs w:val="24"/>
        </w:rPr>
      </w:pPr>
    </w:p>
    <w:p w14:paraId="606DB25E" w14:textId="77777777" w:rsidR="00DD22A1" w:rsidRDefault="00DD22A1" w:rsidP="00CD3FB6">
      <w:pPr>
        <w:jc w:val="center"/>
        <w:rPr>
          <w:rFonts w:ascii="Arial" w:hAnsi="Arial" w:cs="Arial"/>
          <w:sz w:val="24"/>
          <w:szCs w:val="24"/>
        </w:rPr>
      </w:pPr>
    </w:p>
    <w:p w14:paraId="74706B89" w14:textId="77777777" w:rsidR="00DD22A1" w:rsidRDefault="00DD22A1" w:rsidP="00CD3FB6">
      <w:pPr>
        <w:jc w:val="center"/>
        <w:rPr>
          <w:rFonts w:ascii="Arial" w:hAnsi="Arial" w:cs="Arial"/>
          <w:sz w:val="24"/>
          <w:szCs w:val="24"/>
        </w:rPr>
      </w:pPr>
    </w:p>
    <w:p w14:paraId="2F87FD65" w14:textId="77777777" w:rsidR="00DD22A1" w:rsidRDefault="00DD22A1" w:rsidP="00CD3FB6">
      <w:pPr>
        <w:jc w:val="center"/>
        <w:rPr>
          <w:rFonts w:ascii="Arial" w:hAnsi="Arial" w:cs="Arial"/>
          <w:sz w:val="24"/>
          <w:szCs w:val="24"/>
        </w:rPr>
      </w:pPr>
    </w:p>
    <w:p w14:paraId="16FD3BAD" w14:textId="77777777" w:rsidR="00DD22A1" w:rsidRDefault="00DD22A1" w:rsidP="00CD3FB6">
      <w:pPr>
        <w:jc w:val="center"/>
        <w:rPr>
          <w:rFonts w:ascii="Arial" w:hAnsi="Arial" w:cs="Arial"/>
          <w:sz w:val="24"/>
          <w:szCs w:val="24"/>
        </w:rPr>
      </w:pPr>
    </w:p>
    <w:p w14:paraId="3A4C5470" w14:textId="77777777" w:rsidR="00DD22A1" w:rsidRDefault="00DD22A1" w:rsidP="00CD3FB6">
      <w:pPr>
        <w:jc w:val="center"/>
        <w:rPr>
          <w:rFonts w:ascii="Arial" w:hAnsi="Arial" w:cs="Arial"/>
          <w:sz w:val="24"/>
          <w:szCs w:val="24"/>
        </w:rPr>
      </w:pPr>
    </w:p>
    <w:p w14:paraId="24F750D5" w14:textId="77777777" w:rsidR="00DD22A1" w:rsidRDefault="00DD22A1" w:rsidP="00CD3FB6">
      <w:pPr>
        <w:jc w:val="center"/>
        <w:rPr>
          <w:rFonts w:ascii="Arial" w:hAnsi="Arial" w:cs="Arial"/>
          <w:sz w:val="24"/>
          <w:szCs w:val="24"/>
        </w:rPr>
      </w:pPr>
    </w:p>
    <w:p w14:paraId="6822E190" w14:textId="77777777" w:rsidR="00DD22A1" w:rsidRDefault="00DD22A1" w:rsidP="00CD3FB6">
      <w:pPr>
        <w:jc w:val="center"/>
        <w:rPr>
          <w:rFonts w:ascii="Arial" w:hAnsi="Arial" w:cs="Arial"/>
          <w:sz w:val="24"/>
          <w:szCs w:val="24"/>
        </w:rPr>
      </w:pPr>
    </w:p>
    <w:p w14:paraId="774E12FB" w14:textId="77777777" w:rsidR="00DD22A1" w:rsidRDefault="00DD22A1" w:rsidP="00CD3FB6">
      <w:pPr>
        <w:jc w:val="center"/>
        <w:rPr>
          <w:rFonts w:ascii="Arial" w:hAnsi="Arial" w:cs="Arial"/>
          <w:sz w:val="24"/>
          <w:szCs w:val="24"/>
        </w:rPr>
      </w:pPr>
    </w:p>
    <w:p w14:paraId="3C6E7DC8" w14:textId="77777777" w:rsidR="00DD22A1" w:rsidRDefault="00DD22A1" w:rsidP="00CD3FB6">
      <w:pPr>
        <w:jc w:val="center"/>
        <w:rPr>
          <w:rFonts w:ascii="Arial" w:hAnsi="Arial" w:cs="Arial"/>
          <w:sz w:val="24"/>
          <w:szCs w:val="24"/>
        </w:rPr>
      </w:pPr>
    </w:p>
    <w:p w14:paraId="19E98B15" w14:textId="77777777" w:rsidR="00DD22A1" w:rsidRDefault="00DD22A1" w:rsidP="00CD3FB6">
      <w:pPr>
        <w:jc w:val="center"/>
        <w:rPr>
          <w:rFonts w:ascii="Arial" w:hAnsi="Arial" w:cs="Arial"/>
          <w:sz w:val="24"/>
          <w:szCs w:val="24"/>
        </w:rPr>
      </w:pPr>
    </w:p>
    <w:p w14:paraId="45A67738" w14:textId="77777777" w:rsidR="00DD22A1" w:rsidRDefault="00DD22A1" w:rsidP="00CD3FB6">
      <w:pPr>
        <w:jc w:val="center"/>
        <w:rPr>
          <w:rFonts w:ascii="Arial" w:hAnsi="Arial" w:cs="Arial"/>
          <w:sz w:val="24"/>
          <w:szCs w:val="24"/>
        </w:rPr>
      </w:pPr>
    </w:p>
    <w:p w14:paraId="76B35B92" w14:textId="77777777" w:rsidR="00DD22A1" w:rsidRDefault="00DD22A1" w:rsidP="00CD3FB6">
      <w:pPr>
        <w:jc w:val="center"/>
        <w:rPr>
          <w:rFonts w:ascii="Arial" w:hAnsi="Arial" w:cs="Arial"/>
          <w:sz w:val="24"/>
          <w:szCs w:val="24"/>
        </w:rPr>
      </w:pPr>
    </w:p>
    <w:p w14:paraId="6F22920D" w14:textId="77777777" w:rsidR="00DD22A1" w:rsidRDefault="00DD22A1" w:rsidP="00101BB8">
      <w:pPr>
        <w:rPr>
          <w:rFonts w:ascii="Arial" w:hAnsi="Arial" w:cs="Arial"/>
          <w:sz w:val="24"/>
          <w:szCs w:val="24"/>
        </w:rPr>
      </w:pPr>
    </w:p>
    <w:p w14:paraId="724E41A1" w14:textId="77777777" w:rsidR="007537ED" w:rsidRDefault="007537ED" w:rsidP="00101BB8">
      <w:pPr>
        <w:rPr>
          <w:rFonts w:ascii="Arial" w:hAnsi="Arial" w:cs="Arial"/>
          <w:sz w:val="24"/>
          <w:szCs w:val="24"/>
        </w:rPr>
      </w:pPr>
    </w:p>
    <w:p w14:paraId="63C0915C" w14:textId="77777777" w:rsidR="00101BB8" w:rsidRDefault="00101BB8" w:rsidP="00101BB8">
      <w:pPr>
        <w:rPr>
          <w:rFonts w:ascii="Arial" w:hAnsi="Arial" w:cs="Arial"/>
          <w:sz w:val="24"/>
          <w:szCs w:val="24"/>
        </w:rPr>
      </w:pPr>
    </w:p>
    <w:p w14:paraId="0B0C71F2" w14:textId="4F48D8F5" w:rsidR="00045DBE" w:rsidRPr="008C0C3F" w:rsidRDefault="00DD22A1" w:rsidP="008D70E0">
      <w:pPr>
        <w:pStyle w:val="PargrafodaLista"/>
        <w:numPr>
          <w:ilvl w:val="0"/>
          <w:numId w:val="5"/>
        </w:numPr>
        <w:spacing w:line="276" w:lineRule="auto"/>
        <w:jc w:val="both"/>
        <w:outlineLvl w:val="0"/>
        <w:rPr>
          <w:rFonts w:ascii="Arial" w:hAnsi="Arial" w:cs="Arial"/>
          <w:b/>
          <w:bCs/>
          <w:sz w:val="28"/>
          <w:szCs w:val="28"/>
        </w:rPr>
      </w:pPr>
      <w:bookmarkStart w:id="0" w:name="_Toc137767322"/>
      <w:r>
        <w:rPr>
          <w:rFonts w:ascii="Arial" w:hAnsi="Arial" w:cs="Arial"/>
          <w:b/>
          <w:bCs/>
          <w:sz w:val="28"/>
          <w:szCs w:val="28"/>
        </w:rPr>
        <w:lastRenderedPageBreak/>
        <w:t>PROPOSTA DO PROJETO</w:t>
      </w:r>
      <w:bookmarkEnd w:id="0"/>
    </w:p>
    <w:p w14:paraId="002D2E41" w14:textId="77777777" w:rsidR="008B451B" w:rsidRDefault="008B451B" w:rsidP="00B941D5">
      <w:pPr>
        <w:pStyle w:val="NormalWeb"/>
        <w:spacing w:before="240" w:beforeAutospacing="0" w:after="240" w:afterAutospacing="0" w:line="276" w:lineRule="auto"/>
        <w:jc w:val="both"/>
      </w:pPr>
      <w:r>
        <w:rPr>
          <w:rFonts w:ascii="Arial" w:hAnsi="Arial" w:cs="Arial"/>
          <w:color w:val="000000"/>
        </w:rPr>
        <w:t>Este trabalho tem como objetivo realizar uma análise detalhada de duas planilhas de dados, utilizando o modelo CRISP-DM (Cross-Industry Standard Process for Data Mining) como estrutura metodológica. O CRISP-DM é um modelo amplamente utilizado na área de ciência de dados, que oferece uma abordagem sistemática para a condução de projetos de mineração de dados.</w:t>
      </w:r>
    </w:p>
    <w:p w14:paraId="60542BF5" w14:textId="77777777" w:rsidR="008B451B" w:rsidRDefault="008B451B" w:rsidP="00B941D5">
      <w:pPr>
        <w:pStyle w:val="NormalWeb"/>
        <w:spacing w:before="240" w:beforeAutospacing="0" w:after="240" w:afterAutospacing="0" w:line="276" w:lineRule="auto"/>
        <w:jc w:val="both"/>
      </w:pPr>
      <w:r>
        <w:rPr>
          <w:rFonts w:ascii="Arial" w:hAnsi="Arial" w:cs="Arial"/>
          <w:color w:val="000000"/>
        </w:rPr>
        <w:t>Neste estudo, iremos descrever todo o ciclo de vida dos dados, desde a sua origem até a obtenção de insights valiosos por meio de análises exploratórias e inferenciais. Também realizaremos três níveis de análise, incluindo a análise explícita, exploratória e implícita, com o objetivo de compreender e extrair conhecimento dos dados de maneira abrangente.</w:t>
      </w:r>
    </w:p>
    <w:p w14:paraId="182746A0" w14:textId="77777777" w:rsidR="008B451B" w:rsidRDefault="008B451B" w:rsidP="00B941D5">
      <w:pPr>
        <w:pStyle w:val="NormalWeb"/>
        <w:spacing w:before="240" w:beforeAutospacing="0" w:after="240" w:afterAutospacing="0" w:line="276" w:lineRule="auto"/>
        <w:jc w:val="both"/>
      </w:pPr>
      <w:r>
        <w:rPr>
          <w:rFonts w:ascii="Arial" w:hAnsi="Arial" w:cs="Arial"/>
          <w:color w:val="000000"/>
        </w:rPr>
        <w:t>Um dos principais enfoques deste trabalho será a aplicação de técnicas de Machine Learning, uma abordagem que utiliza algoritmos computacionais para identificar padrões e realizar previsões com base nos dados disponíveis. O uso do Machine Learning proporciona uma maior capacidade de automatização e descoberta de informações ocultas nos dados.</w:t>
      </w:r>
    </w:p>
    <w:p w14:paraId="35CD2A36" w14:textId="0E00E5F4" w:rsidR="008B451B" w:rsidRDefault="008B451B" w:rsidP="00B941D5">
      <w:pPr>
        <w:pStyle w:val="NormalWeb"/>
        <w:spacing w:before="240" w:beforeAutospacing="0" w:after="240" w:afterAutospacing="0" w:line="276" w:lineRule="auto"/>
        <w:jc w:val="both"/>
      </w:pPr>
      <w:r>
        <w:rPr>
          <w:rFonts w:ascii="Arial" w:hAnsi="Arial" w:cs="Arial"/>
          <w:color w:val="000000"/>
        </w:rPr>
        <w:t>Ao seguir o modelo CRISP-DM, abordaremos as seguintes fases: entendimento do negócio, entendimento dos dados, preparação dos dados, modelagem, avaliação e implantação. Cada fase será descrita em detalhes, explicando as atividades realizadas e as decisões tomadas ao longo do processo.</w:t>
      </w:r>
    </w:p>
    <w:p w14:paraId="1AD93B67" w14:textId="77777777" w:rsidR="008B451B" w:rsidRDefault="008B451B" w:rsidP="00B941D5">
      <w:pPr>
        <w:pStyle w:val="NormalWeb"/>
        <w:spacing w:before="240" w:beforeAutospacing="0" w:after="240" w:afterAutospacing="0" w:line="276" w:lineRule="auto"/>
        <w:jc w:val="both"/>
      </w:pPr>
      <w:r>
        <w:rPr>
          <w:rFonts w:ascii="Arial" w:hAnsi="Arial" w:cs="Arial"/>
          <w:color w:val="000000"/>
        </w:rPr>
        <w:t>Espera-se que este estudo ofereça uma visão aprofundada da análise de dados, fornecendo insights relevantes e contribuindo para a compreensão de padrões e tendências presentes nas planilhas selecionadas. Além disso, a aplicação do Machine Learning trará uma perspectiva inovadora e uma capacidade preditiva que pode ser útil para tomadas de decisões futuras.</w:t>
      </w:r>
    </w:p>
    <w:p w14:paraId="3FF2B843" w14:textId="77777777" w:rsidR="00045DBE" w:rsidRDefault="00045DBE" w:rsidP="00045DBE">
      <w:pPr>
        <w:spacing w:line="276" w:lineRule="auto"/>
        <w:jc w:val="both"/>
        <w:rPr>
          <w:rFonts w:ascii="Arial" w:hAnsi="Arial" w:cs="Arial"/>
          <w:sz w:val="24"/>
          <w:szCs w:val="24"/>
        </w:rPr>
      </w:pPr>
    </w:p>
    <w:p w14:paraId="7D38B393" w14:textId="77777777" w:rsidR="008B451B" w:rsidRDefault="008B451B" w:rsidP="00045DBE">
      <w:pPr>
        <w:spacing w:line="276" w:lineRule="auto"/>
        <w:jc w:val="both"/>
        <w:rPr>
          <w:rFonts w:ascii="Arial" w:hAnsi="Arial" w:cs="Arial"/>
          <w:sz w:val="24"/>
          <w:szCs w:val="24"/>
        </w:rPr>
      </w:pPr>
    </w:p>
    <w:p w14:paraId="621D9E4D" w14:textId="77777777" w:rsidR="008B451B" w:rsidRDefault="008B451B" w:rsidP="00045DBE">
      <w:pPr>
        <w:spacing w:line="276" w:lineRule="auto"/>
        <w:jc w:val="both"/>
        <w:rPr>
          <w:rFonts w:ascii="Arial" w:hAnsi="Arial" w:cs="Arial"/>
          <w:sz w:val="24"/>
          <w:szCs w:val="24"/>
        </w:rPr>
      </w:pPr>
    </w:p>
    <w:p w14:paraId="5D951739" w14:textId="77777777" w:rsidR="008B451B" w:rsidRDefault="008B451B" w:rsidP="00045DBE">
      <w:pPr>
        <w:spacing w:line="276" w:lineRule="auto"/>
        <w:jc w:val="both"/>
        <w:rPr>
          <w:rFonts w:ascii="Arial" w:hAnsi="Arial" w:cs="Arial"/>
          <w:sz w:val="24"/>
          <w:szCs w:val="24"/>
        </w:rPr>
      </w:pPr>
    </w:p>
    <w:p w14:paraId="56A90E6C" w14:textId="77777777" w:rsidR="008B451B" w:rsidRDefault="008B451B" w:rsidP="00045DBE">
      <w:pPr>
        <w:spacing w:line="276" w:lineRule="auto"/>
        <w:jc w:val="both"/>
        <w:rPr>
          <w:rFonts w:ascii="Arial" w:hAnsi="Arial" w:cs="Arial"/>
          <w:sz w:val="24"/>
          <w:szCs w:val="24"/>
        </w:rPr>
      </w:pPr>
    </w:p>
    <w:p w14:paraId="12D28D3F" w14:textId="77777777" w:rsidR="008B451B" w:rsidRDefault="008B451B" w:rsidP="00045DBE">
      <w:pPr>
        <w:spacing w:line="276" w:lineRule="auto"/>
        <w:jc w:val="both"/>
        <w:rPr>
          <w:rFonts w:ascii="Arial" w:hAnsi="Arial" w:cs="Arial"/>
          <w:sz w:val="24"/>
          <w:szCs w:val="24"/>
        </w:rPr>
      </w:pPr>
    </w:p>
    <w:p w14:paraId="28AB01AA" w14:textId="77777777" w:rsidR="008B451B" w:rsidRDefault="008B451B" w:rsidP="00045DBE">
      <w:pPr>
        <w:spacing w:line="276" w:lineRule="auto"/>
        <w:jc w:val="both"/>
        <w:rPr>
          <w:rFonts w:ascii="Arial" w:hAnsi="Arial" w:cs="Arial"/>
          <w:sz w:val="24"/>
          <w:szCs w:val="24"/>
        </w:rPr>
      </w:pPr>
    </w:p>
    <w:p w14:paraId="08987786" w14:textId="77777777" w:rsidR="00045DBE" w:rsidRDefault="00045DBE" w:rsidP="00045DBE">
      <w:pPr>
        <w:spacing w:line="276" w:lineRule="auto"/>
        <w:jc w:val="both"/>
        <w:rPr>
          <w:rFonts w:ascii="Arial" w:hAnsi="Arial" w:cs="Arial"/>
          <w:sz w:val="24"/>
          <w:szCs w:val="24"/>
        </w:rPr>
      </w:pPr>
    </w:p>
    <w:p w14:paraId="7E5DD0BF" w14:textId="77777777" w:rsidR="00DE285D" w:rsidRDefault="00DE285D" w:rsidP="00045DBE">
      <w:pPr>
        <w:spacing w:line="276" w:lineRule="auto"/>
        <w:jc w:val="both"/>
        <w:rPr>
          <w:rFonts w:ascii="Arial" w:hAnsi="Arial" w:cs="Arial"/>
          <w:b/>
          <w:bCs/>
          <w:sz w:val="24"/>
          <w:szCs w:val="24"/>
          <w:u w:val="single"/>
        </w:rPr>
      </w:pPr>
    </w:p>
    <w:p w14:paraId="587568FA" w14:textId="2943A616" w:rsidR="00AF1AD2" w:rsidRPr="008C0C3F" w:rsidRDefault="00AF1AD2" w:rsidP="008D70E0">
      <w:pPr>
        <w:pStyle w:val="PargrafodaLista"/>
        <w:numPr>
          <w:ilvl w:val="0"/>
          <w:numId w:val="5"/>
        </w:numPr>
        <w:spacing w:line="276" w:lineRule="auto"/>
        <w:jc w:val="both"/>
        <w:outlineLvl w:val="0"/>
        <w:rPr>
          <w:rFonts w:ascii="Arial" w:hAnsi="Arial" w:cs="Arial"/>
          <w:b/>
          <w:bCs/>
          <w:sz w:val="28"/>
          <w:szCs w:val="28"/>
        </w:rPr>
      </w:pPr>
      <w:bookmarkStart w:id="1" w:name="_Toc137767323"/>
      <w:r w:rsidRPr="008C0C3F">
        <w:rPr>
          <w:rFonts w:ascii="Arial" w:hAnsi="Arial" w:cs="Arial"/>
          <w:b/>
          <w:bCs/>
          <w:sz w:val="28"/>
          <w:szCs w:val="28"/>
        </w:rPr>
        <w:lastRenderedPageBreak/>
        <w:t>DATASETS ESCOLHIDOS</w:t>
      </w:r>
      <w:bookmarkEnd w:id="1"/>
    </w:p>
    <w:p w14:paraId="652EE76A" w14:textId="37988349" w:rsidR="00AF1AD2" w:rsidRDefault="00E84A4F" w:rsidP="00045DBE">
      <w:pPr>
        <w:spacing w:line="276" w:lineRule="auto"/>
        <w:jc w:val="both"/>
        <w:rPr>
          <w:rFonts w:ascii="Arial" w:hAnsi="Arial" w:cs="Arial"/>
          <w:sz w:val="24"/>
          <w:szCs w:val="24"/>
        </w:rPr>
      </w:pPr>
      <w:r w:rsidRPr="004862CB">
        <w:rPr>
          <w:rFonts w:ascii="Arial" w:hAnsi="Arial" w:cs="Arial"/>
          <w:b/>
          <w:bCs/>
          <w:sz w:val="24"/>
          <w:szCs w:val="24"/>
          <w:u w:val="single"/>
        </w:rPr>
        <w:t>Base Escolhida:</w:t>
      </w:r>
      <w:r w:rsidRPr="00E84A4F">
        <w:rPr>
          <w:rFonts w:ascii="Arial" w:hAnsi="Arial" w:cs="Arial"/>
          <w:sz w:val="24"/>
          <w:szCs w:val="24"/>
        </w:rPr>
        <w:t xml:space="preserve"> Sistema de Informação sobre Mortalidade – SIM (1979 a 2020)</w:t>
      </w:r>
    </w:p>
    <w:p w14:paraId="38704F23" w14:textId="5344D727" w:rsidR="00045DBE" w:rsidRPr="00E84A4F" w:rsidRDefault="00E84A4F" w:rsidP="00045DBE">
      <w:pPr>
        <w:spacing w:line="276" w:lineRule="auto"/>
        <w:jc w:val="both"/>
        <w:rPr>
          <w:rFonts w:ascii="Arial" w:hAnsi="Arial" w:cs="Arial"/>
          <w:sz w:val="24"/>
          <w:szCs w:val="24"/>
        </w:rPr>
      </w:pPr>
      <w:r w:rsidRPr="00E84A4F">
        <w:rPr>
          <w:rFonts w:ascii="Arial" w:hAnsi="Arial" w:cs="Arial"/>
          <w:b/>
          <w:bCs/>
          <w:sz w:val="24"/>
          <w:szCs w:val="24"/>
        </w:rPr>
        <w:t>Dataset</w:t>
      </w:r>
      <w:r w:rsidR="00045DBE" w:rsidRPr="00E84A4F">
        <w:rPr>
          <w:rFonts w:ascii="Arial" w:hAnsi="Arial" w:cs="Arial"/>
          <w:b/>
          <w:bCs/>
          <w:sz w:val="24"/>
          <w:szCs w:val="24"/>
        </w:rPr>
        <w:t xml:space="preserve"> 01:</w:t>
      </w:r>
      <w:r w:rsidRPr="00E84A4F">
        <w:rPr>
          <w:rFonts w:ascii="Arial" w:hAnsi="Arial" w:cs="Arial"/>
          <w:sz w:val="24"/>
          <w:szCs w:val="24"/>
        </w:rPr>
        <w:t xml:space="preserve"> Mortalidade Geral 2000</w:t>
      </w:r>
    </w:p>
    <w:p w14:paraId="46E1DDFC" w14:textId="77777777" w:rsidR="00226DD9" w:rsidRDefault="00045DBE" w:rsidP="00045DBE">
      <w:pPr>
        <w:spacing w:line="276" w:lineRule="auto"/>
        <w:jc w:val="both"/>
      </w:pPr>
      <w:r w:rsidRPr="00E84A4F">
        <w:rPr>
          <w:rFonts w:ascii="Arial" w:hAnsi="Arial" w:cs="Arial"/>
          <w:b/>
          <w:bCs/>
          <w:sz w:val="24"/>
          <w:szCs w:val="24"/>
        </w:rPr>
        <w:t>Fonte:</w:t>
      </w:r>
      <w:r w:rsidR="00226DD9">
        <w:t xml:space="preserve"> </w:t>
      </w:r>
    </w:p>
    <w:p w14:paraId="3A8505AD" w14:textId="4C7C5223" w:rsidR="00045DBE" w:rsidRPr="00AF1AD2" w:rsidRDefault="00000000" w:rsidP="00045DBE">
      <w:pPr>
        <w:spacing w:line="276" w:lineRule="auto"/>
        <w:jc w:val="both"/>
        <w:rPr>
          <w:rFonts w:ascii="Arial" w:hAnsi="Arial" w:cs="Arial"/>
          <w:sz w:val="24"/>
          <w:szCs w:val="24"/>
        </w:rPr>
      </w:pPr>
      <w:hyperlink r:id="rId6" w:history="1">
        <w:r w:rsidR="00226DD9" w:rsidRPr="00AF1AD2">
          <w:rPr>
            <w:rStyle w:val="Hyperlink"/>
            <w:rFonts w:ascii="Arial" w:hAnsi="Arial" w:cs="Arial"/>
            <w:color w:val="auto"/>
            <w:sz w:val="24"/>
            <w:szCs w:val="24"/>
            <w:shd w:val="clear" w:color="auto" w:fill="FFFFFF"/>
          </w:rPr>
          <w:t>https://diaad.s3.sa-east-1.amazonaws.com/sim/Mortalidade_Geral_2000.csv</w:t>
        </w:r>
      </w:hyperlink>
    </w:p>
    <w:p w14:paraId="34E8ABB0" w14:textId="0654D2B7" w:rsidR="00045DBE" w:rsidRPr="00E84A4F" w:rsidRDefault="00045DBE" w:rsidP="00045DBE">
      <w:pPr>
        <w:spacing w:line="276" w:lineRule="auto"/>
        <w:jc w:val="both"/>
        <w:rPr>
          <w:rFonts w:ascii="Arial" w:hAnsi="Arial" w:cs="Arial"/>
          <w:b/>
          <w:bCs/>
          <w:sz w:val="24"/>
          <w:szCs w:val="24"/>
        </w:rPr>
      </w:pPr>
      <w:r w:rsidRPr="00E84A4F">
        <w:rPr>
          <w:rFonts w:ascii="Arial" w:hAnsi="Arial" w:cs="Arial"/>
          <w:b/>
          <w:bCs/>
          <w:sz w:val="24"/>
          <w:szCs w:val="24"/>
        </w:rPr>
        <w:t>Origem dos dados:</w:t>
      </w:r>
    </w:p>
    <w:p w14:paraId="6B351EBF" w14:textId="7684632D" w:rsidR="00EF1C9C" w:rsidRDefault="00EF1C9C" w:rsidP="00045DBE">
      <w:pPr>
        <w:spacing w:line="276" w:lineRule="auto"/>
        <w:jc w:val="both"/>
        <w:rPr>
          <w:rFonts w:ascii="Arial" w:hAnsi="Arial" w:cs="Arial"/>
          <w:sz w:val="24"/>
          <w:szCs w:val="24"/>
        </w:rPr>
      </w:pPr>
      <w:r w:rsidRPr="00EF1C9C">
        <w:rPr>
          <w:rFonts w:ascii="Arial" w:hAnsi="Arial" w:cs="Arial"/>
          <w:sz w:val="24"/>
          <w:szCs w:val="24"/>
        </w:rPr>
        <w:t>Os dados do ano de 2000 sobre mortalidade no Brasil são provenientes do Sistema de Informação sobre Mortalidade (SIM), desenvolvido pelo Ministério da Saúde. O SIM unificou modelos de Declaração de Óbito, permitindo a coleta de informações sobre óbitos, causas de morte e outras variáveis relevantes para análises epidemiológicas e formulação de políticas de saúde.</w:t>
      </w:r>
    </w:p>
    <w:p w14:paraId="3958200A" w14:textId="22F7A72D" w:rsidR="00045DBE" w:rsidRPr="00E84A4F" w:rsidRDefault="00E84A4F" w:rsidP="00045DBE">
      <w:pPr>
        <w:spacing w:line="276" w:lineRule="auto"/>
        <w:jc w:val="both"/>
        <w:rPr>
          <w:rFonts w:ascii="Arial" w:hAnsi="Arial" w:cs="Arial"/>
          <w:b/>
          <w:bCs/>
          <w:sz w:val="24"/>
          <w:szCs w:val="24"/>
        </w:rPr>
      </w:pPr>
      <w:r w:rsidRPr="00E84A4F">
        <w:rPr>
          <w:rFonts w:ascii="Arial" w:hAnsi="Arial" w:cs="Arial"/>
          <w:b/>
          <w:bCs/>
          <w:sz w:val="24"/>
          <w:szCs w:val="24"/>
        </w:rPr>
        <w:t>Dataset</w:t>
      </w:r>
      <w:r>
        <w:rPr>
          <w:rFonts w:ascii="Arial" w:hAnsi="Arial" w:cs="Arial"/>
          <w:b/>
          <w:bCs/>
          <w:sz w:val="24"/>
          <w:szCs w:val="24"/>
        </w:rPr>
        <w:t xml:space="preserve"> </w:t>
      </w:r>
      <w:r w:rsidR="00045DBE" w:rsidRPr="00E84A4F">
        <w:rPr>
          <w:rFonts w:ascii="Arial" w:hAnsi="Arial" w:cs="Arial"/>
          <w:b/>
          <w:bCs/>
          <w:sz w:val="24"/>
          <w:szCs w:val="24"/>
        </w:rPr>
        <w:t>02:</w:t>
      </w:r>
      <w:r>
        <w:rPr>
          <w:rFonts w:ascii="Arial" w:hAnsi="Arial" w:cs="Arial"/>
          <w:b/>
          <w:bCs/>
          <w:sz w:val="24"/>
          <w:szCs w:val="24"/>
        </w:rPr>
        <w:t xml:space="preserve"> </w:t>
      </w:r>
      <w:r w:rsidRPr="00E84A4F">
        <w:rPr>
          <w:rFonts w:ascii="Arial" w:hAnsi="Arial" w:cs="Arial"/>
          <w:sz w:val="24"/>
          <w:szCs w:val="24"/>
        </w:rPr>
        <w:t xml:space="preserve">Mortalidade </w:t>
      </w:r>
      <w:r w:rsidR="004862CB">
        <w:rPr>
          <w:rFonts w:ascii="Arial" w:hAnsi="Arial" w:cs="Arial"/>
          <w:sz w:val="24"/>
          <w:szCs w:val="24"/>
        </w:rPr>
        <w:t xml:space="preserve">Geral </w:t>
      </w:r>
      <w:r w:rsidRPr="00E84A4F">
        <w:rPr>
          <w:rFonts w:ascii="Arial" w:hAnsi="Arial" w:cs="Arial"/>
          <w:sz w:val="24"/>
          <w:szCs w:val="24"/>
        </w:rPr>
        <w:t>2020</w:t>
      </w:r>
    </w:p>
    <w:p w14:paraId="3CB6D7B0" w14:textId="77777777" w:rsidR="004862CB" w:rsidRDefault="00045DBE" w:rsidP="00045DBE">
      <w:pPr>
        <w:spacing w:line="276" w:lineRule="auto"/>
        <w:jc w:val="both"/>
        <w:rPr>
          <w:rFonts w:ascii="Arial" w:hAnsi="Arial" w:cs="Arial"/>
          <w:b/>
          <w:bCs/>
          <w:sz w:val="24"/>
          <w:szCs w:val="24"/>
        </w:rPr>
      </w:pPr>
      <w:r w:rsidRPr="00E84A4F">
        <w:rPr>
          <w:rFonts w:ascii="Arial" w:hAnsi="Arial" w:cs="Arial"/>
          <w:b/>
          <w:bCs/>
          <w:sz w:val="24"/>
          <w:szCs w:val="24"/>
        </w:rPr>
        <w:t>Fonte:</w:t>
      </w:r>
      <w:r w:rsidR="004862CB">
        <w:rPr>
          <w:rFonts w:ascii="Arial" w:hAnsi="Arial" w:cs="Arial"/>
          <w:b/>
          <w:bCs/>
          <w:sz w:val="24"/>
          <w:szCs w:val="24"/>
        </w:rPr>
        <w:t xml:space="preserve"> </w:t>
      </w:r>
    </w:p>
    <w:p w14:paraId="50478BCC" w14:textId="6DF8D419" w:rsidR="00045DBE" w:rsidRPr="00AF1AD2" w:rsidRDefault="00000000" w:rsidP="00045DBE">
      <w:pPr>
        <w:spacing w:line="276" w:lineRule="auto"/>
        <w:jc w:val="both"/>
        <w:rPr>
          <w:rFonts w:ascii="Arial" w:hAnsi="Arial" w:cs="Arial"/>
          <w:sz w:val="24"/>
          <w:szCs w:val="24"/>
        </w:rPr>
      </w:pPr>
      <w:hyperlink r:id="rId7" w:history="1">
        <w:r w:rsidR="004862CB" w:rsidRPr="00AF1AD2">
          <w:rPr>
            <w:rStyle w:val="Hyperlink"/>
            <w:rFonts w:ascii="Arial" w:hAnsi="Arial" w:cs="Arial"/>
            <w:color w:val="auto"/>
            <w:sz w:val="24"/>
            <w:szCs w:val="24"/>
            <w:shd w:val="clear" w:color="auto" w:fill="FFFFFF"/>
          </w:rPr>
          <w:t>https://diaad.s3.sa-east-1.amazonaws.com/sim/Mortalidade_Geral_2020.csv</w:t>
        </w:r>
      </w:hyperlink>
    </w:p>
    <w:p w14:paraId="34FE76C9" w14:textId="0251A707" w:rsidR="00045DBE" w:rsidRPr="00E84A4F" w:rsidRDefault="00045DBE" w:rsidP="00045DBE">
      <w:pPr>
        <w:spacing w:line="276" w:lineRule="auto"/>
        <w:jc w:val="both"/>
        <w:rPr>
          <w:rFonts w:ascii="Arial" w:hAnsi="Arial" w:cs="Arial"/>
          <w:b/>
          <w:bCs/>
          <w:sz w:val="24"/>
          <w:szCs w:val="24"/>
        </w:rPr>
      </w:pPr>
      <w:r w:rsidRPr="00E84A4F">
        <w:rPr>
          <w:rFonts w:ascii="Arial" w:hAnsi="Arial" w:cs="Arial"/>
          <w:b/>
          <w:bCs/>
          <w:sz w:val="24"/>
          <w:szCs w:val="24"/>
        </w:rPr>
        <w:t>Origem dos dados:</w:t>
      </w:r>
    </w:p>
    <w:p w14:paraId="130D43F7" w14:textId="1BDA0045" w:rsidR="00AF1AD2" w:rsidRDefault="00EF1C9C" w:rsidP="00045DBE">
      <w:pPr>
        <w:spacing w:line="276" w:lineRule="auto"/>
        <w:jc w:val="both"/>
        <w:rPr>
          <w:rFonts w:ascii="Arial" w:hAnsi="Arial" w:cs="Arial"/>
          <w:sz w:val="24"/>
          <w:szCs w:val="24"/>
        </w:rPr>
      </w:pPr>
      <w:r w:rsidRPr="00EF1C9C">
        <w:rPr>
          <w:rFonts w:ascii="Arial" w:hAnsi="Arial" w:cs="Arial"/>
          <w:sz w:val="24"/>
          <w:szCs w:val="24"/>
        </w:rPr>
        <w:t xml:space="preserve">Os dados do ano de 2020 sobre mortalidade no Brasil são provenientes do Sistema de Informação sobre Mortalidade (SIM), desenvolvido pelo Ministério da Saúde. Esse sistema nos permite realizar análises abrangentes das doenças e causas de morte no país. Além disso, comparando os dados de 2000 </w:t>
      </w:r>
      <w:r>
        <w:rPr>
          <w:rFonts w:ascii="Arial" w:hAnsi="Arial" w:cs="Arial"/>
          <w:sz w:val="24"/>
          <w:szCs w:val="24"/>
        </w:rPr>
        <w:t>e</w:t>
      </w:r>
      <w:r w:rsidRPr="00EF1C9C">
        <w:rPr>
          <w:rFonts w:ascii="Arial" w:hAnsi="Arial" w:cs="Arial"/>
          <w:sz w:val="24"/>
          <w:szCs w:val="24"/>
        </w:rPr>
        <w:t xml:space="preserve"> 2020, é possível observar as mudanças</w:t>
      </w:r>
      <w:r w:rsidR="00C04716">
        <w:rPr>
          <w:rFonts w:ascii="Arial" w:hAnsi="Arial" w:cs="Arial"/>
          <w:sz w:val="24"/>
          <w:szCs w:val="24"/>
        </w:rPr>
        <w:t xml:space="preserve"> </w:t>
      </w:r>
      <w:r w:rsidRPr="00EF1C9C">
        <w:rPr>
          <w:rFonts w:ascii="Arial" w:hAnsi="Arial" w:cs="Arial"/>
          <w:sz w:val="24"/>
          <w:szCs w:val="24"/>
        </w:rPr>
        <w:t>ao longo dess</w:t>
      </w:r>
      <w:r w:rsidR="00C04716">
        <w:rPr>
          <w:rFonts w:ascii="Arial" w:hAnsi="Arial" w:cs="Arial"/>
          <w:sz w:val="24"/>
          <w:szCs w:val="24"/>
        </w:rPr>
        <w:t>es anos</w:t>
      </w:r>
      <w:r w:rsidRPr="00EF1C9C">
        <w:rPr>
          <w:rFonts w:ascii="Arial" w:hAnsi="Arial" w:cs="Arial"/>
          <w:sz w:val="24"/>
          <w:szCs w:val="24"/>
        </w:rPr>
        <w:t>, fornecendo insights valiosos para a saúde pública e formulação de políticas de saúde mais eficazes.</w:t>
      </w:r>
    </w:p>
    <w:p w14:paraId="63EBF63E" w14:textId="3FA19137" w:rsidR="005F64D5" w:rsidRDefault="005F64D5" w:rsidP="00045DBE">
      <w:pPr>
        <w:spacing w:line="276" w:lineRule="auto"/>
        <w:jc w:val="both"/>
        <w:rPr>
          <w:rFonts w:ascii="Arial" w:hAnsi="Arial" w:cs="Arial"/>
          <w:sz w:val="24"/>
          <w:szCs w:val="24"/>
        </w:rPr>
      </w:pPr>
      <w:r w:rsidRPr="005F64D5">
        <w:rPr>
          <w:rFonts w:ascii="Arial" w:hAnsi="Arial" w:cs="Arial"/>
          <w:b/>
          <w:bCs/>
          <w:sz w:val="24"/>
          <w:szCs w:val="24"/>
        </w:rPr>
        <w:t>Dataset 03:</w:t>
      </w:r>
      <w:r>
        <w:rPr>
          <w:rFonts w:ascii="Arial" w:hAnsi="Arial" w:cs="Arial"/>
          <w:sz w:val="24"/>
          <w:szCs w:val="24"/>
        </w:rPr>
        <w:t xml:space="preserve"> Municípios </w:t>
      </w:r>
    </w:p>
    <w:p w14:paraId="66EFAED4" w14:textId="1AC52F42" w:rsidR="00EA733D" w:rsidRPr="00F5267E" w:rsidRDefault="00EA733D" w:rsidP="00045DBE">
      <w:pPr>
        <w:spacing w:line="276" w:lineRule="auto"/>
        <w:jc w:val="both"/>
        <w:rPr>
          <w:rFonts w:ascii="Arial" w:hAnsi="Arial" w:cs="Arial"/>
          <w:b/>
          <w:bCs/>
          <w:sz w:val="24"/>
          <w:szCs w:val="24"/>
        </w:rPr>
      </w:pPr>
      <w:r w:rsidRPr="00F5267E">
        <w:rPr>
          <w:rFonts w:ascii="Arial" w:hAnsi="Arial" w:cs="Arial"/>
          <w:b/>
          <w:bCs/>
          <w:sz w:val="24"/>
          <w:szCs w:val="24"/>
        </w:rPr>
        <w:t>Fonte:</w:t>
      </w:r>
      <w:r w:rsidR="00796926" w:rsidRPr="00796926">
        <w:t xml:space="preserve"> </w:t>
      </w:r>
      <w:r w:rsidR="00796926" w:rsidRPr="00965AB7">
        <w:rPr>
          <w:rFonts w:ascii="Arial" w:hAnsi="Arial" w:cs="Arial"/>
          <w:sz w:val="24"/>
          <w:szCs w:val="24"/>
          <w:u w:val="single"/>
        </w:rPr>
        <w:t>https://eadcampus.spo.ifsp.edu.br/mod/resource/view.php?id=382088</w:t>
      </w:r>
    </w:p>
    <w:p w14:paraId="525C3374" w14:textId="600F898D" w:rsidR="00EA733D" w:rsidRPr="00F5267E" w:rsidRDefault="00EA733D" w:rsidP="00045DBE">
      <w:pPr>
        <w:spacing w:line="276" w:lineRule="auto"/>
        <w:jc w:val="both"/>
        <w:rPr>
          <w:rFonts w:ascii="Arial" w:hAnsi="Arial" w:cs="Arial"/>
          <w:b/>
          <w:bCs/>
          <w:sz w:val="24"/>
          <w:szCs w:val="24"/>
        </w:rPr>
      </w:pPr>
      <w:r w:rsidRPr="00F5267E">
        <w:rPr>
          <w:rFonts w:ascii="Arial" w:hAnsi="Arial" w:cs="Arial"/>
          <w:b/>
          <w:bCs/>
          <w:sz w:val="24"/>
          <w:szCs w:val="24"/>
        </w:rPr>
        <w:t>Origem dos dados:</w:t>
      </w:r>
    </w:p>
    <w:p w14:paraId="45C2BABA" w14:textId="64826FB2" w:rsidR="00441D5B" w:rsidRPr="00441D5B" w:rsidRDefault="00441D5B" w:rsidP="00441D5B">
      <w:pPr>
        <w:spacing w:line="276" w:lineRule="auto"/>
        <w:jc w:val="both"/>
        <w:rPr>
          <w:rFonts w:ascii="Arial" w:hAnsi="Arial" w:cs="Arial"/>
          <w:sz w:val="24"/>
          <w:szCs w:val="24"/>
        </w:rPr>
      </w:pPr>
      <w:r w:rsidRPr="00441D5B">
        <w:rPr>
          <w:rFonts w:ascii="Arial" w:hAnsi="Arial" w:cs="Arial"/>
          <w:sz w:val="24"/>
          <w:szCs w:val="24"/>
        </w:rPr>
        <w:t>Com base na planilha fornecida pela professora Josceli no plano de aula da disciplina "Introdução à Ciência de Dados", a dupla responsável por este trabalho teve a oportunidade de implementar os nomes dos municípios nas planilhas selecionadas. Essa implementação foi realizada com o intuito de enriquecer a análise dos dados, proporcionando uma compreensão geográfica mais precisa e facilitando a identificação dos locais relacionados aos registros.</w:t>
      </w:r>
    </w:p>
    <w:p w14:paraId="23926CF7" w14:textId="38BBB19F" w:rsidR="00AF1AD2" w:rsidRDefault="00441D5B" w:rsidP="00045DBE">
      <w:pPr>
        <w:spacing w:line="276" w:lineRule="auto"/>
        <w:jc w:val="both"/>
        <w:rPr>
          <w:rFonts w:ascii="Arial" w:hAnsi="Arial" w:cs="Arial"/>
          <w:b/>
          <w:bCs/>
          <w:sz w:val="24"/>
          <w:szCs w:val="24"/>
        </w:rPr>
      </w:pPr>
      <w:r w:rsidRPr="00441D5B">
        <w:rPr>
          <w:rFonts w:ascii="Arial" w:hAnsi="Arial" w:cs="Arial"/>
          <w:sz w:val="24"/>
          <w:szCs w:val="24"/>
        </w:rPr>
        <w:t>A inclusão dos nomes dos municípios nas planilhas escolhidas pela dupla visa proporcionar uma contextualização mais completa e significativa dos dados. Ao associar cada registro a um município específico, é possível visualizar as informações de maneira mais intuitiva e identificar possíveis padrões ou tendências geográficas nos resultados da análise.</w:t>
      </w:r>
    </w:p>
    <w:p w14:paraId="6E0677E1" w14:textId="29CC529D" w:rsidR="008B451B" w:rsidRPr="008C0C3F" w:rsidRDefault="00AF1AD2" w:rsidP="008D70E0">
      <w:pPr>
        <w:pStyle w:val="PargrafodaLista"/>
        <w:numPr>
          <w:ilvl w:val="0"/>
          <w:numId w:val="5"/>
        </w:numPr>
        <w:spacing w:line="276" w:lineRule="auto"/>
        <w:jc w:val="both"/>
        <w:outlineLvl w:val="0"/>
        <w:rPr>
          <w:rFonts w:ascii="Arial" w:hAnsi="Arial" w:cs="Arial"/>
          <w:b/>
          <w:bCs/>
          <w:sz w:val="28"/>
          <w:szCs w:val="28"/>
        </w:rPr>
      </w:pPr>
      <w:bookmarkStart w:id="2" w:name="_Toc137767324"/>
      <w:r w:rsidRPr="008C0C3F">
        <w:rPr>
          <w:rFonts w:ascii="Arial" w:hAnsi="Arial" w:cs="Arial"/>
          <w:b/>
          <w:bCs/>
          <w:sz w:val="28"/>
          <w:szCs w:val="28"/>
        </w:rPr>
        <w:lastRenderedPageBreak/>
        <w:t>VISÃO GERAL DO CICLO DE VIDA DOS DADOS</w:t>
      </w:r>
      <w:bookmarkEnd w:id="2"/>
    </w:p>
    <w:p w14:paraId="74CE6323" w14:textId="77777777" w:rsidR="00AF1AD2" w:rsidRPr="00AF1AD2" w:rsidRDefault="00AF1AD2" w:rsidP="00045DBE">
      <w:pPr>
        <w:spacing w:line="276" w:lineRule="auto"/>
        <w:jc w:val="both"/>
        <w:rPr>
          <w:rFonts w:ascii="Arial" w:hAnsi="Arial" w:cs="Arial"/>
          <w:b/>
          <w:bCs/>
          <w:sz w:val="28"/>
          <w:szCs w:val="28"/>
        </w:rPr>
      </w:pPr>
    </w:p>
    <w:p w14:paraId="56935F4C" w14:textId="56371EEB" w:rsidR="00045DBE" w:rsidRDefault="00045DBE" w:rsidP="00045DBE">
      <w:pPr>
        <w:pStyle w:val="PargrafodaLista"/>
        <w:numPr>
          <w:ilvl w:val="0"/>
          <w:numId w:val="4"/>
        </w:numPr>
        <w:spacing w:line="276" w:lineRule="auto"/>
        <w:jc w:val="both"/>
        <w:rPr>
          <w:rFonts w:ascii="Arial" w:hAnsi="Arial" w:cs="Arial"/>
          <w:b/>
          <w:bCs/>
          <w:sz w:val="24"/>
          <w:szCs w:val="24"/>
        </w:rPr>
      </w:pPr>
      <w:r w:rsidRPr="00045DBE">
        <w:rPr>
          <w:rFonts w:ascii="Arial" w:hAnsi="Arial" w:cs="Arial"/>
          <w:b/>
          <w:bCs/>
          <w:sz w:val="24"/>
          <w:szCs w:val="24"/>
        </w:rPr>
        <w:t>COLETA:</w:t>
      </w:r>
      <w:r w:rsidR="00C04716">
        <w:rPr>
          <w:rFonts w:ascii="Arial" w:hAnsi="Arial" w:cs="Arial"/>
          <w:b/>
          <w:bCs/>
          <w:sz w:val="24"/>
          <w:szCs w:val="24"/>
        </w:rPr>
        <w:t xml:space="preserve"> </w:t>
      </w:r>
      <w:r w:rsidR="00D43FD6" w:rsidRPr="00D43FD6">
        <w:rPr>
          <w:rFonts w:ascii="Arial" w:hAnsi="Arial" w:cs="Arial"/>
          <w:sz w:val="24"/>
          <w:szCs w:val="24"/>
        </w:rPr>
        <w:t>Para o projeto, os dados foram coletados por meio de downloads dos arquivos disponibilizados no site do SUS, referentes aos anos de 2000 e 2020, conforme especificado no índice anterior. Os arquivos foram obtidos manualmente, garantindo a integridade dos dados para análises comparativas.</w:t>
      </w:r>
    </w:p>
    <w:p w14:paraId="44C6F8F3" w14:textId="77777777" w:rsidR="00D43FD6" w:rsidRPr="00045DBE" w:rsidRDefault="00D43FD6" w:rsidP="00D43FD6">
      <w:pPr>
        <w:pStyle w:val="PargrafodaLista"/>
        <w:spacing w:line="276" w:lineRule="auto"/>
        <w:jc w:val="both"/>
        <w:rPr>
          <w:rFonts w:ascii="Arial" w:hAnsi="Arial" w:cs="Arial"/>
          <w:b/>
          <w:bCs/>
          <w:sz w:val="24"/>
          <w:szCs w:val="24"/>
        </w:rPr>
      </w:pPr>
    </w:p>
    <w:p w14:paraId="6DED448A" w14:textId="736337E7" w:rsidR="00CE58DD" w:rsidRPr="00CE58DD" w:rsidRDefault="00045DBE" w:rsidP="00CE58DD">
      <w:pPr>
        <w:pStyle w:val="PargrafodaLista"/>
        <w:numPr>
          <w:ilvl w:val="0"/>
          <w:numId w:val="4"/>
        </w:numPr>
        <w:spacing w:line="276" w:lineRule="auto"/>
        <w:jc w:val="both"/>
        <w:rPr>
          <w:rFonts w:ascii="Arial" w:hAnsi="Arial" w:cs="Arial"/>
          <w:sz w:val="24"/>
          <w:szCs w:val="24"/>
        </w:rPr>
      </w:pPr>
      <w:r w:rsidRPr="00045DBE">
        <w:rPr>
          <w:rFonts w:ascii="Arial" w:hAnsi="Arial" w:cs="Arial"/>
          <w:b/>
          <w:bCs/>
          <w:sz w:val="24"/>
          <w:szCs w:val="24"/>
        </w:rPr>
        <w:t>PROCESSAMENTO:</w:t>
      </w:r>
      <w:r w:rsidR="00D43FD6">
        <w:rPr>
          <w:rFonts w:ascii="Arial" w:hAnsi="Arial" w:cs="Arial"/>
          <w:b/>
          <w:bCs/>
          <w:sz w:val="24"/>
          <w:szCs w:val="24"/>
        </w:rPr>
        <w:t xml:space="preserve"> </w:t>
      </w:r>
      <w:r w:rsidR="00D43FD6" w:rsidRPr="00D43FD6">
        <w:rPr>
          <w:rFonts w:ascii="Arial" w:hAnsi="Arial" w:cs="Arial"/>
          <w:sz w:val="24"/>
          <w:szCs w:val="24"/>
        </w:rPr>
        <w:t>Após realizar os downloads dos arquivos, eles foram convertidos para o formato CSV, permitindo a manipulação dos dados dentro da ferramenta RStudio. Utilizou-se o RStudio para realizar análises adicionais e explorar as informações contidas nos arquivos.</w:t>
      </w:r>
    </w:p>
    <w:p w14:paraId="180E0BF4" w14:textId="77777777" w:rsidR="00CE58DD" w:rsidRPr="00CE58DD" w:rsidRDefault="00CE58DD" w:rsidP="00CE58DD">
      <w:pPr>
        <w:pStyle w:val="PargrafodaLista"/>
        <w:spacing w:line="276" w:lineRule="auto"/>
        <w:jc w:val="both"/>
        <w:rPr>
          <w:rFonts w:ascii="Arial" w:hAnsi="Arial" w:cs="Arial"/>
          <w:sz w:val="24"/>
          <w:szCs w:val="24"/>
        </w:rPr>
      </w:pPr>
    </w:p>
    <w:p w14:paraId="232BB65A" w14:textId="1A75F719" w:rsidR="00D43FD6" w:rsidRPr="00D43FD6" w:rsidRDefault="00045DBE" w:rsidP="00D43FD6">
      <w:pPr>
        <w:pStyle w:val="PargrafodaLista"/>
        <w:numPr>
          <w:ilvl w:val="0"/>
          <w:numId w:val="4"/>
        </w:numPr>
        <w:spacing w:line="276" w:lineRule="auto"/>
        <w:jc w:val="both"/>
        <w:rPr>
          <w:rFonts w:ascii="Arial" w:hAnsi="Arial" w:cs="Arial"/>
          <w:b/>
          <w:bCs/>
          <w:sz w:val="24"/>
          <w:szCs w:val="24"/>
        </w:rPr>
      </w:pPr>
      <w:r w:rsidRPr="00D43FD6">
        <w:rPr>
          <w:rFonts w:ascii="Arial" w:hAnsi="Arial" w:cs="Arial"/>
          <w:b/>
          <w:bCs/>
          <w:sz w:val="24"/>
          <w:szCs w:val="24"/>
        </w:rPr>
        <w:t>ANÁLISE:</w:t>
      </w:r>
      <w:r w:rsidR="00D43FD6" w:rsidRPr="00D43FD6">
        <w:rPr>
          <w:rFonts w:ascii="Arial" w:hAnsi="Arial" w:cs="Arial"/>
          <w:b/>
          <w:bCs/>
          <w:sz w:val="24"/>
          <w:szCs w:val="24"/>
        </w:rPr>
        <w:t xml:space="preserve"> </w:t>
      </w:r>
      <w:r w:rsidR="00D43FD6" w:rsidRPr="00D43FD6">
        <w:rPr>
          <w:rFonts w:ascii="Arial" w:hAnsi="Arial" w:cs="Arial"/>
          <w:sz w:val="24"/>
          <w:szCs w:val="24"/>
        </w:rPr>
        <w:t>Foram realizadas análises explícitas, exploratórias e implícitas utilizando a linguagem R na ferramenta RStudio. As análises abrangeram uma variedade de técnicas, incluindo estatísticas descritivas, visualização de dados e modelagem estatística. Nos próximos capítulos, serão fornecidos detalhes específicos sobre as análises realizadas, enriquecendo ainda mais a compreensão dos resultados obtidos.</w:t>
      </w:r>
    </w:p>
    <w:p w14:paraId="0A2F3F89" w14:textId="77777777" w:rsidR="00D43FD6" w:rsidRPr="00D43FD6" w:rsidRDefault="00D43FD6" w:rsidP="00D43FD6">
      <w:pPr>
        <w:pStyle w:val="PargrafodaLista"/>
        <w:spacing w:line="276" w:lineRule="auto"/>
        <w:jc w:val="both"/>
        <w:rPr>
          <w:rFonts w:ascii="Arial" w:hAnsi="Arial" w:cs="Arial"/>
          <w:b/>
          <w:bCs/>
          <w:sz w:val="24"/>
          <w:szCs w:val="24"/>
        </w:rPr>
      </w:pPr>
    </w:p>
    <w:p w14:paraId="0CD7E032" w14:textId="5EADE3F2" w:rsidR="00FC6E5A" w:rsidRDefault="00045DBE" w:rsidP="00045DBE">
      <w:pPr>
        <w:pStyle w:val="PargrafodaLista"/>
        <w:numPr>
          <w:ilvl w:val="0"/>
          <w:numId w:val="4"/>
        </w:numPr>
        <w:spacing w:line="276" w:lineRule="auto"/>
        <w:jc w:val="both"/>
        <w:rPr>
          <w:rFonts w:ascii="Arial" w:hAnsi="Arial" w:cs="Arial"/>
          <w:b/>
          <w:bCs/>
          <w:sz w:val="24"/>
          <w:szCs w:val="24"/>
        </w:rPr>
      </w:pPr>
      <w:r w:rsidRPr="00FC6E5A">
        <w:rPr>
          <w:rFonts w:ascii="Arial" w:hAnsi="Arial" w:cs="Arial"/>
          <w:b/>
          <w:bCs/>
          <w:sz w:val="24"/>
          <w:szCs w:val="24"/>
        </w:rPr>
        <w:t>PUBLICAÇÃO:</w:t>
      </w:r>
      <w:r w:rsidR="00FC6E5A" w:rsidRPr="00FC6E5A">
        <w:rPr>
          <w:rFonts w:ascii="Arial" w:hAnsi="Arial" w:cs="Arial"/>
          <w:b/>
          <w:bCs/>
          <w:sz w:val="24"/>
          <w:szCs w:val="24"/>
        </w:rPr>
        <w:t xml:space="preserve"> </w:t>
      </w:r>
      <w:r w:rsidR="00FC6E5A" w:rsidRPr="00FC6E5A">
        <w:rPr>
          <w:rFonts w:ascii="Arial" w:hAnsi="Arial" w:cs="Arial"/>
          <w:sz w:val="24"/>
          <w:szCs w:val="24"/>
        </w:rPr>
        <w:t>O resultado das análises foi publicado em um repositório público no GitHub, disponível em:</w:t>
      </w:r>
      <w:r w:rsidR="00FC6E5A" w:rsidRPr="00FC6E5A">
        <w:rPr>
          <w:rFonts w:ascii="Arial" w:hAnsi="Arial" w:cs="Arial"/>
          <w:b/>
          <w:bCs/>
          <w:sz w:val="24"/>
          <w:szCs w:val="24"/>
        </w:rPr>
        <w:t xml:space="preserve"> </w:t>
      </w:r>
      <w:hyperlink r:id="rId8" w:history="1">
        <w:r w:rsidR="00B8504D" w:rsidRPr="00B8504D">
          <w:rPr>
            <w:rStyle w:val="Hyperlink"/>
            <w:rFonts w:ascii="Arial" w:hAnsi="Arial" w:cs="Arial"/>
            <w:b/>
            <w:bCs/>
            <w:color w:val="auto"/>
            <w:sz w:val="24"/>
            <w:szCs w:val="24"/>
          </w:rPr>
          <w:t>https://github.com/dv94/ICDA6_Projeto</w:t>
        </w:r>
      </w:hyperlink>
      <w:r w:rsidR="00B8504D" w:rsidRPr="00B8504D">
        <w:rPr>
          <w:rFonts w:ascii="Arial" w:hAnsi="Arial" w:cs="Arial"/>
          <w:b/>
          <w:bCs/>
          <w:sz w:val="24"/>
          <w:szCs w:val="24"/>
        </w:rPr>
        <w:t xml:space="preserve">. </w:t>
      </w:r>
    </w:p>
    <w:p w14:paraId="50C0A605" w14:textId="77777777" w:rsidR="00FC6E5A" w:rsidRPr="00FC6E5A" w:rsidRDefault="00FC6E5A" w:rsidP="00FC6E5A">
      <w:pPr>
        <w:pStyle w:val="PargrafodaLista"/>
        <w:rPr>
          <w:rFonts w:ascii="Arial" w:hAnsi="Arial" w:cs="Arial"/>
          <w:b/>
          <w:bCs/>
          <w:sz w:val="24"/>
          <w:szCs w:val="24"/>
        </w:rPr>
      </w:pPr>
    </w:p>
    <w:p w14:paraId="6F4DB95A" w14:textId="068DFB85" w:rsidR="00FC6E5A" w:rsidRPr="00CE58DD" w:rsidRDefault="00045DBE" w:rsidP="00CE58DD">
      <w:pPr>
        <w:pStyle w:val="PargrafodaLista"/>
        <w:numPr>
          <w:ilvl w:val="0"/>
          <w:numId w:val="4"/>
        </w:numPr>
        <w:spacing w:line="276" w:lineRule="auto"/>
        <w:jc w:val="both"/>
        <w:rPr>
          <w:rFonts w:ascii="Arial" w:hAnsi="Arial" w:cs="Arial"/>
          <w:sz w:val="24"/>
          <w:szCs w:val="24"/>
        </w:rPr>
      </w:pPr>
      <w:r w:rsidRPr="00FC6E5A">
        <w:rPr>
          <w:rFonts w:ascii="Arial" w:hAnsi="Arial" w:cs="Arial"/>
          <w:b/>
          <w:bCs/>
          <w:sz w:val="24"/>
          <w:szCs w:val="24"/>
        </w:rPr>
        <w:t>ARMAZENAMENTO:</w:t>
      </w:r>
      <w:r w:rsidR="00EA1256" w:rsidRPr="00EA1256">
        <w:t xml:space="preserve"> </w:t>
      </w:r>
      <w:r w:rsidR="00EA1256">
        <w:t xml:space="preserve"> </w:t>
      </w:r>
      <w:r w:rsidR="00EA1256" w:rsidRPr="00EA1256">
        <w:rPr>
          <w:rFonts w:ascii="Arial" w:hAnsi="Arial" w:cs="Arial"/>
          <w:sz w:val="24"/>
          <w:szCs w:val="24"/>
        </w:rPr>
        <w:t xml:space="preserve">No projeto, </w:t>
      </w:r>
      <w:r w:rsidR="00EA1256">
        <w:rPr>
          <w:rFonts w:ascii="Arial" w:hAnsi="Arial" w:cs="Arial"/>
          <w:sz w:val="24"/>
          <w:szCs w:val="24"/>
        </w:rPr>
        <w:t>o</w:t>
      </w:r>
      <w:r w:rsidR="00EA1256" w:rsidRPr="00EA1256">
        <w:rPr>
          <w:rFonts w:ascii="Arial" w:hAnsi="Arial" w:cs="Arial"/>
          <w:sz w:val="24"/>
          <w:szCs w:val="24"/>
        </w:rPr>
        <w:t>ptou-se por armazenar os dados do ciclo de vida dos dados no GitHub. Essa plataforma confiável e amplamente utilizada oferece recursos de controle de versão e colaboração, garantindo a preservação e o acesso aos dados de forma eficiente e segura ao longo do ciclo. O GitHub facilita a rastreabilidade, controle de alterações e compartilhamento dos dados, garantindo a disponibilidade e a integridade das informações coletadas e processadas.</w:t>
      </w:r>
    </w:p>
    <w:p w14:paraId="3D5B36AF" w14:textId="77777777" w:rsidR="00FC6E5A" w:rsidRPr="00FC6E5A" w:rsidRDefault="00FC6E5A" w:rsidP="00FC6E5A">
      <w:pPr>
        <w:pStyle w:val="PargrafodaLista"/>
        <w:spacing w:line="276" w:lineRule="auto"/>
        <w:jc w:val="both"/>
        <w:rPr>
          <w:rFonts w:ascii="Arial" w:hAnsi="Arial" w:cs="Arial"/>
          <w:b/>
          <w:bCs/>
          <w:sz w:val="24"/>
          <w:szCs w:val="24"/>
        </w:rPr>
      </w:pPr>
    </w:p>
    <w:p w14:paraId="388D0B07" w14:textId="4CA2B9CB" w:rsidR="00FC6E5A" w:rsidRDefault="00045DBE" w:rsidP="00FC6E5A">
      <w:pPr>
        <w:pStyle w:val="PargrafodaLista"/>
        <w:numPr>
          <w:ilvl w:val="0"/>
          <w:numId w:val="4"/>
        </w:numPr>
        <w:spacing w:line="276" w:lineRule="auto"/>
        <w:jc w:val="both"/>
        <w:rPr>
          <w:rFonts w:ascii="Arial" w:hAnsi="Arial" w:cs="Arial"/>
          <w:b/>
          <w:bCs/>
          <w:sz w:val="24"/>
          <w:szCs w:val="24"/>
        </w:rPr>
      </w:pPr>
      <w:r w:rsidRPr="0098779E">
        <w:rPr>
          <w:rFonts w:ascii="Arial" w:hAnsi="Arial" w:cs="Arial"/>
          <w:b/>
          <w:bCs/>
          <w:sz w:val="24"/>
          <w:szCs w:val="24"/>
        </w:rPr>
        <w:t>EXCLUSÃO:</w:t>
      </w:r>
      <w:r w:rsidR="00EA1256" w:rsidRPr="0098779E">
        <w:rPr>
          <w:rFonts w:ascii="Arial" w:hAnsi="Arial" w:cs="Arial"/>
          <w:b/>
          <w:bCs/>
          <w:sz w:val="24"/>
          <w:szCs w:val="24"/>
        </w:rPr>
        <w:t xml:space="preserve"> </w:t>
      </w:r>
      <w:r w:rsidR="0098779E" w:rsidRPr="0098779E">
        <w:rPr>
          <w:rFonts w:ascii="Arial" w:hAnsi="Arial" w:cs="Arial"/>
          <w:sz w:val="24"/>
          <w:szCs w:val="24"/>
        </w:rPr>
        <w:t>No ciclo de vida dos dados, a exclusão física é uma opção para remover permanentemente informações sensíveis. Embora o GitHub não forneça exclusão física direta, é possível combinar a exclusão do repositório com a remoção dos arquivos localmente para garantir a eliminação completa dos dados armazenados, assegurando a conformidade com regulamentações e proteção dos dados sensíveis.</w:t>
      </w:r>
    </w:p>
    <w:p w14:paraId="398BD405" w14:textId="77777777" w:rsidR="0098779E" w:rsidRPr="0098779E" w:rsidRDefault="0098779E" w:rsidP="0098779E">
      <w:pPr>
        <w:pStyle w:val="PargrafodaLista"/>
        <w:spacing w:line="276" w:lineRule="auto"/>
        <w:jc w:val="both"/>
        <w:rPr>
          <w:rFonts w:ascii="Arial" w:hAnsi="Arial" w:cs="Arial"/>
          <w:b/>
          <w:bCs/>
          <w:sz w:val="24"/>
          <w:szCs w:val="24"/>
        </w:rPr>
      </w:pPr>
    </w:p>
    <w:p w14:paraId="591FDD4E" w14:textId="035AF977" w:rsidR="008B451B" w:rsidRPr="006D1B1C" w:rsidRDefault="00045DBE" w:rsidP="008B451B">
      <w:pPr>
        <w:pStyle w:val="PargrafodaLista"/>
        <w:numPr>
          <w:ilvl w:val="0"/>
          <w:numId w:val="4"/>
        </w:numPr>
        <w:spacing w:line="276" w:lineRule="auto"/>
        <w:jc w:val="both"/>
        <w:rPr>
          <w:rFonts w:ascii="Arial" w:hAnsi="Arial" w:cs="Arial"/>
          <w:b/>
          <w:bCs/>
          <w:sz w:val="24"/>
          <w:szCs w:val="24"/>
        </w:rPr>
      </w:pPr>
      <w:r w:rsidRPr="00045DBE">
        <w:rPr>
          <w:rFonts w:ascii="Arial" w:hAnsi="Arial" w:cs="Arial"/>
          <w:b/>
          <w:bCs/>
          <w:sz w:val="24"/>
          <w:szCs w:val="24"/>
        </w:rPr>
        <w:t>REUTILIZAÇÃO:</w:t>
      </w:r>
      <w:r w:rsidR="00CE58DD">
        <w:rPr>
          <w:rFonts w:ascii="Arial" w:hAnsi="Arial" w:cs="Arial"/>
          <w:b/>
          <w:bCs/>
          <w:sz w:val="24"/>
          <w:szCs w:val="24"/>
        </w:rPr>
        <w:t xml:space="preserve"> </w:t>
      </w:r>
      <w:r w:rsidR="00CE58DD" w:rsidRPr="00CE58DD">
        <w:t xml:space="preserve"> </w:t>
      </w:r>
      <w:r w:rsidR="00CE58DD" w:rsidRPr="00CE58DD">
        <w:rPr>
          <w:rFonts w:ascii="Arial" w:hAnsi="Arial" w:cs="Arial"/>
          <w:sz w:val="24"/>
          <w:szCs w:val="24"/>
        </w:rPr>
        <w:t>A reutilização de dados no ciclo de vida dos dados é a prática de aproveitar os dados coletados para fins adicionais, além dos originalmente previstos.</w:t>
      </w:r>
      <w:r w:rsidR="00CE58DD">
        <w:rPr>
          <w:rFonts w:ascii="Arial" w:hAnsi="Arial" w:cs="Arial"/>
          <w:sz w:val="24"/>
          <w:szCs w:val="24"/>
        </w:rPr>
        <w:t xml:space="preserve"> </w:t>
      </w:r>
      <w:r w:rsidR="00CE58DD" w:rsidRPr="00CE58DD">
        <w:rPr>
          <w:rFonts w:ascii="Arial" w:hAnsi="Arial" w:cs="Arial"/>
          <w:sz w:val="24"/>
          <w:szCs w:val="24"/>
        </w:rPr>
        <w:t>No</w:t>
      </w:r>
      <w:r w:rsidR="00CE58DD">
        <w:rPr>
          <w:rFonts w:ascii="Arial" w:hAnsi="Arial" w:cs="Arial"/>
          <w:sz w:val="24"/>
          <w:szCs w:val="24"/>
        </w:rPr>
        <w:t xml:space="preserve"> </w:t>
      </w:r>
      <w:r w:rsidR="00CE58DD" w:rsidRPr="00CE58DD">
        <w:rPr>
          <w:rFonts w:ascii="Arial" w:hAnsi="Arial" w:cs="Arial"/>
          <w:sz w:val="24"/>
          <w:szCs w:val="24"/>
        </w:rPr>
        <w:t xml:space="preserve">GitHub, onde os dados estão disponíveis, a </w:t>
      </w:r>
      <w:r w:rsidR="00CE58DD" w:rsidRPr="00CE58DD">
        <w:rPr>
          <w:rFonts w:ascii="Arial" w:hAnsi="Arial" w:cs="Arial"/>
          <w:sz w:val="24"/>
          <w:szCs w:val="24"/>
        </w:rPr>
        <w:lastRenderedPageBreak/>
        <w:t>reutilização pode ser facilitada, permitindo que outros pesquisadores ou projetos utilizem esses dados para análises, pesquisas ou estudos complementares.</w:t>
      </w:r>
      <w:r w:rsidR="00CE58DD" w:rsidRPr="00CE58DD">
        <w:t xml:space="preserve"> </w:t>
      </w:r>
      <w:r w:rsidR="00CE58DD" w:rsidRPr="00CE58DD">
        <w:rPr>
          <w:rFonts w:ascii="Arial" w:hAnsi="Arial" w:cs="Arial"/>
          <w:sz w:val="24"/>
          <w:szCs w:val="24"/>
        </w:rPr>
        <w:t>O GitHub, como plataforma de compartilhamento e colaboração, pode desempenhar um papel importante ao facilitar a reutilização responsável e segura dos dados disponíveis.</w:t>
      </w:r>
    </w:p>
    <w:p w14:paraId="529C669D" w14:textId="77777777" w:rsidR="006D1B1C" w:rsidRPr="006D1B1C" w:rsidRDefault="006D1B1C" w:rsidP="006D1B1C">
      <w:pPr>
        <w:pStyle w:val="PargrafodaLista"/>
        <w:rPr>
          <w:rFonts w:ascii="Arial" w:hAnsi="Arial" w:cs="Arial"/>
          <w:b/>
          <w:bCs/>
          <w:sz w:val="24"/>
          <w:szCs w:val="24"/>
        </w:rPr>
      </w:pPr>
    </w:p>
    <w:p w14:paraId="0F7B6865" w14:textId="77777777" w:rsidR="006D1B1C" w:rsidRPr="006D1B1C" w:rsidRDefault="006D1B1C" w:rsidP="006D1B1C">
      <w:pPr>
        <w:pStyle w:val="PargrafodaLista"/>
        <w:spacing w:line="276" w:lineRule="auto"/>
        <w:jc w:val="both"/>
        <w:rPr>
          <w:rFonts w:ascii="Arial" w:hAnsi="Arial" w:cs="Arial"/>
          <w:b/>
          <w:bCs/>
          <w:sz w:val="24"/>
          <w:szCs w:val="24"/>
        </w:rPr>
      </w:pPr>
    </w:p>
    <w:p w14:paraId="30FF4F93" w14:textId="2675437B" w:rsidR="002B5371" w:rsidRPr="008C0C3F" w:rsidRDefault="002B5371" w:rsidP="008D70E0">
      <w:pPr>
        <w:pStyle w:val="PargrafodaLista"/>
        <w:numPr>
          <w:ilvl w:val="1"/>
          <w:numId w:val="5"/>
        </w:numPr>
        <w:outlineLvl w:val="1"/>
        <w:rPr>
          <w:rFonts w:ascii="Arial" w:hAnsi="Arial" w:cs="Arial"/>
          <w:b/>
          <w:bCs/>
          <w:sz w:val="24"/>
          <w:szCs w:val="24"/>
        </w:rPr>
      </w:pPr>
      <w:bookmarkStart w:id="3" w:name="_Toc137767325"/>
      <w:r w:rsidRPr="008C0C3F">
        <w:rPr>
          <w:rFonts w:ascii="Arial" w:hAnsi="Arial" w:cs="Arial"/>
          <w:b/>
          <w:bCs/>
          <w:sz w:val="24"/>
          <w:szCs w:val="24"/>
        </w:rPr>
        <w:t>Análise Explicita</w:t>
      </w:r>
      <w:bookmarkEnd w:id="3"/>
    </w:p>
    <w:p w14:paraId="5C18D1F7" w14:textId="496607E0" w:rsidR="00FB3D98" w:rsidRDefault="002B5371" w:rsidP="00EE62E8">
      <w:pPr>
        <w:spacing w:line="276" w:lineRule="auto"/>
        <w:ind w:left="360"/>
        <w:jc w:val="both"/>
        <w:rPr>
          <w:rFonts w:ascii="Arial" w:hAnsi="Arial" w:cs="Arial"/>
          <w:b/>
          <w:bCs/>
          <w:sz w:val="24"/>
          <w:szCs w:val="24"/>
        </w:rPr>
      </w:pPr>
      <w:r>
        <w:rPr>
          <w:rFonts w:ascii="Arial" w:hAnsi="Arial" w:cs="Arial"/>
          <w:b/>
          <w:bCs/>
          <w:sz w:val="24"/>
          <w:szCs w:val="24"/>
        </w:rPr>
        <w:t>CRISP-DM:</w:t>
      </w:r>
    </w:p>
    <w:p w14:paraId="293D8E8C" w14:textId="63998D79" w:rsidR="00777695" w:rsidRPr="00DD3024" w:rsidRDefault="002B5371" w:rsidP="00EE62E8">
      <w:pPr>
        <w:spacing w:line="276" w:lineRule="auto"/>
        <w:ind w:left="360"/>
        <w:jc w:val="both"/>
        <w:rPr>
          <w:rFonts w:ascii="Arial" w:hAnsi="Arial" w:cs="Arial"/>
          <w:sz w:val="24"/>
          <w:szCs w:val="24"/>
        </w:rPr>
      </w:pPr>
      <w:r>
        <w:rPr>
          <w:rFonts w:ascii="Arial" w:hAnsi="Arial" w:cs="Arial"/>
          <w:b/>
          <w:bCs/>
          <w:sz w:val="24"/>
          <w:szCs w:val="24"/>
        </w:rPr>
        <w:t>Entendimento do negócio</w:t>
      </w:r>
      <w:r w:rsidR="00777695">
        <w:rPr>
          <w:rFonts w:ascii="Arial" w:hAnsi="Arial" w:cs="Arial"/>
          <w:b/>
          <w:bCs/>
          <w:sz w:val="24"/>
          <w:szCs w:val="24"/>
        </w:rPr>
        <w:t xml:space="preserve">: </w:t>
      </w:r>
      <w:r w:rsidR="00777695" w:rsidRPr="00777695">
        <w:rPr>
          <w:rFonts w:ascii="Arial" w:hAnsi="Arial" w:cs="Arial"/>
          <w:color w:val="000000"/>
          <w:sz w:val="24"/>
          <w:szCs w:val="24"/>
          <w:shd w:val="clear" w:color="auto" w:fill="FFFFFF"/>
        </w:rPr>
        <w:t>A análise abrangente dos dados oferecidos por ambos os datasets levou ao estabelecimento de um objetivo de negócio mais específico, com base nas informações analisadas. O objetivo é desenvolver um modelo que indique o número de óbitos ocorridos no ano 2000 e 2020, discriminados por sexo e idade. Dessa forma, poderemos obter uma compreensão mais aprofundada das diferenças entre os sexos em relação ao número de óbitos e suas respectivas idades.</w:t>
      </w:r>
      <w:r w:rsidR="00CE58DD" w:rsidRPr="00FB3D98">
        <w:rPr>
          <w:rFonts w:ascii="Arial" w:hAnsi="Arial" w:cs="Arial"/>
          <w:sz w:val="24"/>
          <w:szCs w:val="24"/>
        </w:rPr>
        <w:tab/>
      </w:r>
    </w:p>
    <w:p w14:paraId="33576E19" w14:textId="0D49CF12" w:rsidR="002B5371" w:rsidRDefault="002B5371" w:rsidP="00EE62E8">
      <w:pPr>
        <w:spacing w:line="276" w:lineRule="auto"/>
        <w:ind w:left="360"/>
        <w:jc w:val="both"/>
        <w:rPr>
          <w:rFonts w:ascii="Arial" w:hAnsi="Arial" w:cs="Arial"/>
          <w:b/>
          <w:bCs/>
          <w:sz w:val="24"/>
          <w:szCs w:val="24"/>
        </w:rPr>
      </w:pPr>
      <w:r>
        <w:rPr>
          <w:rFonts w:ascii="Arial" w:hAnsi="Arial" w:cs="Arial"/>
          <w:b/>
          <w:bCs/>
          <w:sz w:val="24"/>
          <w:szCs w:val="24"/>
        </w:rPr>
        <w:t>Entendimento dos dados:</w:t>
      </w:r>
      <w:r w:rsidR="00DD3024">
        <w:rPr>
          <w:rFonts w:ascii="Arial" w:hAnsi="Arial" w:cs="Arial"/>
          <w:sz w:val="24"/>
          <w:szCs w:val="24"/>
        </w:rPr>
        <w:t xml:space="preserve"> </w:t>
      </w:r>
      <w:r w:rsidR="00DD3024" w:rsidRPr="00DD3024">
        <w:rPr>
          <w:rFonts w:ascii="Arial" w:hAnsi="Arial" w:cs="Arial"/>
          <w:sz w:val="24"/>
          <w:szCs w:val="24"/>
        </w:rPr>
        <w:t>Com o entendimento do negócio em mente, os dados foram coletados, transformados e carregados na ferramenta RStudio. Durante o processo, foram identificados outliers e itens faltantes nos dados. No entanto, o foco principal permaneceu na validação da consistência dos dados escolhidos em relação ao objetivo do negócio, e concluiu-se que eles apoiam de forma sólida esse objetivo.</w:t>
      </w:r>
      <w:r w:rsidR="00DD3024">
        <w:rPr>
          <w:rFonts w:ascii="Arial" w:hAnsi="Arial" w:cs="Arial"/>
          <w:b/>
          <w:bCs/>
          <w:sz w:val="24"/>
          <w:szCs w:val="24"/>
        </w:rPr>
        <w:t xml:space="preserve"> </w:t>
      </w:r>
    </w:p>
    <w:p w14:paraId="2F49CCF3" w14:textId="77777777" w:rsidR="00DD3024" w:rsidRPr="00E84A4F" w:rsidRDefault="00DD3024" w:rsidP="0007567C">
      <w:pPr>
        <w:spacing w:line="276" w:lineRule="auto"/>
        <w:ind w:left="360"/>
        <w:jc w:val="both"/>
        <w:rPr>
          <w:rFonts w:ascii="Arial" w:hAnsi="Arial" w:cs="Arial"/>
          <w:sz w:val="24"/>
          <w:szCs w:val="24"/>
        </w:rPr>
      </w:pPr>
      <w:r>
        <w:rPr>
          <w:rFonts w:ascii="Arial" w:hAnsi="Arial" w:cs="Arial"/>
          <w:b/>
          <w:bCs/>
          <w:sz w:val="24"/>
          <w:szCs w:val="24"/>
        </w:rPr>
        <w:t xml:space="preserve">Dataset 1: </w:t>
      </w:r>
      <w:r w:rsidRPr="00EE62E8">
        <w:rPr>
          <w:rFonts w:ascii="Arial" w:hAnsi="Arial" w:cs="Arial"/>
          <w:b/>
          <w:bCs/>
          <w:sz w:val="24"/>
          <w:szCs w:val="24"/>
        </w:rPr>
        <w:t>Mortalidade Geral 2000</w:t>
      </w:r>
    </w:p>
    <w:p w14:paraId="5705F1DA" w14:textId="451F5947" w:rsidR="00DD3024" w:rsidRPr="00EE62E8" w:rsidRDefault="00DD3024" w:rsidP="00EE62E8">
      <w:pPr>
        <w:pStyle w:val="NormalWeb"/>
        <w:spacing w:before="240" w:beforeAutospacing="0" w:after="240" w:afterAutospacing="0" w:line="276" w:lineRule="auto"/>
        <w:ind w:left="360"/>
        <w:jc w:val="both"/>
      </w:pPr>
      <w:r>
        <w:rPr>
          <w:rFonts w:ascii="Arial" w:hAnsi="Arial" w:cs="Arial"/>
          <w:b/>
          <w:bCs/>
        </w:rPr>
        <w:t>Objetivos:</w:t>
      </w:r>
      <w:r w:rsidR="00EE62E8">
        <w:rPr>
          <w:rFonts w:ascii="Arial" w:hAnsi="Arial" w:cs="Arial"/>
          <w:b/>
          <w:bCs/>
        </w:rPr>
        <w:t xml:space="preserve"> </w:t>
      </w:r>
      <w:r w:rsidR="00EE62E8">
        <w:rPr>
          <w:rFonts w:ascii="Arial" w:hAnsi="Arial" w:cs="Arial"/>
          <w:color w:val="000000"/>
        </w:rPr>
        <w:t>A escolha da planilha de Mortalidade do ano de 2000 tem como objetivo principal possibilitar uma análise histórica dos padrões de mortalidade específicos daquele período. Ao examinar os dados de mortalidade de 2000, torna-se viável compreender a evolução dos perfis de óbitos ao longo do tempo e identificar possíveis mudanças nas tendências demográficas e de saúde.</w:t>
      </w:r>
    </w:p>
    <w:p w14:paraId="4138B6CF" w14:textId="43CF9059" w:rsidR="00DD3024" w:rsidRDefault="00DD3024" w:rsidP="0007567C">
      <w:pPr>
        <w:ind w:left="360"/>
        <w:jc w:val="both"/>
        <w:rPr>
          <w:rFonts w:ascii="Arial" w:hAnsi="Arial" w:cs="Arial"/>
          <w:sz w:val="24"/>
          <w:szCs w:val="24"/>
        </w:rPr>
      </w:pPr>
      <w:r>
        <w:rPr>
          <w:rFonts w:ascii="Arial" w:hAnsi="Arial" w:cs="Arial"/>
          <w:b/>
          <w:bCs/>
          <w:sz w:val="24"/>
          <w:szCs w:val="24"/>
        </w:rPr>
        <w:t xml:space="preserve">Dataset 2: </w:t>
      </w:r>
      <w:r w:rsidRPr="00EE62E8">
        <w:rPr>
          <w:rFonts w:ascii="Arial" w:hAnsi="Arial" w:cs="Arial"/>
          <w:b/>
          <w:bCs/>
          <w:sz w:val="24"/>
          <w:szCs w:val="24"/>
        </w:rPr>
        <w:t>Mortalidade Geral 2020</w:t>
      </w:r>
    </w:p>
    <w:p w14:paraId="5216E004" w14:textId="0DF4D358" w:rsidR="00554FEF" w:rsidRDefault="00DD3024" w:rsidP="00B37E65">
      <w:pPr>
        <w:spacing w:line="276" w:lineRule="auto"/>
        <w:ind w:left="360"/>
        <w:jc w:val="both"/>
        <w:rPr>
          <w:rFonts w:ascii="Arial" w:hAnsi="Arial" w:cs="Arial"/>
          <w:b/>
          <w:bCs/>
          <w:sz w:val="24"/>
          <w:szCs w:val="24"/>
        </w:rPr>
      </w:pPr>
      <w:r w:rsidRPr="00DD3024">
        <w:rPr>
          <w:rFonts w:ascii="Arial" w:hAnsi="Arial" w:cs="Arial"/>
          <w:b/>
          <w:bCs/>
          <w:sz w:val="24"/>
          <w:szCs w:val="24"/>
        </w:rPr>
        <w:t>Objetivo</w:t>
      </w:r>
      <w:proofErr w:type="gramStart"/>
      <w:r w:rsidRPr="00DD3024">
        <w:rPr>
          <w:rFonts w:ascii="Arial" w:hAnsi="Arial" w:cs="Arial"/>
          <w:b/>
          <w:bCs/>
          <w:sz w:val="24"/>
          <w:szCs w:val="24"/>
        </w:rPr>
        <w:t xml:space="preserve">: </w:t>
      </w:r>
      <w:r w:rsidR="003137EB" w:rsidRPr="003137EB">
        <w:rPr>
          <w:rFonts w:ascii="Arial" w:hAnsi="Arial" w:cs="Arial"/>
          <w:b/>
          <w:bCs/>
          <w:sz w:val="24"/>
          <w:szCs w:val="24"/>
        </w:rPr>
        <w:t>:</w:t>
      </w:r>
      <w:proofErr w:type="gramEnd"/>
      <w:r w:rsidR="003137EB" w:rsidRPr="003137EB">
        <w:rPr>
          <w:rFonts w:ascii="Arial" w:hAnsi="Arial" w:cs="Arial"/>
          <w:b/>
          <w:bCs/>
          <w:sz w:val="24"/>
          <w:szCs w:val="24"/>
        </w:rPr>
        <w:t xml:space="preserve"> </w:t>
      </w:r>
      <w:r w:rsidR="003137EB" w:rsidRPr="003137EB">
        <w:rPr>
          <w:rFonts w:ascii="Arial" w:hAnsi="Arial" w:cs="Arial"/>
          <w:color w:val="000000"/>
          <w:sz w:val="24"/>
          <w:szCs w:val="24"/>
        </w:rPr>
        <w:t>A escolha da planilha de Mortalidade do ano de 20</w:t>
      </w:r>
      <w:r w:rsidR="003137EB">
        <w:rPr>
          <w:rFonts w:ascii="Arial" w:hAnsi="Arial" w:cs="Arial"/>
          <w:color w:val="000000"/>
          <w:sz w:val="24"/>
          <w:szCs w:val="24"/>
        </w:rPr>
        <w:t>20</w:t>
      </w:r>
      <w:r w:rsidR="003137EB" w:rsidRPr="003137EB">
        <w:rPr>
          <w:rFonts w:ascii="Arial" w:hAnsi="Arial" w:cs="Arial"/>
          <w:color w:val="000000"/>
          <w:sz w:val="24"/>
          <w:szCs w:val="24"/>
        </w:rPr>
        <w:t xml:space="preserve"> tem como objetivo principal possibilitar</w:t>
      </w:r>
      <w:r w:rsidR="003137EB">
        <w:rPr>
          <w:rFonts w:ascii="Arial" w:hAnsi="Arial" w:cs="Arial"/>
          <w:color w:val="000000"/>
        </w:rPr>
        <w:t xml:space="preserve"> </w:t>
      </w:r>
      <w:r w:rsidR="003137EB">
        <w:rPr>
          <w:rFonts w:ascii="Arial" w:hAnsi="Arial" w:cs="Arial"/>
          <w:sz w:val="24"/>
          <w:szCs w:val="24"/>
        </w:rPr>
        <w:t>a</w:t>
      </w:r>
      <w:r w:rsidR="00B37E65" w:rsidRPr="00B37E65">
        <w:rPr>
          <w:rFonts w:ascii="Arial" w:hAnsi="Arial" w:cs="Arial"/>
          <w:sz w:val="24"/>
          <w:szCs w:val="24"/>
        </w:rPr>
        <w:t xml:space="preserve"> análise dos dados de mortalidade referentes ao ano</w:t>
      </w:r>
      <w:r w:rsidR="0069548C">
        <w:rPr>
          <w:rFonts w:ascii="Arial" w:hAnsi="Arial" w:cs="Arial"/>
          <w:sz w:val="24"/>
          <w:szCs w:val="24"/>
        </w:rPr>
        <w:t xml:space="preserve">, </w:t>
      </w:r>
      <w:r w:rsidR="00B37E65" w:rsidRPr="00B37E65">
        <w:rPr>
          <w:rFonts w:ascii="Arial" w:hAnsi="Arial" w:cs="Arial"/>
          <w:sz w:val="24"/>
          <w:szCs w:val="24"/>
        </w:rPr>
        <w:t>vis</w:t>
      </w:r>
      <w:r w:rsidR="0069548C">
        <w:rPr>
          <w:rFonts w:ascii="Arial" w:hAnsi="Arial" w:cs="Arial"/>
          <w:sz w:val="24"/>
          <w:szCs w:val="24"/>
        </w:rPr>
        <w:t>ando</w:t>
      </w:r>
      <w:r w:rsidR="00B37E65" w:rsidRPr="00B37E65">
        <w:rPr>
          <w:rFonts w:ascii="Arial" w:hAnsi="Arial" w:cs="Arial"/>
          <w:sz w:val="24"/>
          <w:szCs w:val="24"/>
        </w:rPr>
        <w:t xml:space="preserve"> compreender os padrões e tendências recentes nessa área crucial da saúde pública. Ao examinar os registros de óbitos desse período, é possível obter insights valiosos sobre os perfis de mortalidade, identificar mudanças significativas nos padrões de saúde e demografia e avaliar o impacto de eventos específicos ou desafios enfrentados durante esse ano.</w:t>
      </w:r>
    </w:p>
    <w:p w14:paraId="0DFD0A60" w14:textId="77777777" w:rsidR="00B37E65" w:rsidRDefault="00B37E65" w:rsidP="00B37E65">
      <w:pPr>
        <w:spacing w:line="276" w:lineRule="auto"/>
        <w:ind w:left="360"/>
        <w:jc w:val="both"/>
        <w:rPr>
          <w:rFonts w:ascii="Arial" w:hAnsi="Arial" w:cs="Arial"/>
          <w:b/>
          <w:bCs/>
          <w:sz w:val="24"/>
          <w:szCs w:val="24"/>
        </w:rPr>
      </w:pPr>
    </w:p>
    <w:p w14:paraId="3DB3EA4E" w14:textId="77777777" w:rsidR="00B37E65" w:rsidRDefault="00B37E65" w:rsidP="00B37E65">
      <w:pPr>
        <w:spacing w:line="276" w:lineRule="auto"/>
        <w:ind w:left="360"/>
        <w:jc w:val="both"/>
        <w:rPr>
          <w:rFonts w:ascii="Arial" w:hAnsi="Arial" w:cs="Arial"/>
          <w:b/>
          <w:bCs/>
          <w:sz w:val="24"/>
          <w:szCs w:val="24"/>
        </w:rPr>
      </w:pPr>
    </w:p>
    <w:p w14:paraId="1FE79A93" w14:textId="7CBA3418" w:rsidR="002F0BBD" w:rsidRDefault="002F0BBD" w:rsidP="002F0BBD">
      <w:pPr>
        <w:ind w:left="360"/>
        <w:jc w:val="both"/>
        <w:rPr>
          <w:rFonts w:ascii="Arial" w:hAnsi="Arial" w:cs="Arial"/>
          <w:color w:val="000000"/>
          <w:sz w:val="24"/>
          <w:szCs w:val="24"/>
        </w:rPr>
      </w:pPr>
      <w:r w:rsidRPr="002F0BBD">
        <w:rPr>
          <w:rFonts w:ascii="Arial" w:hAnsi="Arial" w:cs="Arial"/>
          <w:color w:val="000000"/>
          <w:sz w:val="24"/>
          <w:szCs w:val="24"/>
        </w:rPr>
        <w:lastRenderedPageBreak/>
        <w:t>Com isso, foram gerados arquivos dentro do RStudio conforme a imagem a seguir:</w:t>
      </w:r>
    </w:p>
    <w:p w14:paraId="402AEB26" w14:textId="790C34A0" w:rsidR="00EE62E8" w:rsidRDefault="002F0BBD" w:rsidP="00554FEF">
      <w:pPr>
        <w:ind w:left="360"/>
        <w:jc w:val="both"/>
        <w:rPr>
          <w:rFonts w:ascii="Arial" w:hAnsi="Arial" w:cs="Arial"/>
          <w:b/>
          <w:bCs/>
          <w:sz w:val="24"/>
          <w:szCs w:val="24"/>
        </w:rPr>
      </w:pPr>
      <w:r>
        <w:rPr>
          <w:rFonts w:ascii="Arial" w:hAnsi="Arial" w:cs="Arial"/>
          <w:noProof/>
          <w:color w:val="000000"/>
          <w:bdr w:val="none" w:sz="0" w:space="0" w:color="auto" w:frame="1"/>
        </w:rPr>
        <w:drawing>
          <wp:inline distT="0" distB="0" distL="0" distR="0" wp14:anchorId="3826C754" wp14:editId="230F9258">
            <wp:extent cx="3238595" cy="886691"/>
            <wp:effectExtent l="0" t="0" r="0" b="8890"/>
            <wp:docPr id="405528587"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528587" name="Imagem 1" descr="Texto&#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5123" cy="891216"/>
                    </a:xfrm>
                    <a:prstGeom prst="rect">
                      <a:avLst/>
                    </a:prstGeom>
                    <a:noFill/>
                    <a:ln>
                      <a:noFill/>
                    </a:ln>
                  </pic:spPr>
                </pic:pic>
              </a:graphicData>
            </a:graphic>
          </wp:inline>
        </w:drawing>
      </w:r>
    </w:p>
    <w:p w14:paraId="11B0B71E" w14:textId="67139E02" w:rsidR="00B31EAD" w:rsidRDefault="00B31EAD" w:rsidP="00B31EAD">
      <w:pPr>
        <w:pStyle w:val="NormalWeb"/>
        <w:spacing w:before="240" w:beforeAutospacing="0" w:after="240" w:afterAutospacing="0" w:line="276" w:lineRule="auto"/>
        <w:ind w:left="360"/>
        <w:jc w:val="both"/>
        <w:rPr>
          <w:rFonts w:ascii="Arial" w:hAnsi="Arial" w:cs="Arial"/>
          <w:color w:val="000000"/>
        </w:rPr>
      </w:pPr>
      <w:r w:rsidRPr="00B31EAD">
        <w:rPr>
          <w:rFonts w:ascii="Arial" w:hAnsi="Arial" w:cs="Arial"/>
          <w:color w:val="000000"/>
        </w:rPr>
        <w:t>Foram formuladas algumas perguntas com o objetivo de selecionar aquelas mais relevantes para a análise proposta.</w:t>
      </w:r>
    </w:p>
    <w:p w14:paraId="19D538D2" w14:textId="6AB2AB50" w:rsidR="00CA122E" w:rsidRPr="00CA122E" w:rsidRDefault="00CA122E" w:rsidP="00B31EAD">
      <w:pPr>
        <w:pStyle w:val="NormalWeb"/>
        <w:numPr>
          <w:ilvl w:val="0"/>
          <w:numId w:val="6"/>
        </w:numPr>
        <w:tabs>
          <w:tab w:val="clear" w:pos="720"/>
        </w:tabs>
        <w:spacing w:before="240" w:beforeAutospacing="0" w:after="0" w:afterAutospacing="0" w:line="360" w:lineRule="auto"/>
        <w:textAlignment w:val="baseline"/>
        <w:rPr>
          <w:rFonts w:ascii="Arial" w:hAnsi="Arial" w:cs="Arial"/>
          <w:color w:val="000000"/>
        </w:rPr>
      </w:pPr>
      <w:r w:rsidRPr="00CA122E">
        <w:rPr>
          <w:rFonts w:ascii="Arial" w:hAnsi="Arial" w:cs="Arial"/>
          <w:color w:val="000000"/>
        </w:rPr>
        <w:t>Qual é a distribuição de óbitos por sexo em cada ano (2000 e 2020)?</w:t>
      </w:r>
    </w:p>
    <w:p w14:paraId="23F1A27D" w14:textId="59D4CE86" w:rsidR="00CA122E" w:rsidRPr="00CA122E" w:rsidRDefault="00CA122E" w:rsidP="00B31EAD">
      <w:pPr>
        <w:pStyle w:val="NormalWeb"/>
        <w:numPr>
          <w:ilvl w:val="0"/>
          <w:numId w:val="6"/>
        </w:numPr>
        <w:spacing w:before="0" w:beforeAutospacing="0" w:after="0" w:afterAutospacing="0" w:line="360" w:lineRule="auto"/>
        <w:textAlignment w:val="baseline"/>
        <w:rPr>
          <w:rFonts w:ascii="Arial" w:hAnsi="Arial" w:cs="Arial"/>
          <w:color w:val="000000"/>
        </w:rPr>
      </w:pPr>
      <w:r w:rsidRPr="00CA122E">
        <w:rPr>
          <w:rFonts w:ascii="Arial" w:hAnsi="Arial" w:cs="Arial"/>
          <w:color w:val="000000"/>
        </w:rPr>
        <w:t>Existe uma diferença significativa na média de idade dos óbitos entre homens e mulheres em cada ano?</w:t>
      </w:r>
    </w:p>
    <w:p w14:paraId="07F352DB" w14:textId="5AB8BD76" w:rsidR="00CA122E" w:rsidRPr="00CA122E" w:rsidRDefault="00CA122E" w:rsidP="00B31EAD">
      <w:pPr>
        <w:pStyle w:val="NormalWeb"/>
        <w:numPr>
          <w:ilvl w:val="0"/>
          <w:numId w:val="6"/>
        </w:numPr>
        <w:spacing w:before="0" w:beforeAutospacing="0" w:after="0" w:afterAutospacing="0" w:line="360" w:lineRule="auto"/>
        <w:textAlignment w:val="baseline"/>
        <w:rPr>
          <w:rFonts w:ascii="Arial" w:hAnsi="Arial" w:cs="Arial"/>
          <w:color w:val="000000"/>
        </w:rPr>
      </w:pPr>
      <w:r w:rsidRPr="00CA122E">
        <w:rPr>
          <w:rFonts w:ascii="Arial" w:hAnsi="Arial" w:cs="Arial"/>
          <w:color w:val="000000"/>
        </w:rPr>
        <w:t>Como a distribuição de óbitos por local de ocorrência mudou entre 2000 e 2020?</w:t>
      </w:r>
    </w:p>
    <w:p w14:paraId="1CBE4CF0" w14:textId="523862E1" w:rsidR="00CA122E" w:rsidRPr="00CA122E" w:rsidRDefault="00CA122E" w:rsidP="00B31EAD">
      <w:pPr>
        <w:pStyle w:val="NormalWeb"/>
        <w:numPr>
          <w:ilvl w:val="0"/>
          <w:numId w:val="6"/>
        </w:numPr>
        <w:spacing w:before="0" w:beforeAutospacing="0" w:after="0" w:afterAutospacing="0" w:line="360" w:lineRule="auto"/>
        <w:textAlignment w:val="baseline"/>
        <w:rPr>
          <w:rFonts w:ascii="Arial" w:hAnsi="Arial" w:cs="Arial"/>
          <w:color w:val="000000"/>
        </w:rPr>
      </w:pPr>
      <w:r w:rsidRPr="00CA122E">
        <w:rPr>
          <w:rFonts w:ascii="Arial" w:hAnsi="Arial" w:cs="Arial"/>
          <w:color w:val="000000"/>
        </w:rPr>
        <w:t>Qual foi o mês com o maior número de óbitos em cada ano?</w:t>
      </w:r>
    </w:p>
    <w:p w14:paraId="4B9A6190" w14:textId="106CF9A0" w:rsidR="00CA122E" w:rsidRPr="00CA122E" w:rsidRDefault="00CA122E" w:rsidP="00B31EAD">
      <w:pPr>
        <w:pStyle w:val="NormalWeb"/>
        <w:numPr>
          <w:ilvl w:val="0"/>
          <w:numId w:val="6"/>
        </w:numPr>
        <w:spacing w:before="0" w:beforeAutospacing="0" w:after="0" w:afterAutospacing="0" w:line="360" w:lineRule="auto"/>
        <w:textAlignment w:val="baseline"/>
        <w:rPr>
          <w:rFonts w:ascii="Arial" w:hAnsi="Arial" w:cs="Arial"/>
          <w:color w:val="000000"/>
        </w:rPr>
      </w:pPr>
      <w:r w:rsidRPr="00CA122E">
        <w:rPr>
          <w:rFonts w:ascii="Arial" w:hAnsi="Arial" w:cs="Arial"/>
          <w:color w:val="000000"/>
        </w:rPr>
        <w:t>Houve uma variação significativa na distribuição de idades dos óbitos entre 2000 e 2020?</w:t>
      </w:r>
    </w:p>
    <w:p w14:paraId="1FA5F917" w14:textId="506762B5" w:rsidR="00EE62E8" w:rsidRPr="00CA122E" w:rsidRDefault="00CA122E" w:rsidP="00B31EAD">
      <w:pPr>
        <w:pStyle w:val="NormalWeb"/>
        <w:numPr>
          <w:ilvl w:val="0"/>
          <w:numId w:val="6"/>
        </w:numPr>
        <w:spacing w:before="0" w:beforeAutospacing="0" w:after="240" w:afterAutospacing="0" w:line="360" w:lineRule="auto"/>
        <w:textAlignment w:val="baseline"/>
        <w:rPr>
          <w:rFonts w:ascii="Arial" w:hAnsi="Arial" w:cs="Arial"/>
          <w:color w:val="000000"/>
        </w:rPr>
      </w:pPr>
      <w:r w:rsidRPr="00CA122E">
        <w:rPr>
          <w:rFonts w:ascii="Arial" w:hAnsi="Arial" w:cs="Arial"/>
          <w:color w:val="000000"/>
        </w:rPr>
        <w:t>Quais são os principais locais de ocorrência de óbitos para homens e mulheres em cada ano?</w:t>
      </w:r>
    </w:p>
    <w:p w14:paraId="522A61DB" w14:textId="76BA7D09" w:rsidR="002B5371" w:rsidRPr="008C0C3F" w:rsidRDefault="002B5371" w:rsidP="008D70E0">
      <w:pPr>
        <w:pStyle w:val="PargrafodaLista"/>
        <w:numPr>
          <w:ilvl w:val="1"/>
          <w:numId w:val="5"/>
        </w:numPr>
        <w:outlineLvl w:val="1"/>
        <w:rPr>
          <w:rFonts w:ascii="Arial" w:hAnsi="Arial" w:cs="Arial"/>
          <w:b/>
          <w:bCs/>
          <w:sz w:val="24"/>
          <w:szCs w:val="24"/>
        </w:rPr>
      </w:pPr>
      <w:bookmarkStart w:id="4" w:name="_Toc137767326"/>
      <w:r w:rsidRPr="008C0C3F">
        <w:rPr>
          <w:rFonts w:ascii="Arial" w:hAnsi="Arial" w:cs="Arial"/>
          <w:b/>
          <w:bCs/>
          <w:sz w:val="24"/>
          <w:szCs w:val="24"/>
        </w:rPr>
        <w:t>Análise Exploratória (EDA)</w:t>
      </w:r>
      <w:bookmarkEnd w:id="4"/>
    </w:p>
    <w:p w14:paraId="718A7999" w14:textId="57D17B1F" w:rsidR="002B5371" w:rsidRDefault="002B5371" w:rsidP="0007567C">
      <w:pPr>
        <w:ind w:left="360"/>
        <w:rPr>
          <w:rFonts w:ascii="Arial" w:hAnsi="Arial" w:cs="Arial"/>
          <w:b/>
          <w:bCs/>
          <w:sz w:val="24"/>
          <w:szCs w:val="24"/>
        </w:rPr>
      </w:pPr>
      <w:r>
        <w:rPr>
          <w:rFonts w:ascii="Arial" w:hAnsi="Arial" w:cs="Arial"/>
          <w:b/>
          <w:bCs/>
          <w:sz w:val="24"/>
          <w:szCs w:val="24"/>
        </w:rPr>
        <w:t>CRISP-DM:</w:t>
      </w:r>
    </w:p>
    <w:p w14:paraId="28BF68BF" w14:textId="73529A72" w:rsidR="00E42045" w:rsidRDefault="002B5371" w:rsidP="0007567C">
      <w:pPr>
        <w:ind w:left="360"/>
        <w:jc w:val="both"/>
        <w:rPr>
          <w:rFonts w:ascii="Arial" w:hAnsi="Arial" w:cs="Arial"/>
          <w:sz w:val="24"/>
          <w:szCs w:val="24"/>
        </w:rPr>
      </w:pPr>
      <w:r>
        <w:rPr>
          <w:rFonts w:ascii="Arial" w:hAnsi="Arial" w:cs="Arial"/>
          <w:b/>
          <w:bCs/>
          <w:sz w:val="24"/>
          <w:szCs w:val="24"/>
        </w:rPr>
        <w:t>Preparação dos dados:</w:t>
      </w:r>
      <w:r w:rsidR="00DD3024">
        <w:rPr>
          <w:rFonts w:ascii="Arial" w:hAnsi="Arial" w:cs="Arial"/>
          <w:b/>
          <w:bCs/>
          <w:sz w:val="24"/>
          <w:szCs w:val="24"/>
        </w:rPr>
        <w:t xml:space="preserve"> </w:t>
      </w:r>
      <w:r w:rsidR="00E42045" w:rsidRPr="00E42045">
        <w:rPr>
          <w:rFonts w:ascii="Arial" w:hAnsi="Arial" w:cs="Arial"/>
          <w:sz w:val="24"/>
          <w:szCs w:val="24"/>
        </w:rPr>
        <w:t>Após entendermos os dados, nós os organizamos e os preparamos para análise. Durante essa etapa, criamos gráficos e análises para confirmar a importância das variáveis escolhidas. Essas etapas foram muito importantes para garantir que os dados estejam corretos e continuem sendo úteis para o nosso objetivo.</w:t>
      </w:r>
    </w:p>
    <w:p w14:paraId="22B84D8E" w14:textId="3414315C" w:rsidR="00784965" w:rsidRDefault="00EF79B5" w:rsidP="00784965">
      <w:pPr>
        <w:pStyle w:val="NormalWeb"/>
        <w:spacing w:before="240" w:beforeAutospacing="0" w:after="240" w:afterAutospacing="0"/>
        <w:ind w:left="360"/>
        <w:jc w:val="both"/>
        <w:rPr>
          <w:rFonts w:ascii="Arial" w:hAnsi="Arial" w:cs="Arial"/>
          <w:color w:val="000000"/>
        </w:rPr>
      </w:pPr>
      <w:r>
        <w:rPr>
          <w:rFonts w:ascii="Arial" w:hAnsi="Arial" w:cs="Arial"/>
          <w:color w:val="000000"/>
        </w:rPr>
        <w:t>Nessa etapa, foi elaborada uma nova tabela que consolidou todos os valores de interesse presentes nos dois conjuntos de dados.</w:t>
      </w:r>
    </w:p>
    <w:p w14:paraId="3E96BEB5" w14:textId="77777777" w:rsidR="00784965" w:rsidRDefault="00784965" w:rsidP="00784965">
      <w:pPr>
        <w:pStyle w:val="NormalWeb"/>
        <w:spacing w:before="240" w:beforeAutospacing="0" w:after="240" w:afterAutospacing="0"/>
        <w:ind w:left="360"/>
        <w:jc w:val="both"/>
        <w:rPr>
          <w:rFonts w:ascii="Arial" w:hAnsi="Arial" w:cs="Arial"/>
          <w:color w:val="000000"/>
        </w:rPr>
      </w:pPr>
    </w:p>
    <w:p w14:paraId="4362D6AF" w14:textId="77777777" w:rsidR="00554FEF" w:rsidRDefault="00554FEF" w:rsidP="00784965">
      <w:pPr>
        <w:pStyle w:val="NormalWeb"/>
        <w:spacing w:before="240" w:beforeAutospacing="0" w:after="240" w:afterAutospacing="0"/>
        <w:ind w:left="360"/>
        <w:jc w:val="both"/>
        <w:rPr>
          <w:rFonts w:ascii="Arial" w:hAnsi="Arial" w:cs="Arial"/>
          <w:color w:val="000000"/>
        </w:rPr>
      </w:pPr>
    </w:p>
    <w:p w14:paraId="4FF7DE55" w14:textId="77777777" w:rsidR="00554FEF" w:rsidRDefault="00554FEF" w:rsidP="00784965">
      <w:pPr>
        <w:pStyle w:val="NormalWeb"/>
        <w:spacing w:before="240" w:beforeAutospacing="0" w:after="240" w:afterAutospacing="0"/>
        <w:ind w:left="360"/>
        <w:jc w:val="both"/>
        <w:rPr>
          <w:rFonts w:ascii="Arial" w:hAnsi="Arial" w:cs="Arial"/>
          <w:color w:val="000000"/>
        </w:rPr>
      </w:pPr>
    </w:p>
    <w:p w14:paraId="2DD30722" w14:textId="77777777" w:rsidR="00554FEF" w:rsidRDefault="00554FEF" w:rsidP="00784965">
      <w:pPr>
        <w:pStyle w:val="NormalWeb"/>
        <w:spacing w:before="240" w:beforeAutospacing="0" w:after="240" w:afterAutospacing="0"/>
        <w:ind w:left="360"/>
        <w:jc w:val="both"/>
        <w:rPr>
          <w:rFonts w:ascii="Arial" w:hAnsi="Arial" w:cs="Arial"/>
          <w:color w:val="000000"/>
        </w:rPr>
      </w:pPr>
    </w:p>
    <w:p w14:paraId="182D2BD3" w14:textId="77777777" w:rsidR="00554FEF" w:rsidRDefault="00554FEF" w:rsidP="00784965">
      <w:pPr>
        <w:pStyle w:val="NormalWeb"/>
        <w:spacing w:before="240" w:beforeAutospacing="0" w:after="240" w:afterAutospacing="0"/>
        <w:ind w:left="360"/>
        <w:jc w:val="both"/>
        <w:rPr>
          <w:rFonts w:ascii="Arial" w:hAnsi="Arial" w:cs="Arial"/>
          <w:color w:val="000000"/>
        </w:rPr>
      </w:pPr>
    </w:p>
    <w:p w14:paraId="30C053EE" w14:textId="77777777" w:rsidR="00554FEF" w:rsidRDefault="00554FEF" w:rsidP="00784965">
      <w:pPr>
        <w:pStyle w:val="NormalWeb"/>
        <w:spacing w:before="240" w:beforeAutospacing="0" w:after="240" w:afterAutospacing="0"/>
        <w:ind w:firstLine="360"/>
        <w:jc w:val="both"/>
        <w:rPr>
          <w:rFonts w:ascii="Arial" w:hAnsi="Arial" w:cs="Arial"/>
          <w:color w:val="000000"/>
        </w:rPr>
      </w:pPr>
    </w:p>
    <w:p w14:paraId="2E0C5E6B" w14:textId="37D63BC9" w:rsidR="00784965" w:rsidRPr="00784965" w:rsidRDefault="00EF79B5" w:rsidP="00784965">
      <w:pPr>
        <w:pStyle w:val="NormalWeb"/>
        <w:spacing w:before="240" w:beforeAutospacing="0" w:after="240" w:afterAutospacing="0"/>
        <w:ind w:firstLine="360"/>
        <w:jc w:val="both"/>
        <w:rPr>
          <w:rFonts w:ascii="Arial" w:hAnsi="Arial" w:cs="Arial"/>
          <w:b/>
          <w:bCs/>
          <w:color w:val="000000"/>
        </w:rPr>
      </w:pPr>
      <w:r>
        <w:rPr>
          <w:rFonts w:ascii="Arial" w:hAnsi="Arial" w:cs="Arial"/>
          <w:b/>
          <w:bCs/>
          <w:color w:val="000000"/>
        </w:rPr>
        <w:lastRenderedPageBreak/>
        <w:t>Dataset 1: Mortalidade_Geral_2000</w:t>
      </w:r>
    </w:p>
    <w:p w14:paraId="4B8C5E9C" w14:textId="52BFEF23" w:rsidR="00EF79B5" w:rsidRPr="00554FEF" w:rsidRDefault="00EF79B5" w:rsidP="00EF79B5">
      <w:pPr>
        <w:pStyle w:val="NormalWeb"/>
        <w:numPr>
          <w:ilvl w:val="0"/>
          <w:numId w:val="7"/>
        </w:numPr>
        <w:spacing w:before="240" w:beforeAutospacing="0" w:after="240" w:afterAutospacing="0"/>
        <w:jc w:val="both"/>
      </w:pPr>
      <w:r>
        <w:rPr>
          <w:rFonts w:ascii="Arial" w:hAnsi="Arial" w:cs="Arial"/>
          <w:b/>
          <w:bCs/>
          <w:color w:val="000000"/>
        </w:rPr>
        <w:t>Visualização dos números de morte por sexo no ano 2000.</w:t>
      </w:r>
    </w:p>
    <w:p w14:paraId="12A81BF9" w14:textId="1EEE4304" w:rsidR="00353AC4" w:rsidRPr="00554FEF" w:rsidRDefault="00554FEF" w:rsidP="006D1B1C">
      <w:pPr>
        <w:pStyle w:val="NormalWeb"/>
        <w:spacing w:before="240" w:beforeAutospacing="0" w:after="240" w:afterAutospacing="0"/>
        <w:jc w:val="both"/>
      </w:pPr>
      <w:r>
        <w:rPr>
          <w:rFonts w:ascii="Arial" w:hAnsi="Arial" w:cs="Arial"/>
          <w:b/>
          <w:bCs/>
          <w:noProof/>
          <w:color w:val="000000"/>
          <w:bdr w:val="none" w:sz="0" w:space="0" w:color="auto" w:frame="1"/>
        </w:rPr>
        <w:drawing>
          <wp:inline distT="0" distB="0" distL="0" distR="0" wp14:anchorId="277A8BE5" wp14:editId="39268597">
            <wp:extent cx="5400040" cy="2974340"/>
            <wp:effectExtent l="0" t="0" r="0" b="0"/>
            <wp:docPr id="865736439" name="Imagem 7"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36439" name="Imagem 7" descr="Gráfico, Gráfico de barras&#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974340"/>
                    </a:xfrm>
                    <a:prstGeom prst="rect">
                      <a:avLst/>
                    </a:prstGeom>
                    <a:noFill/>
                    <a:ln>
                      <a:noFill/>
                    </a:ln>
                  </pic:spPr>
                </pic:pic>
              </a:graphicData>
            </a:graphic>
          </wp:inline>
        </w:drawing>
      </w:r>
    </w:p>
    <w:p w14:paraId="738749A0" w14:textId="77777777" w:rsidR="00353AC4" w:rsidRDefault="00353AC4" w:rsidP="00C55886">
      <w:pPr>
        <w:pStyle w:val="NormalWeb"/>
        <w:spacing w:before="240" w:beforeAutospacing="0" w:after="240" w:afterAutospacing="0" w:line="276" w:lineRule="auto"/>
        <w:jc w:val="both"/>
        <w:rPr>
          <w:rFonts w:ascii="Arial" w:hAnsi="Arial" w:cs="Arial"/>
          <w:color w:val="000000"/>
        </w:rPr>
      </w:pPr>
      <w:r>
        <w:rPr>
          <w:rFonts w:ascii="Arial" w:hAnsi="Arial" w:cs="Arial"/>
          <w:color w:val="000000"/>
        </w:rPr>
        <w:t>A análise dos dados de mortalidade de 2000 revela informações importantes sobre a distribuição de óbitos por sexo naquele ano específico. Ao examinarmos o gráfico que apresenta o número de mortes por sexo, torna-se evidente que houve uma predominância de óbitos entre os homens em comparação com as mulheres.</w:t>
      </w:r>
    </w:p>
    <w:p w14:paraId="6317B42F" w14:textId="3FFC0A1A" w:rsidR="007E5F76" w:rsidRPr="007E5F76" w:rsidRDefault="007E5F76" w:rsidP="007E5F76">
      <w:pPr>
        <w:pStyle w:val="NormalWeb"/>
        <w:numPr>
          <w:ilvl w:val="0"/>
          <w:numId w:val="10"/>
        </w:numPr>
        <w:spacing w:before="240" w:beforeAutospacing="0" w:after="240" w:afterAutospacing="0"/>
        <w:jc w:val="both"/>
        <w:textAlignment w:val="baseline"/>
        <w:rPr>
          <w:rFonts w:ascii="Arial" w:hAnsi="Arial" w:cs="Arial"/>
          <w:b/>
          <w:bCs/>
          <w:color w:val="000000"/>
        </w:rPr>
      </w:pPr>
      <w:r>
        <w:rPr>
          <w:rFonts w:ascii="Arial" w:hAnsi="Arial" w:cs="Arial"/>
          <w:b/>
          <w:bCs/>
          <w:color w:val="000000"/>
        </w:rPr>
        <w:t>Análise do número de óbitos por sexo, considerando a localização do óbito.</w:t>
      </w:r>
    </w:p>
    <w:p w14:paraId="693881BB" w14:textId="670FA72B" w:rsidR="007E5F76" w:rsidRDefault="007E5F76" w:rsidP="007E5F76">
      <w:pPr>
        <w:pStyle w:val="NormalWeb"/>
        <w:spacing w:before="240" w:beforeAutospacing="0" w:after="240" w:afterAutospacing="0"/>
        <w:jc w:val="center"/>
        <w:textAlignment w:val="baseline"/>
        <w:rPr>
          <w:rFonts w:ascii="Arial" w:hAnsi="Arial" w:cs="Arial"/>
          <w:b/>
          <w:bCs/>
          <w:color w:val="000000"/>
        </w:rPr>
      </w:pPr>
      <w:r>
        <w:rPr>
          <w:rFonts w:ascii="Arial" w:hAnsi="Arial" w:cs="Arial"/>
          <w:noProof/>
          <w:color w:val="000000"/>
          <w:bdr w:val="none" w:sz="0" w:space="0" w:color="auto" w:frame="1"/>
        </w:rPr>
        <w:drawing>
          <wp:inline distT="0" distB="0" distL="0" distR="0" wp14:anchorId="4833DAC5" wp14:editId="678D0397">
            <wp:extent cx="5400040" cy="2608580"/>
            <wp:effectExtent l="0" t="0" r="0" b="1270"/>
            <wp:docPr id="143425492" name="Imagem 5"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5492" name="Imagem 5" descr="Gráfico&#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608580"/>
                    </a:xfrm>
                    <a:prstGeom prst="rect">
                      <a:avLst/>
                    </a:prstGeom>
                    <a:noFill/>
                    <a:ln>
                      <a:noFill/>
                    </a:ln>
                  </pic:spPr>
                </pic:pic>
              </a:graphicData>
            </a:graphic>
          </wp:inline>
        </w:drawing>
      </w:r>
    </w:p>
    <w:p w14:paraId="6960B0C8" w14:textId="77777777" w:rsidR="002916F3" w:rsidRDefault="002916F3" w:rsidP="002916F3">
      <w:pPr>
        <w:pStyle w:val="NormalWeb"/>
        <w:spacing w:before="240" w:beforeAutospacing="0" w:after="240" w:afterAutospacing="0" w:line="276" w:lineRule="auto"/>
        <w:jc w:val="both"/>
      </w:pPr>
      <w:r>
        <w:rPr>
          <w:rFonts w:ascii="Arial" w:hAnsi="Arial" w:cs="Arial"/>
          <w:color w:val="000000"/>
        </w:rPr>
        <w:t xml:space="preserve">No ano de 2000, realizamos uma análise detalhada do número de óbitos por sexo, considerando a localização em que ocorreram os falecimentos. Foram investigadas diversas categorias de localização, incluindo hospitais, vias </w:t>
      </w:r>
      <w:r>
        <w:rPr>
          <w:rFonts w:ascii="Arial" w:hAnsi="Arial" w:cs="Arial"/>
          <w:color w:val="000000"/>
        </w:rPr>
        <w:lastRenderedPageBreak/>
        <w:t>públicas, outros estabelecimentos, domicílios e casos em que a localização foi desconhecida.</w:t>
      </w:r>
    </w:p>
    <w:p w14:paraId="3D6AE45D" w14:textId="77777777" w:rsidR="002916F3" w:rsidRDefault="002916F3" w:rsidP="002916F3">
      <w:pPr>
        <w:pStyle w:val="NormalWeb"/>
        <w:spacing w:before="240" w:beforeAutospacing="0" w:after="240" w:afterAutospacing="0" w:line="276" w:lineRule="auto"/>
        <w:jc w:val="both"/>
      </w:pPr>
      <w:r>
        <w:rPr>
          <w:rFonts w:ascii="Arial" w:hAnsi="Arial" w:cs="Arial"/>
          <w:color w:val="000000"/>
        </w:rPr>
        <w:t>Por meio dessa análise, buscamos compreender como os óbitos se distribuíram em diferentes contextos, a fim de identificar possíveis padrões e tendências. Observamos que cada localização apresentou características distintas em relação ao número de óbitos por sexo, o que nos permitiu uma compreensão mais completa da dinâmica da mortalidade no ano de 2000.</w:t>
      </w:r>
    </w:p>
    <w:p w14:paraId="58FEA13C" w14:textId="4C036461" w:rsidR="002916F3" w:rsidRPr="00554FEF" w:rsidRDefault="002916F3" w:rsidP="00C55886">
      <w:pPr>
        <w:pStyle w:val="NormalWeb"/>
        <w:spacing w:before="240" w:beforeAutospacing="0" w:after="240" w:afterAutospacing="0" w:line="276" w:lineRule="auto"/>
        <w:jc w:val="both"/>
      </w:pPr>
      <w:r>
        <w:rPr>
          <w:rFonts w:ascii="Arial" w:hAnsi="Arial" w:cs="Arial"/>
          <w:color w:val="000000"/>
        </w:rPr>
        <w:t>Os resultados obtidos revelaram insights importantes sobre a relação entre sexo e localização dos óbitos. Identificamos variações significativas nas taxas de mortalidade de homens e mulheres conforme a localização em que ocorreram os falecimentos. Essas informações são cruciais para o planejamento e implementação de medidas de saúde pública específicas, visando a redução dos óbitos e o aprimoramento dos cuidados em cada contexto.</w:t>
      </w:r>
    </w:p>
    <w:p w14:paraId="5086B69A" w14:textId="77777777" w:rsidR="00531262" w:rsidRDefault="00531262" w:rsidP="00531262">
      <w:pPr>
        <w:pStyle w:val="NormalWeb"/>
        <w:spacing w:before="240" w:beforeAutospacing="0" w:after="240" w:afterAutospacing="0"/>
        <w:jc w:val="both"/>
      </w:pPr>
      <w:r>
        <w:rPr>
          <w:rFonts w:ascii="Arial" w:hAnsi="Arial" w:cs="Arial"/>
          <w:b/>
          <w:bCs/>
          <w:color w:val="000000"/>
        </w:rPr>
        <w:t>Dataset 2: Mortalidade_Geral_2020</w:t>
      </w:r>
    </w:p>
    <w:p w14:paraId="17B7D29F" w14:textId="7F31CB28" w:rsidR="00531262" w:rsidRDefault="00531262" w:rsidP="00531262">
      <w:pPr>
        <w:pStyle w:val="NormalWeb"/>
        <w:numPr>
          <w:ilvl w:val="0"/>
          <w:numId w:val="8"/>
        </w:numPr>
        <w:spacing w:before="240" w:beforeAutospacing="0" w:after="240" w:afterAutospacing="0"/>
        <w:jc w:val="both"/>
        <w:textAlignment w:val="baseline"/>
        <w:rPr>
          <w:rFonts w:ascii="Arial" w:hAnsi="Arial" w:cs="Arial"/>
          <w:b/>
          <w:bCs/>
          <w:color w:val="000000"/>
        </w:rPr>
      </w:pPr>
      <w:r>
        <w:rPr>
          <w:rFonts w:ascii="Arial" w:hAnsi="Arial" w:cs="Arial"/>
          <w:b/>
          <w:bCs/>
          <w:color w:val="000000"/>
        </w:rPr>
        <w:t>Visualização dos números de morte por sexo no ano 2020.</w:t>
      </w:r>
    </w:p>
    <w:p w14:paraId="587B69E3" w14:textId="77777777" w:rsidR="00531262" w:rsidRPr="00531262" w:rsidRDefault="00531262" w:rsidP="00531262">
      <w:pPr>
        <w:pStyle w:val="NormalWeb"/>
        <w:spacing w:before="240" w:beforeAutospacing="0" w:after="240" w:afterAutospacing="0"/>
        <w:ind w:left="360"/>
        <w:jc w:val="both"/>
        <w:textAlignment w:val="baseline"/>
        <w:rPr>
          <w:rFonts w:ascii="Arial" w:hAnsi="Arial" w:cs="Arial"/>
          <w:b/>
          <w:bCs/>
          <w:color w:val="000000"/>
        </w:rPr>
      </w:pPr>
    </w:p>
    <w:p w14:paraId="09C6DA95" w14:textId="2FBA5926" w:rsidR="00531262" w:rsidRDefault="00531262" w:rsidP="00353AC4">
      <w:pPr>
        <w:pStyle w:val="NormalWeb"/>
        <w:spacing w:before="240" w:beforeAutospacing="0" w:after="240" w:afterAutospacing="0"/>
        <w:jc w:val="both"/>
      </w:pPr>
      <w:r>
        <w:rPr>
          <w:rFonts w:ascii="Arial" w:hAnsi="Arial" w:cs="Arial"/>
          <w:noProof/>
          <w:color w:val="000000"/>
          <w:bdr w:val="none" w:sz="0" w:space="0" w:color="auto" w:frame="1"/>
        </w:rPr>
        <w:drawing>
          <wp:inline distT="0" distB="0" distL="0" distR="0" wp14:anchorId="583F165E" wp14:editId="0BB90BB3">
            <wp:extent cx="5400040" cy="3312795"/>
            <wp:effectExtent l="0" t="0" r="0" b="1905"/>
            <wp:docPr id="1383663726" name="Imagem 4"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663726" name="Imagem 4" descr="Gráfico, Gráfico de barras&#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312795"/>
                    </a:xfrm>
                    <a:prstGeom prst="rect">
                      <a:avLst/>
                    </a:prstGeom>
                    <a:noFill/>
                    <a:ln>
                      <a:noFill/>
                    </a:ln>
                  </pic:spPr>
                </pic:pic>
              </a:graphicData>
            </a:graphic>
          </wp:inline>
        </w:drawing>
      </w:r>
    </w:p>
    <w:p w14:paraId="03ECF150" w14:textId="364710BA" w:rsidR="00B514FD" w:rsidRDefault="00C55886" w:rsidP="00C55886">
      <w:pPr>
        <w:pStyle w:val="NormalWeb"/>
        <w:spacing w:before="240" w:beforeAutospacing="0" w:after="240" w:afterAutospacing="0" w:line="276" w:lineRule="auto"/>
        <w:jc w:val="both"/>
        <w:rPr>
          <w:rFonts w:ascii="Arial" w:hAnsi="Arial" w:cs="Arial"/>
          <w:color w:val="000000"/>
        </w:rPr>
      </w:pPr>
      <w:r>
        <w:rPr>
          <w:rFonts w:ascii="Arial" w:hAnsi="Arial" w:cs="Arial"/>
          <w:color w:val="000000"/>
        </w:rPr>
        <w:t xml:space="preserve">A análise dos dados de mortalidade do ano de 2020 revela um padrão semelhante ao observado no ano 2000, com relação ao número de mortes por sexo. Ao examinar o gráfico que apresenta o número de óbitos por sexo em 2020, fica evidente que, assim como no ano 2000, os homens foram mais afetados em termos de mortalidade em comparação às mulheres. Esse padrão persistente de maior mortalidade masculina ao longo do tempo levanta questões </w:t>
      </w:r>
      <w:r>
        <w:rPr>
          <w:rFonts w:ascii="Arial" w:hAnsi="Arial" w:cs="Arial"/>
          <w:color w:val="000000"/>
        </w:rPr>
        <w:lastRenderedPageBreak/>
        <w:t>importantes sobre as possíveis causas e implicações dessa disparidade de gênero.</w:t>
      </w:r>
    </w:p>
    <w:p w14:paraId="5B3A0D04" w14:textId="27AFC63B" w:rsidR="00C55886" w:rsidRDefault="002916F3" w:rsidP="002916F3">
      <w:pPr>
        <w:pStyle w:val="NormalWeb"/>
        <w:numPr>
          <w:ilvl w:val="0"/>
          <w:numId w:val="7"/>
        </w:numPr>
        <w:spacing w:before="240" w:beforeAutospacing="0" w:after="240" w:afterAutospacing="0" w:line="276" w:lineRule="auto"/>
        <w:jc w:val="both"/>
        <w:rPr>
          <w:rFonts w:ascii="Arial" w:hAnsi="Arial" w:cs="Arial"/>
          <w:color w:val="000000"/>
        </w:rPr>
      </w:pPr>
      <w:r>
        <w:rPr>
          <w:rFonts w:ascii="Arial" w:hAnsi="Arial" w:cs="Arial"/>
          <w:b/>
          <w:bCs/>
          <w:color w:val="000000"/>
        </w:rPr>
        <w:t>Análise do número de óbitos por sexo, considerando a localização do óbito.</w:t>
      </w:r>
    </w:p>
    <w:p w14:paraId="1DD823CF" w14:textId="19E4D5AD" w:rsidR="00C55886" w:rsidRDefault="00B514FD" w:rsidP="00B514FD">
      <w:pPr>
        <w:pStyle w:val="NormalWeb"/>
        <w:spacing w:before="240" w:beforeAutospacing="0" w:after="240" w:afterAutospacing="0" w:line="276" w:lineRule="auto"/>
        <w:jc w:val="center"/>
        <w:rPr>
          <w:rFonts w:ascii="Arial" w:hAnsi="Arial" w:cs="Arial"/>
          <w:color w:val="000000"/>
        </w:rPr>
      </w:pPr>
      <w:r>
        <w:rPr>
          <w:rFonts w:ascii="Arial" w:hAnsi="Arial" w:cs="Arial"/>
          <w:noProof/>
          <w:color w:val="000000"/>
          <w:bdr w:val="none" w:sz="0" w:space="0" w:color="auto" w:frame="1"/>
        </w:rPr>
        <w:drawing>
          <wp:inline distT="0" distB="0" distL="0" distR="0" wp14:anchorId="5B4FD217" wp14:editId="54BB1F52">
            <wp:extent cx="5400040" cy="2256790"/>
            <wp:effectExtent l="0" t="0" r="0" b="0"/>
            <wp:docPr id="643125345" name="Imagem 6" descr="Uma imagem contend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125345" name="Imagem 6" descr="Uma imagem contendo Gráfico&#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256790"/>
                    </a:xfrm>
                    <a:prstGeom prst="rect">
                      <a:avLst/>
                    </a:prstGeom>
                    <a:noFill/>
                    <a:ln>
                      <a:noFill/>
                    </a:ln>
                  </pic:spPr>
                </pic:pic>
              </a:graphicData>
            </a:graphic>
          </wp:inline>
        </w:drawing>
      </w:r>
    </w:p>
    <w:p w14:paraId="283F9A44" w14:textId="77777777" w:rsidR="00B514FD" w:rsidRDefault="00B514FD" w:rsidP="00B514FD">
      <w:pPr>
        <w:pStyle w:val="NormalWeb"/>
        <w:spacing w:before="240" w:beforeAutospacing="0" w:after="240" w:afterAutospacing="0" w:line="276" w:lineRule="auto"/>
        <w:jc w:val="both"/>
      </w:pPr>
      <w:r>
        <w:rPr>
          <w:rFonts w:ascii="Arial" w:hAnsi="Arial" w:cs="Arial"/>
          <w:color w:val="000000"/>
        </w:rPr>
        <w:t>Ao analisar os dados da planilha de 2020, observamos um aumento ligeiro no número de óbitos em hospitais e outros estabelecimentos, sendo interessante destacar que esse aumento foi mais significativo no sexo feminino. Essa tendência pode fornecer insights valiosos sobre as dinâmicas de mortalidade específicas deste ano.</w:t>
      </w:r>
    </w:p>
    <w:p w14:paraId="2B0DECF5" w14:textId="77777777" w:rsidR="00B514FD" w:rsidRDefault="00B514FD" w:rsidP="00B514FD">
      <w:pPr>
        <w:pStyle w:val="NormalWeb"/>
        <w:spacing w:before="240" w:beforeAutospacing="0" w:after="240" w:afterAutospacing="0" w:line="276" w:lineRule="auto"/>
        <w:jc w:val="both"/>
      </w:pPr>
      <w:r>
        <w:rPr>
          <w:rFonts w:ascii="Arial" w:hAnsi="Arial" w:cs="Arial"/>
          <w:color w:val="000000"/>
        </w:rPr>
        <w:t>A análise dos óbitos por localização nos permite compreender as possíveis razões por trás dessas variações. O aumento no número de óbitos em hospitais e outros estabelecimentos para o sexo feminino pode estar relacionado a diversos fatores, como mudanças nas condições de saúde, acesso a cuidados médicos e até mesmo a composição demográfica da população em análise.</w:t>
      </w:r>
    </w:p>
    <w:p w14:paraId="50484D11" w14:textId="77777777" w:rsidR="00B514FD" w:rsidRDefault="00B514FD" w:rsidP="00B514FD">
      <w:pPr>
        <w:pStyle w:val="NormalWeb"/>
        <w:spacing w:before="240" w:beforeAutospacing="0" w:after="240" w:afterAutospacing="0" w:line="276" w:lineRule="auto"/>
        <w:jc w:val="both"/>
      </w:pPr>
      <w:r>
        <w:rPr>
          <w:rFonts w:ascii="Arial" w:hAnsi="Arial" w:cs="Arial"/>
          <w:color w:val="000000"/>
        </w:rPr>
        <w:t>Essas descobertas ressaltam a importância de investigar mais a fundo os motivos por trás desse aumento no sexo feminino. Compreender as causas subjacentes pode auxiliar na identificação de áreas de atenção prioritária, direcionando recursos e estratégias específicas para prevenir e reduzir óbitos nessas localizações.</w:t>
      </w:r>
    </w:p>
    <w:p w14:paraId="00C16BC2" w14:textId="77777777" w:rsidR="00B514FD" w:rsidRDefault="00B514FD" w:rsidP="00B514FD">
      <w:pPr>
        <w:pStyle w:val="NormalWeb"/>
        <w:spacing w:before="240" w:beforeAutospacing="0" w:after="240" w:afterAutospacing="0" w:line="276" w:lineRule="auto"/>
        <w:jc w:val="both"/>
      </w:pPr>
      <w:r>
        <w:rPr>
          <w:rFonts w:ascii="Arial" w:hAnsi="Arial" w:cs="Arial"/>
          <w:color w:val="000000"/>
        </w:rPr>
        <w:t>Portanto, ao analisar os dados da planilha de 2020 e observar um aumento nos óbitos em hospitais e outros estabelecimentos, especialmente entre as mulheres, podemos explorar mais a fundo as causas desse fenômeno e desenvolver estratégias direcionadas para prevenção e redução de óbitos nesses locais, especialmente no contexto feminino.</w:t>
      </w:r>
    </w:p>
    <w:p w14:paraId="0E18EB89" w14:textId="77777777" w:rsidR="008C0C3F" w:rsidRDefault="008C0C3F" w:rsidP="00E42045">
      <w:pPr>
        <w:jc w:val="both"/>
        <w:rPr>
          <w:rFonts w:ascii="Arial" w:hAnsi="Arial" w:cs="Arial"/>
          <w:b/>
          <w:bCs/>
          <w:sz w:val="24"/>
          <w:szCs w:val="24"/>
        </w:rPr>
      </w:pPr>
    </w:p>
    <w:p w14:paraId="0D88D8A7" w14:textId="77777777" w:rsidR="00554FEF" w:rsidRDefault="00554FEF" w:rsidP="00E42045">
      <w:pPr>
        <w:jc w:val="both"/>
        <w:rPr>
          <w:rFonts w:ascii="Arial" w:hAnsi="Arial" w:cs="Arial"/>
          <w:b/>
          <w:bCs/>
          <w:sz w:val="24"/>
          <w:szCs w:val="24"/>
        </w:rPr>
      </w:pPr>
    </w:p>
    <w:p w14:paraId="331BA921" w14:textId="6BE77184" w:rsidR="002B5371" w:rsidRPr="008C0C3F" w:rsidRDefault="002B5371" w:rsidP="008D70E0">
      <w:pPr>
        <w:pStyle w:val="PargrafodaLista"/>
        <w:numPr>
          <w:ilvl w:val="1"/>
          <w:numId w:val="5"/>
        </w:numPr>
        <w:outlineLvl w:val="1"/>
        <w:rPr>
          <w:rFonts w:ascii="Arial" w:hAnsi="Arial" w:cs="Arial"/>
          <w:b/>
          <w:bCs/>
          <w:sz w:val="24"/>
          <w:szCs w:val="24"/>
        </w:rPr>
      </w:pPr>
      <w:bookmarkStart w:id="5" w:name="_Toc137767327"/>
      <w:r w:rsidRPr="008C0C3F">
        <w:rPr>
          <w:rFonts w:ascii="Arial" w:hAnsi="Arial" w:cs="Arial"/>
          <w:b/>
          <w:bCs/>
          <w:sz w:val="24"/>
          <w:szCs w:val="24"/>
        </w:rPr>
        <w:lastRenderedPageBreak/>
        <w:t>Análise Implícita:</w:t>
      </w:r>
      <w:bookmarkEnd w:id="5"/>
    </w:p>
    <w:p w14:paraId="34C6EEC8" w14:textId="5DD0DAB4" w:rsidR="002B5371" w:rsidRDefault="002B5371" w:rsidP="00F11135">
      <w:pPr>
        <w:ind w:left="360"/>
        <w:rPr>
          <w:rFonts w:ascii="Arial" w:hAnsi="Arial" w:cs="Arial"/>
          <w:b/>
          <w:bCs/>
          <w:sz w:val="24"/>
          <w:szCs w:val="24"/>
        </w:rPr>
      </w:pPr>
      <w:r>
        <w:rPr>
          <w:rFonts w:ascii="Arial" w:hAnsi="Arial" w:cs="Arial"/>
          <w:b/>
          <w:bCs/>
          <w:sz w:val="24"/>
          <w:szCs w:val="24"/>
        </w:rPr>
        <w:t>CRISP-DM</w:t>
      </w:r>
    </w:p>
    <w:p w14:paraId="6595E1D0" w14:textId="2B0C38B6" w:rsidR="0023277F" w:rsidRDefault="002B5371" w:rsidP="00F11135">
      <w:pPr>
        <w:ind w:left="360"/>
        <w:rPr>
          <w:rFonts w:ascii="Arial" w:hAnsi="Arial" w:cs="Arial"/>
          <w:b/>
          <w:bCs/>
          <w:sz w:val="24"/>
          <w:szCs w:val="24"/>
        </w:rPr>
      </w:pPr>
      <w:r>
        <w:rPr>
          <w:rFonts w:ascii="Arial" w:hAnsi="Arial" w:cs="Arial"/>
          <w:b/>
          <w:bCs/>
          <w:sz w:val="24"/>
          <w:szCs w:val="24"/>
        </w:rPr>
        <w:tab/>
        <w:t>Modelagem:</w:t>
      </w:r>
    </w:p>
    <w:p w14:paraId="154D7D86" w14:textId="7C36EE22" w:rsidR="0023277F" w:rsidRDefault="002B5371" w:rsidP="00F11135">
      <w:pPr>
        <w:ind w:left="360"/>
        <w:rPr>
          <w:rFonts w:ascii="Arial" w:hAnsi="Arial" w:cs="Arial"/>
          <w:b/>
          <w:bCs/>
          <w:sz w:val="24"/>
          <w:szCs w:val="24"/>
        </w:rPr>
      </w:pPr>
      <w:r>
        <w:rPr>
          <w:rFonts w:ascii="Arial" w:hAnsi="Arial" w:cs="Arial"/>
          <w:b/>
          <w:bCs/>
          <w:sz w:val="24"/>
          <w:szCs w:val="24"/>
        </w:rPr>
        <w:t>Técnicas de Machine Learning escolhida:</w:t>
      </w:r>
    </w:p>
    <w:p w14:paraId="2A6F965F" w14:textId="77777777" w:rsidR="00451184" w:rsidRDefault="00451184" w:rsidP="00451184">
      <w:pPr>
        <w:pStyle w:val="NormalWeb"/>
        <w:spacing w:before="240" w:beforeAutospacing="0" w:after="240" w:afterAutospacing="0" w:line="276" w:lineRule="auto"/>
        <w:ind w:left="360"/>
        <w:jc w:val="both"/>
      </w:pPr>
      <w:r>
        <w:rPr>
          <w:rFonts w:ascii="Arial" w:hAnsi="Arial" w:cs="Arial"/>
          <w:color w:val="000000"/>
        </w:rPr>
        <w:t>A regressão linear é uma técnica de aprendizado de máquina supervisionado que busca estabelecer uma relação linear entre uma variável dependente (ou alvo) e uma ou mais variáveis independentes (ou preditoras). No contexto do projeto em questão, a regressão linear pode ser aplicada para analisar a relação entre as variáveis relacionadas aos óbitos e identificar possíveis padrões e tendências.</w:t>
      </w:r>
    </w:p>
    <w:p w14:paraId="15E87A6E" w14:textId="77777777" w:rsidR="00451184" w:rsidRDefault="00451184" w:rsidP="00451184">
      <w:pPr>
        <w:pStyle w:val="NormalWeb"/>
        <w:spacing w:before="240" w:beforeAutospacing="0" w:after="240" w:afterAutospacing="0" w:line="276" w:lineRule="auto"/>
        <w:ind w:left="360"/>
        <w:jc w:val="both"/>
      </w:pPr>
      <w:r>
        <w:rPr>
          <w:rFonts w:ascii="Arial" w:hAnsi="Arial" w:cs="Arial"/>
          <w:color w:val="000000"/>
        </w:rPr>
        <w:t>A regressão linear pode ser utilizada para responder perguntas como:</w:t>
      </w:r>
    </w:p>
    <w:p w14:paraId="12AD7F1E" w14:textId="77777777" w:rsidR="00451184" w:rsidRDefault="00451184" w:rsidP="00451184">
      <w:pPr>
        <w:pStyle w:val="NormalWeb"/>
        <w:numPr>
          <w:ilvl w:val="0"/>
          <w:numId w:val="11"/>
        </w:numPr>
        <w:tabs>
          <w:tab w:val="clear" w:pos="720"/>
          <w:tab w:val="num" w:pos="1080"/>
        </w:tabs>
        <w:spacing w:before="240" w:beforeAutospacing="0" w:after="0" w:afterAutospacing="0" w:line="276" w:lineRule="auto"/>
        <w:ind w:left="1080"/>
        <w:jc w:val="both"/>
        <w:textAlignment w:val="baseline"/>
        <w:rPr>
          <w:rFonts w:ascii="Arial" w:hAnsi="Arial" w:cs="Arial"/>
          <w:color w:val="000000"/>
        </w:rPr>
      </w:pPr>
      <w:r>
        <w:rPr>
          <w:rFonts w:ascii="Arial" w:hAnsi="Arial" w:cs="Arial"/>
          <w:color w:val="000000"/>
        </w:rPr>
        <w:t>Qual é a influência da idade, sexo, local do óbito e outras variáveis nos números de óbitos?</w:t>
      </w:r>
    </w:p>
    <w:p w14:paraId="24F25B5F" w14:textId="77777777" w:rsidR="00451184" w:rsidRDefault="00451184" w:rsidP="00451184">
      <w:pPr>
        <w:pStyle w:val="NormalWeb"/>
        <w:numPr>
          <w:ilvl w:val="0"/>
          <w:numId w:val="11"/>
        </w:numPr>
        <w:tabs>
          <w:tab w:val="clear" w:pos="720"/>
          <w:tab w:val="num" w:pos="1080"/>
        </w:tabs>
        <w:spacing w:before="0" w:beforeAutospacing="0" w:after="0" w:afterAutospacing="0" w:line="276" w:lineRule="auto"/>
        <w:ind w:left="1080"/>
        <w:jc w:val="both"/>
        <w:textAlignment w:val="baseline"/>
        <w:rPr>
          <w:rFonts w:ascii="Arial" w:hAnsi="Arial" w:cs="Arial"/>
          <w:color w:val="000000"/>
        </w:rPr>
      </w:pPr>
      <w:r>
        <w:rPr>
          <w:rFonts w:ascii="Arial" w:hAnsi="Arial" w:cs="Arial"/>
          <w:color w:val="000000"/>
        </w:rPr>
        <w:t>É possível prever o número de óbitos com base em características demográficas e de saúde?</w:t>
      </w:r>
    </w:p>
    <w:p w14:paraId="077FA17B" w14:textId="36BBC037" w:rsidR="002B5371" w:rsidRDefault="00451184" w:rsidP="001861BD">
      <w:pPr>
        <w:pStyle w:val="NormalWeb"/>
        <w:numPr>
          <w:ilvl w:val="0"/>
          <w:numId w:val="11"/>
        </w:numPr>
        <w:tabs>
          <w:tab w:val="clear" w:pos="720"/>
          <w:tab w:val="num" w:pos="1080"/>
        </w:tabs>
        <w:spacing w:before="0" w:beforeAutospacing="0" w:after="240" w:afterAutospacing="0" w:line="276" w:lineRule="auto"/>
        <w:ind w:left="1080"/>
        <w:jc w:val="both"/>
        <w:textAlignment w:val="baseline"/>
        <w:rPr>
          <w:rFonts w:ascii="Arial" w:hAnsi="Arial" w:cs="Arial"/>
          <w:color w:val="000000"/>
        </w:rPr>
      </w:pPr>
      <w:r>
        <w:rPr>
          <w:rFonts w:ascii="Arial" w:hAnsi="Arial" w:cs="Arial"/>
          <w:color w:val="000000"/>
        </w:rPr>
        <w:t>Quais são os fatores de risco mais significativos relacionados aos óbitos?</w:t>
      </w:r>
    </w:p>
    <w:p w14:paraId="2498D4A1" w14:textId="77777777" w:rsidR="001861BD" w:rsidRDefault="001861BD" w:rsidP="001861BD">
      <w:pPr>
        <w:pStyle w:val="NormalWeb"/>
        <w:spacing w:before="0" w:beforeAutospacing="0" w:after="240" w:afterAutospacing="0" w:line="276" w:lineRule="auto"/>
        <w:jc w:val="both"/>
        <w:textAlignment w:val="baseline"/>
        <w:rPr>
          <w:rFonts w:ascii="Arial" w:hAnsi="Arial" w:cs="Arial"/>
          <w:color w:val="000000"/>
        </w:rPr>
      </w:pPr>
    </w:p>
    <w:p w14:paraId="30B9731A" w14:textId="77777777" w:rsidR="001861BD" w:rsidRDefault="001861BD" w:rsidP="001861BD">
      <w:pPr>
        <w:pStyle w:val="NormalWeb"/>
        <w:spacing w:before="0" w:beforeAutospacing="0" w:after="240" w:afterAutospacing="0" w:line="276" w:lineRule="auto"/>
        <w:jc w:val="both"/>
        <w:textAlignment w:val="baseline"/>
        <w:rPr>
          <w:rFonts w:ascii="Arial" w:hAnsi="Arial" w:cs="Arial"/>
          <w:color w:val="000000"/>
        </w:rPr>
      </w:pPr>
    </w:p>
    <w:p w14:paraId="6570EB89" w14:textId="77777777" w:rsidR="001861BD" w:rsidRDefault="001861BD" w:rsidP="001861BD">
      <w:pPr>
        <w:pStyle w:val="NormalWeb"/>
        <w:spacing w:before="0" w:beforeAutospacing="0" w:after="240" w:afterAutospacing="0" w:line="276" w:lineRule="auto"/>
        <w:jc w:val="both"/>
        <w:textAlignment w:val="baseline"/>
        <w:rPr>
          <w:rFonts w:ascii="Arial" w:hAnsi="Arial" w:cs="Arial"/>
          <w:color w:val="000000"/>
        </w:rPr>
      </w:pPr>
    </w:p>
    <w:p w14:paraId="43842A53" w14:textId="77777777" w:rsidR="001861BD" w:rsidRDefault="001861BD" w:rsidP="001861BD">
      <w:pPr>
        <w:pStyle w:val="NormalWeb"/>
        <w:spacing w:before="0" w:beforeAutospacing="0" w:after="240" w:afterAutospacing="0" w:line="276" w:lineRule="auto"/>
        <w:jc w:val="both"/>
        <w:textAlignment w:val="baseline"/>
        <w:rPr>
          <w:rFonts w:ascii="Arial" w:hAnsi="Arial" w:cs="Arial"/>
          <w:color w:val="000000"/>
        </w:rPr>
      </w:pPr>
    </w:p>
    <w:p w14:paraId="21E24B38" w14:textId="77777777" w:rsidR="001861BD" w:rsidRDefault="001861BD" w:rsidP="001861BD">
      <w:pPr>
        <w:pStyle w:val="NormalWeb"/>
        <w:spacing w:before="0" w:beforeAutospacing="0" w:after="240" w:afterAutospacing="0" w:line="276" w:lineRule="auto"/>
        <w:jc w:val="both"/>
        <w:textAlignment w:val="baseline"/>
        <w:rPr>
          <w:rFonts w:ascii="Arial" w:hAnsi="Arial" w:cs="Arial"/>
          <w:color w:val="000000"/>
        </w:rPr>
      </w:pPr>
    </w:p>
    <w:p w14:paraId="39B509A0" w14:textId="77777777" w:rsidR="001861BD" w:rsidRDefault="001861BD" w:rsidP="001861BD">
      <w:pPr>
        <w:pStyle w:val="NormalWeb"/>
        <w:spacing w:before="0" w:beforeAutospacing="0" w:after="240" w:afterAutospacing="0" w:line="276" w:lineRule="auto"/>
        <w:jc w:val="both"/>
        <w:textAlignment w:val="baseline"/>
        <w:rPr>
          <w:rFonts w:ascii="Arial" w:hAnsi="Arial" w:cs="Arial"/>
          <w:color w:val="000000"/>
        </w:rPr>
      </w:pPr>
    </w:p>
    <w:p w14:paraId="1DE40AE7" w14:textId="77777777" w:rsidR="001861BD" w:rsidRDefault="001861BD" w:rsidP="001861BD">
      <w:pPr>
        <w:pStyle w:val="NormalWeb"/>
        <w:spacing w:before="0" w:beforeAutospacing="0" w:after="240" w:afterAutospacing="0" w:line="276" w:lineRule="auto"/>
        <w:jc w:val="both"/>
        <w:textAlignment w:val="baseline"/>
        <w:rPr>
          <w:rFonts w:ascii="Arial" w:hAnsi="Arial" w:cs="Arial"/>
          <w:color w:val="000000"/>
        </w:rPr>
      </w:pPr>
    </w:p>
    <w:p w14:paraId="4BC8AF77" w14:textId="77777777" w:rsidR="001861BD" w:rsidRDefault="001861BD" w:rsidP="001861BD">
      <w:pPr>
        <w:pStyle w:val="NormalWeb"/>
        <w:spacing w:before="0" w:beforeAutospacing="0" w:after="240" w:afterAutospacing="0" w:line="276" w:lineRule="auto"/>
        <w:jc w:val="both"/>
        <w:textAlignment w:val="baseline"/>
        <w:rPr>
          <w:rFonts w:ascii="Arial" w:hAnsi="Arial" w:cs="Arial"/>
          <w:color w:val="000000"/>
        </w:rPr>
      </w:pPr>
    </w:p>
    <w:p w14:paraId="3E8EB73A" w14:textId="77777777" w:rsidR="001861BD" w:rsidRDefault="001861BD" w:rsidP="001861BD">
      <w:pPr>
        <w:pStyle w:val="NormalWeb"/>
        <w:spacing w:before="0" w:beforeAutospacing="0" w:after="240" w:afterAutospacing="0" w:line="276" w:lineRule="auto"/>
        <w:jc w:val="both"/>
        <w:textAlignment w:val="baseline"/>
        <w:rPr>
          <w:rFonts w:ascii="Arial" w:hAnsi="Arial" w:cs="Arial"/>
          <w:color w:val="000000"/>
        </w:rPr>
      </w:pPr>
    </w:p>
    <w:p w14:paraId="29BB80E7" w14:textId="77777777" w:rsidR="001861BD" w:rsidRDefault="001861BD" w:rsidP="001861BD">
      <w:pPr>
        <w:pStyle w:val="NormalWeb"/>
        <w:spacing w:before="0" w:beforeAutospacing="0" w:after="240" w:afterAutospacing="0" w:line="276" w:lineRule="auto"/>
        <w:jc w:val="both"/>
        <w:textAlignment w:val="baseline"/>
        <w:rPr>
          <w:rFonts w:ascii="Arial" w:hAnsi="Arial" w:cs="Arial"/>
          <w:color w:val="000000"/>
        </w:rPr>
      </w:pPr>
    </w:p>
    <w:p w14:paraId="36EC749E" w14:textId="77777777" w:rsidR="001861BD" w:rsidRDefault="001861BD" w:rsidP="001861BD">
      <w:pPr>
        <w:pStyle w:val="NormalWeb"/>
        <w:spacing w:before="0" w:beforeAutospacing="0" w:after="240" w:afterAutospacing="0" w:line="276" w:lineRule="auto"/>
        <w:jc w:val="both"/>
        <w:textAlignment w:val="baseline"/>
        <w:rPr>
          <w:rFonts w:ascii="Arial" w:hAnsi="Arial" w:cs="Arial"/>
          <w:color w:val="000000"/>
        </w:rPr>
      </w:pPr>
    </w:p>
    <w:p w14:paraId="1FA7A0BB" w14:textId="77777777" w:rsidR="001861BD" w:rsidRDefault="001861BD" w:rsidP="001861BD">
      <w:pPr>
        <w:pStyle w:val="NormalWeb"/>
        <w:spacing w:before="0" w:beforeAutospacing="0" w:after="240" w:afterAutospacing="0" w:line="276" w:lineRule="auto"/>
        <w:jc w:val="both"/>
        <w:textAlignment w:val="baseline"/>
        <w:rPr>
          <w:rFonts w:ascii="Arial" w:hAnsi="Arial" w:cs="Arial"/>
          <w:color w:val="000000"/>
        </w:rPr>
      </w:pPr>
    </w:p>
    <w:p w14:paraId="051C6924" w14:textId="77777777" w:rsidR="001861BD" w:rsidRPr="001861BD" w:rsidRDefault="001861BD" w:rsidP="001861BD">
      <w:pPr>
        <w:pStyle w:val="NormalWeb"/>
        <w:spacing w:before="0" w:beforeAutospacing="0" w:after="240" w:afterAutospacing="0" w:line="276" w:lineRule="auto"/>
        <w:jc w:val="both"/>
        <w:textAlignment w:val="baseline"/>
        <w:rPr>
          <w:rFonts w:ascii="Arial" w:hAnsi="Arial" w:cs="Arial"/>
          <w:color w:val="000000"/>
        </w:rPr>
      </w:pPr>
    </w:p>
    <w:p w14:paraId="516F4ED5" w14:textId="6D071AB1" w:rsidR="002B5371" w:rsidRDefault="002B5371" w:rsidP="00F11135">
      <w:pPr>
        <w:ind w:left="360"/>
        <w:rPr>
          <w:rFonts w:ascii="Arial" w:hAnsi="Arial" w:cs="Arial"/>
          <w:b/>
          <w:bCs/>
          <w:sz w:val="24"/>
          <w:szCs w:val="24"/>
        </w:rPr>
      </w:pPr>
      <w:r>
        <w:rPr>
          <w:rFonts w:ascii="Arial" w:hAnsi="Arial" w:cs="Arial"/>
          <w:b/>
          <w:bCs/>
          <w:sz w:val="24"/>
          <w:szCs w:val="24"/>
        </w:rPr>
        <w:lastRenderedPageBreak/>
        <w:t>Resultados:</w:t>
      </w:r>
    </w:p>
    <w:p w14:paraId="15C35793" w14:textId="3CF09AE0" w:rsidR="002B5371" w:rsidRDefault="002B5371" w:rsidP="00F11135">
      <w:pPr>
        <w:ind w:left="360"/>
        <w:rPr>
          <w:rFonts w:ascii="Arial" w:hAnsi="Arial" w:cs="Arial"/>
          <w:b/>
          <w:bCs/>
          <w:sz w:val="24"/>
          <w:szCs w:val="24"/>
        </w:rPr>
      </w:pPr>
      <w:r>
        <w:rPr>
          <w:rFonts w:ascii="Arial" w:hAnsi="Arial" w:cs="Arial"/>
          <w:b/>
          <w:bCs/>
          <w:sz w:val="24"/>
          <w:szCs w:val="24"/>
        </w:rPr>
        <w:t>CRISP-DM</w:t>
      </w:r>
    </w:p>
    <w:p w14:paraId="40494ED3" w14:textId="1A9C89C8" w:rsidR="002B5371" w:rsidRDefault="002B5371" w:rsidP="00F11135">
      <w:pPr>
        <w:ind w:left="360"/>
        <w:rPr>
          <w:rFonts w:ascii="Arial" w:hAnsi="Arial" w:cs="Arial"/>
          <w:b/>
          <w:bCs/>
          <w:sz w:val="24"/>
          <w:szCs w:val="24"/>
        </w:rPr>
      </w:pPr>
      <w:r>
        <w:rPr>
          <w:rFonts w:ascii="Arial" w:hAnsi="Arial" w:cs="Arial"/>
          <w:b/>
          <w:bCs/>
          <w:sz w:val="24"/>
          <w:szCs w:val="24"/>
        </w:rPr>
        <w:tab/>
        <w:t>Avaliação:</w:t>
      </w:r>
    </w:p>
    <w:p w14:paraId="7086FC41" w14:textId="05434017" w:rsidR="00B24B8C" w:rsidRPr="00B24B8C" w:rsidRDefault="00B24B8C" w:rsidP="00B24B8C">
      <w:pPr>
        <w:pStyle w:val="NormalWeb"/>
        <w:spacing w:before="240" w:beforeAutospacing="0" w:after="240" w:afterAutospacing="0"/>
        <w:jc w:val="both"/>
      </w:pPr>
      <w:r>
        <w:rPr>
          <w:rFonts w:ascii="Arial" w:hAnsi="Arial" w:cs="Arial"/>
          <w:color w:val="000000"/>
        </w:rPr>
        <w:t>Os dados gerados na regressão linear podem ser considerados significativos com base nos seguintes aspectos:</w:t>
      </w:r>
    </w:p>
    <w:p w14:paraId="568D6B92" w14:textId="77777777" w:rsidR="001F4291" w:rsidRDefault="00725520" w:rsidP="001F4291">
      <w:pPr>
        <w:ind w:left="360"/>
        <w:jc w:val="center"/>
        <w:rPr>
          <w:rFonts w:ascii="Arial" w:hAnsi="Arial" w:cs="Arial"/>
          <w:b/>
          <w:bCs/>
          <w:color w:val="000000"/>
        </w:rPr>
      </w:pPr>
      <w:r>
        <w:rPr>
          <w:rFonts w:ascii="Arial" w:hAnsi="Arial" w:cs="Arial"/>
          <w:b/>
          <w:bCs/>
          <w:noProof/>
          <w:color w:val="000000"/>
          <w:bdr w:val="none" w:sz="0" w:space="0" w:color="auto" w:frame="1"/>
        </w:rPr>
        <w:drawing>
          <wp:inline distT="0" distB="0" distL="0" distR="0" wp14:anchorId="0A09771C" wp14:editId="5A013499">
            <wp:extent cx="4821555" cy="2576830"/>
            <wp:effectExtent l="0" t="0" r="0" b="0"/>
            <wp:docPr id="948577577" name="Imagem 1" descr="Recibo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77577" name="Imagem 1" descr="Recibo com texto preto sobre fundo branco&#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1555" cy="2576830"/>
                    </a:xfrm>
                    <a:prstGeom prst="rect">
                      <a:avLst/>
                    </a:prstGeom>
                    <a:noFill/>
                    <a:ln>
                      <a:noFill/>
                    </a:ln>
                  </pic:spPr>
                </pic:pic>
              </a:graphicData>
            </a:graphic>
          </wp:inline>
        </w:drawing>
      </w:r>
    </w:p>
    <w:p w14:paraId="5BD8A37A" w14:textId="420BB78D" w:rsidR="001861BD" w:rsidRPr="001F4291" w:rsidRDefault="001861BD" w:rsidP="001F4291">
      <w:pPr>
        <w:spacing w:line="276" w:lineRule="auto"/>
        <w:jc w:val="both"/>
        <w:rPr>
          <w:rFonts w:ascii="Arial" w:hAnsi="Arial" w:cs="Arial"/>
          <w:b/>
          <w:bCs/>
          <w:color w:val="000000"/>
          <w:sz w:val="24"/>
          <w:szCs w:val="24"/>
        </w:rPr>
      </w:pPr>
      <w:r w:rsidRPr="001F4291">
        <w:rPr>
          <w:rFonts w:ascii="Arial" w:hAnsi="Arial" w:cs="Arial"/>
          <w:b/>
          <w:bCs/>
          <w:color w:val="000000"/>
          <w:sz w:val="24"/>
          <w:szCs w:val="24"/>
        </w:rPr>
        <w:t>Valor p:</w:t>
      </w:r>
      <w:r w:rsidRPr="001F4291">
        <w:rPr>
          <w:rFonts w:ascii="Arial" w:hAnsi="Arial" w:cs="Arial"/>
          <w:color w:val="000000"/>
          <w:sz w:val="24"/>
          <w:szCs w:val="24"/>
        </w:rPr>
        <w:t xml:space="preserve"> A análise da significância estatística dos coeficientes de regressão é feita por meio do valor p. Um valor p menor que um nível de significância pré-determinado (geralmente 0,05) indica que o coeficiente é estatisticamente significativo. No exemplo fornecido, vemos que algumas variáveis, como "SEXO" e "LOCOCOR", possuem valores p abaixo de 0,05, o que sugere que essas variáveis têm um efeito significativo na variável dependente.</w:t>
      </w:r>
    </w:p>
    <w:p w14:paraId="210453D7" w14:textId="77777777" w:rsidR="001861BD" w:rsidRDefault="001861BD" w:rsidP="001F4291">
      <w:pPr>
        <w:pStyle w:val="NormalWeb"/>
        <w:spacing w:before="240" w:beforeAutospacing="0" w:after="240" w:afterAutospacing="0" w:line="276" w:lineRule="auto"/>
        <w:jc w:val="both"/>
      </w:pPr>
      <w:r w:rsidRPr="001F4291">
        <w:rPr>
          <w:rFonts w:ascii="Arial" w:hAnsi="Arial" w:cs="Arial"/>
          <w:b/>
          <w:bCs/>
          <w:color w:val="000000"/>
        </w:rPr>
        <w:t>Estatística t:</w:t>
      </w:r>
      <w:r>
        <w:rPr>
          <w:rFonts w:ascii="Arial" w:hAnsi="Arial" w:cs="Arial"/>
          <w:color w:val="000000"/>
        </w:rPr>
        <w:t xml:space="preserve"> A estatística t é usada para avaliar a significância individual de cada coeficiente. Um valor t maior em magnitude indica que o coeficiente tem um efeito maior e é mais significativo. No exemplo fornecido, observamos que os coeficientes para as variáveis "SEXO" e "LOCOCOR" possuem valores t maiores que 2 em magnitude, o que indica que eles são estatisticamente significativos.</w:t>
      </w:r>
    </w:p>
    <w:p w14:paraId="3E1134C0" w14:textId="64B10BE2" w:rsidR="001861BD" w:rsidRDefault="001861BD" w:rsidP="001F4291">
      <w:pPr>
        <w:pStyle w:val="NormalWeb"/>
        <w:spacing w:before="240" w:beforeAutospacing="0" w:after="240" w:afterAutospacing="0" w:line="276" w:lineRule="auto"/>
        <w:jc w:val="both"/>
      </w:pPr>
      <w:r w:rsidRPr="001F4291">
        <w:rPr>
          <w:rFonts w:ascii="Arial" w:hAnsi="Arial" w:cs="Arial"/>
          <w:b/>
          <w:bCs/>
          <w:color w:val="000000"/>
        </w:rPr>
        <w:t>Resíduos:</w:t>
      </w:r>
      <w:r>
        <w:rPr>
          <w:rFonts w:ascii="Arial" w:hAnsi="Arial" w:cs="Arial"/>
          <w:color w:val="000000"/>
        </w:rPr>
        <w:t xml:space="preserve"> A análise dos resíduos também é importante para determinar a significância do modelo. Os resíduos representam a diferença entre os valores observados e os valores preditos pelo modelo. Se os resíduos forem aleatórios e apresentarem distribuição </w:t>
      </w:r>
      <w:r>
        <w:rPr>
          <w:rFonts w:ascii="Arial" w:hAnsi="Arial" w:cs="Arial"/>
          <w:color w:val="000000"/>
        </w:rPr>
        <w:t>normal</w:t>
      </w:r>
      <w:r>
        <w:rPr>
          <w:rFonts w:ascii="Arial" w:hAnsi="Arial" w:cs="Arial"/>
          <w:color w:val="000000"/>
        </w:rPr>
        <w:t>, isso sugere que o modelo é adequado e os resultados são significativos.</w:t>
      </w:r>
    </w:p>
    <w:p w14:paraId="69402F3B" w14:textId="065CB770" w:rsidR="001861BD" w:rsidRPr="001F4291" w:rsidRDefault="001861BD" w:rsidP="001F4291">
      <w:pPr>
        <w:pStyle w:val="NormalWeb"/>
        <w:spacing w:before="240" w:beforeAutospacing="0" w:after="240" w:afterAutospacing="0" w:line="276" w:lineRule="auto"/>
        <w:jc w:val="both"/>
        <w:rPr>
          <w:rFonts w:ascii="Arial" w:hAnsi="Arial" w:cs="Arial"/>
          <w:b/>
          <w:bCs/>
          <w:color w:val="000000"/>
        </w:rPr>
      </w:pPr>
      <w:r w:rsidRPr="001F4291">
        <w:rPr>
          <w:rFonts w:ascii="Arial" w:hAnsi="Arial" w:cs="Arial"/>
          <w:b/>
          <w:bCs/>
          <w:color w:val="000000"/>
        </w:rPr>
        <w:t>R-quadrado</w:t>
      </w:r>
      <w:r w:rsidR="001F4291">
        <w:rPr>
          <w:rFonts w:ascii="Arial" w:hAnsi="Arial" w:cs="Arial"/>
          <w:b/>
          <w:bCs/>
          <w:color w:val="000000"/>
        </w:rPr>
        <w:t xml:space="preserve"> </w:t>
      </w:r>
      <w:r w:rsidRPr="001F4291">
        <w:rPr>
          <w:rFonts w:ascii="Arial" w:hAnsi="Arial" w:cs="Arial"/>
          <w:b/>
          <w:bCs/>
          <w:color w:val="000000"/>
        </w:rPr>
        <w:t>ajustado:</w:t>
      </w:r>
      <w:r>
        <w:rPr>
          <w:rFonts w:ascii="Arial" w:hAnsi="Arial" w:cs="Arial"/>
          <w:color w:val="000000"/>
        </w:rPr>
        <w:t xml:space="preserve"> O valor do R-quadrado ajustado é uma medida da proporção da variação da variável dependente que é explicada pelas variáveis independentes incluídas no modelo. Quanto mais próximo de 1 for o R-quadrado ajustado, maior é a capacidade do modelo de explicar a variação dos dados. No </w:t>
      </w:r>
      <w:r>
        <w:rPr>
          <w:rFonts w:ascii="Arial" w:hAnsi="Arial" w:cs="Arial"/>
          <w:color w:val="000000"/>
        </w:rPr>
        <w:lastRenderedPageBreak/>
        <w:t>exemplo fornecido, o R-quadrado ajustado é muito baixo (próximo de zero), o que indica que as variáveis independentes têm uma influência muito limitada na variável dependente. Isso pode sugerir que o modelo não é tão significativo em termos de explicação da variação dos dados</w:t>
      </w:r>
      <w:r>
        <w:rPr>
          <w:rFonts w:ascii="Arial" w:hAnsi="Arial" w:cs="Arial"/>
          <w:color w:val="000000"/>
        </w:rPr>
        <w:t>.</w:t>
      </w:r>
    </w:p>
    <w:p w14:paraId="0DFF2140" w14:textId="4D726DB4" w:rsidR="002B5371" w:rsidRPr="008C0C3F" w:rsidRDefault="002B5371" w:rsidP="00F11135">
      <w:pPr>
        <w:pStyle w:val="PargrafodaLista"/>
        <w:numPr>
          <w:ilvl w:val="1"/>
          <w:numId w:val="5"/>
        </w:numPr>
        <w:ind w:left="1440"/>
        <w:outlineLvl w:val="1"/>
        <w:rPr>
          <w:rFonts w:ascii="Arial" w:hAnsi="Arial" w:cs="Arial"/>
          <w:b/>
          <w:bCs/>
          <w:sz w:val="24"/>
          <w:szCs w:val="24"/>
        </w:rPr>
      </w:pPr>
      <w:bookmarkStart w:id="6" w:name="_Toc137767328"/>
      <w:r w:rsidRPr="008C0C3F">
        <w:rPr>
          <w:rFonts w:ascii="Arial" w:hAnsi="Arial" w:cs="Arial"/>
          <w:b/>
          <w:bCs/>
          <w:sz w:val="24"/>
          <w:szCs w:val="24"/>
        </w:rPr>
        <w:t>Aplicabilidade do Modelo</w:t>
      </w:r>
      <w:bookmarkEnd w:id="6"/>
    </w:p>
    <w:p w14:paraId="19DE8586" w14:textId="25C7A3F1" w:rsidR="002B5371" w:rsidRDefault="002B5371" w:rsidP="00F11135">
      <w:pPr>
        <w:ind w:left="360"/>
        <w:rPr>
          <w:rFonts w:ascii="Arial" w:hAnsi="Arial" w:cs="Arial"/>
          <w:b/>
          <w:bCs/>
          <w:sz w:val="24"/>
          <w:szCs w:val="24"/>
        </w:rPr>
      </w:pPr>
      <w:r>
        <w:rPr>
          <w:rFonts w:ascii="Arial" w:hAnsi="Arial" w:cs="Arial"/>
          <w:b/>
          <w:bCs/>
          <w:sz w:val="24"/>
          <w:szCs w:val="24"/>
        </w:rPr>
        <w:t>CRISP-DM</w:t>
      </w:r>
    </w:p>
    <w:p w14:paraId="6846FF49" w14:textId="6A258E8A" w:rsidR="002B5371" w:rsidRDefault="002B5371" w:rsidP="00F11135">
      <w:pPr>
        <w:ind w:left="360"/>
        <w:rPr>
          <w:rFonts w:ascii="Arial" w:hAnsi="Arial" w:cs="Arial"/>
          <w:b/>
          <w:bCs/>
          <w:sz w:val="24"/>
          <w:szCs w:val="24"/>
        </w:rPr>
      </w:pPr>
      <w:r>
        <w:rPr>
          <w:rFonts w:ascii="Arial" w:hAnsi="Arial" w:cs="Arial"/>
          <w:b/>
          <w:bCs/>
          <w:sz w:val="24"/>
          <w:szCs w:val="24"/>
        </w:rPr>
        <w:tab/>
        <w:t>Aplicação:</w:t>
      </w:r>
    </w:p>
    <w:p w14:paraId="6715885E" w14:textId="77777777" w:rsidR="00275656" w:rsidRDefault="00275656" w:rsidP="00275656">
      <w:pPr>
        <w:pStyle w:val="NormalWeb"/>
        <w:spacing w:before="240" w:beforeAutospacing="0" w:after="240" w:afterAutospacing="0" w:line="276" w:lineRule="auto"/>
        <w:ind w:left="360"/>
        <w:jc w:val="both"/>
      </w:pPr>
      <w:r>
        <w:rPr>
          <w:rFonts w:ascii="Arial" w:hAnsi="Arial" w:cs="Arial"/>
          <w:color w:val="000000"/>
        </w:rPr>
        <w:t>O modelo desenvolvido neste projeto, que envolveu análise exploratória, visualização de dados e aplicação de técnicas de regressão linear, tem diversas aplicações no campo da saúde e análise de dados epidemiológicos. Algumas das possíveis aplicações incluem:</w:t>
      </w:r>
    </w:p>
    <w:p w14:paraId="1477E456" w14:textId="5008324E" w:rsidR="00B7220C" w:rsidRPr="00B7220C" w:rsidRDefault="00275656" w:rsidP="00B7220C">
      <w:pPr>
        <w:pStyle w:val="NormalWeb"/>
        <w:numPr>
          <w:ilvl w:val="0"/>
          <w:numId w:val="9"/>
        </w:numPr>
        <w:spacing w:before="240" w:beforeAutospacing="0" w:after="0" w:afterAutospacing="0" w:line="276" w:lineRule="auto"/>
        <w:jc w:val="both"/>
        <w:textAlignment w:val="baseline"/>
        <w:rPr>
          <w:rFonts w:ascii="Arial" w:hAnsi="Arial" w:cs="Arial"/>
          <w:color w:val="000000"/>
        </w:rPr>
      </w:pPr>
      <w:r w:rsidRPr="00B7220C">
        <w:rPr>
          <w:rFonts w:ascii="Arial" w:hAnsi="Arial" w:cs="Arial"/>
          <w:b/>
          <w:bCs/>
          <w:color w:val="000000"/>
        </w:rPr>
        <w:t>Previsão de óbitos:</w:t>
      </w:r>
      <w:r>
        <w:rPr>
          <w:rFonts w:ascii="Arial" w:hAnsi="Arial" w:cs="Arial"/>
          <w:color w:val="000000"/>
        </w:rPr>
        <w:t xml:space="preserve"> Utilizando o modelo de regressão linear desenvolvido, é possível realizar previsões futuras do número de óbitos com base em variáveis relevantes, como sexo, idade e local do óbito. Isso pode ajudar na identificação de tendências e no planejamento de recursos e políticas de saúde.</w:t>
      </w:r>
    </w:p>
    <w:p w14:paraId="04BC7739" w14:textId="2ABD940A" w:rsidR="00B7220C" w:rsidRPr="00B7220C" w:rsidRDefault="00275656" w:rsidP="00B7220C">
      <w:pPr>
        <w:pStyle w:val="NormalWeb"/>
        <w:numPr>
          <w:ilvl w:val="0"/>
          <w:numId w:val="9"/>
        </w:numPr>
        <w:spacing w:before="0" w:beforeAutospacing="0" w:after="0" w:afterAutospacing="0" w:line="276" w:lineRule="auto"/>
        <w:jc w:val="both"/>
        <w:textAlignment w:val="baseline"/>
        <w:rPr>
          <w:rFonts w:ascii="Arial" w:hAnsi="Arial" w:cs="Arial"/>
          <w:color w:val="000000"/>
        </w:rPr>
      </w:pPr>
      <w:r w:rsidRPr="00B7220C">
        <w:rPr>
          <w:rFonts w:ascii="Arial" w:hAnsi="Arial" w:cs="Arial"/>
          <w:b/>
          <w:bCs/>
          <w:color w:val="000000"/>
        </w:rPr>
        <w:t>Análise de fatores de risco:</w:t>
      </w:r>
      <w:r>
        <w:rPr>
          <w:rFonts w:ascii="Arial" w:hAnsi="Arial" w:cs="Arial"/>
          <w:color w:val="000000"/>
        </w:rPr>
        <w:t xml:space="preserve"> O modelo pode ser utilizado para identificar os principais fatores de risco associados aos óbitos, como idade, sexo, local do óbito e outras variáveis relevantes presentes nos dados. Isso pode auxiliar na elaboração de estratégias de prevenção e intervenção mais direcionadas.</w:t>
      </w:r>
    </w:p>
    <w:p w14:paraId="02641B1E" w14:textId="1C2D586C" w:rsidR="00275656" w:rsidRDefault="00275656" w:rsidP="00B7220C">
      <w:pPr>
        <w:pStyle w:val="NormalWeb"/>
        <w:numPr>
          <w:ilvl w:val="0"/>
          <w:numId w:val="9"/>
        </w:numPr>
        <w:spacing w:before="0" w:beforeAutospacing="0" w:after="0" w:afterAutospacing="0" w:line="276" w:lineRule="auto"/>
        <w:jc w:val="both"/>
        <w:textAlignment w:val="baseline"/>
        <w:rPr>
          <w:rFonts w:ascii="Arial" w:hAnsi="Arial" w:cs="Arial"/>
          <w:color w:val="000000"/>
        </w:rPr>
      </w:pPr>
      <w:r w:rsidRPr="00B7220C">
        <w:rPr>
          <w:rFonts w:ascii="Arial" w:hAnsi="Arial" w:cs="Arial"/>
          <w:b/>
          <w:bCs/>
          <w:color w:val="000000"/>
        </w:rPr>
        <w:t>Monitoramento de saúde pública:</w:t>
      </w:r>
      <w:r>
        <w:rPr>
          <w:rFonts w:ascii="Arial" w:hAnsi="Arial" w:cs="Arial"/>
          <w:color w:val="000000"/>
        </w:rPr>
        <w:t xml:space="preserve"> Ao analisar a evolução dos óbitos ao longo do tempo, é possível identificar padrões e tendências que podem indicar problemas de saúde pública, como surtos de doenças ou aumento de mortalidade em determinadas populações. Isso pode auxiliar na tomada de decisões e na implementação de medidas de controle e prevenção.</w:t>
      </w:r>
    </w:p>
    <w:p w14:paraId="70FC6B71" w14:textId="3224449A" w:rsidR="00C55886" w:rsidRDefault="00275656" w:rsidP="00CC7652">
      <w:pPr>
        <w:pStyle w:val="NormalWeb"/>
        <w:numPr>
          <w:ilvl w:val="0"/>
          <w:numId w:val="9"/>
        </w:numPr>
        <w:spacing w:before="0" w:beforeAutospacing="0" w:after="240" w:afterAutospacing="0" w:line="276" w:lineRule="auto"/>
        <w:jc w:val="both"/>
        <w:textAlignment w:val="baseline"/>
        <w:rPr>
          <w:rFonts w:ascii="Arial" w:hAnsi="Arial" w:cs="Arial"/>
          <w:color w:val="000000"/>
        </w:rPr>
      </w:pPr>
      <w:r w:rsidRPr="00B7220C">
        <w:rPr>
          <w:rFonts w:ascii="Arial" w:hAnsi="Arial" w:cs="Arial"/>
          <w:b/>
          <w:bCs/>
          <w:color w:val="000000"/>
        </w:rPr>
        <w:t>Comparação entre períodos:</w:t>
      </w:r>
      <w:r>
        <w:rPr>
          <w:rFonts w:ascii="Arial" w:hAnsi="Arial" w:cs="Arial"/>
          <w:color w:val="000000"/>
        </w:rPr>
        <w:t xml:space="preserve"> A análise comparativa dos óbitos entre os anos de 2000 e 2020 permite identificar diferenças e tendências ao longo do tempo. Isso pode fornecer insights valiosos sobre as mudanças na saúde da população, o impacto de políticas de saúde implementadas ao longo dos anos e as áreas que requerem maior atenção e intervenção.</w:t>
      </w:r>
    </w:p>
    <w:p w14:paraId="6E8D22C8" w14:textId="77777777" w:rsidR="001861BD" w:rsidRDefault="001861BD" w:rsidP="001861BD">
      <w:pPr>
        <w:pStyle w:val="NormalWeb"/>
        <w:spacing w:before="0" w:beforeAutospacing="0" w:after="240" w:afterAutospacing="0" w:line="276" w:lineRule="auto"/>
        <w:jc w:val="both"/>
        <w:textAlignment w:val="baseline"/>
        <w:rPr>
          <w:rFonts w:ascii="Arial" w:hAnsi="Arial" w:cs="Arial"/>
          <w:color w:val="000000"/>
        </w:rPr>
      </w:pPr>
    </w:p>
    <w:p w14:paraId="37D6EFD8" w14:textId="77777777" w:rsidR="001861BD" w:rsidRDefault="001861BD" w:rsidP="001861BD">
      <w:pPr>
        <w:pStyle w:val="NormalWeb"/>
        <w:spacing w:before="0" w:beforeAutospacing="0" w:after="240" w:afterAutospacing="0" w:line="276" w:lineRule="auto"/>
        <w:jc w:val="both"/>
        <w:textAlignment w:val="baseline"/>
        <w:rPr>
          <w:rFonts w:ascii="Arial" w:hAnsi="Arial" w:cs="Arial"/>
          <w:color w:val="000000"/>
        </w:rPr>
      </w:pPr>
    </w:p>
    <w:p w14:paraId="696BCEF6" w14:textId="77777777" w:rsidR="001861BD" w:rsidRDefault="001861BD" w:rsidP="001861BD">
      <w:pPr>
        <w:pStyle w:val="NormalWeb"/>
        <w:spacing w:before="0" w:beforeAutospacing="0" w:after="240" w:afterAutospacing="0" w:line="276" w:lineRule="auto"/>
        <w:jc w:val="both"/>
        <w:textAlignment w:val="baseline"/>
        <w:rPr>
          <w:rFonts w:ascii="Arial" w:hAnsi="Arial" w:cs="Arial"/>
          <w:color w:val="000000"/>
        </w:rPr>
      </w:pPr>
    </w:p>
    <w:p w14:paraId="203D634D" w14:textId="77777777" w:rsidR="001861BD" w:rsidRDefault="001861BD" w:rsidP="001861BD">
      <w:pPr>
        <w:pStyle w:val="NormalWeb"/>
        <w:spacing w:before="0" w:beforeAutospacing="0" w:after="240" w:afterAutospacing="0" w:line="276" w:lineRule="auto"/>
        <w:jc w:val="both"/>
        <w:textAlignment w:val="baseline"/>
        <w:rPr>
          <w:rFonts w:ascii="Arial" w:hAnsi="Arial" w:cs="Arial"/>
          <w:color w:val="000000"/>
        </w:rPr>
      </w:pPr>
    </w:p>
    <w:p w14:paraId="461E1D98" w14:textId="77777777" w:rsidR="004E3F64" w:rsidRPr="00B7220C" w:rsidRDefault="004E3F64" w:rsidP="001861BD">
      <w:pPr>
        <w:pStyle w:val="NormalWeb"/>
        <w:spacing w:before="0" w:beforeAutospacing="0" w:after="240" w:afterAutospacing="0" w:line="276" w:lineRule="auto"/>
        <w:jc w:val="both"/>
        <w:textAlignment w:val="baseline"/>
        <w:rPr>
          <w:rFonts w:ascii="Arial" w:hAnsi="Arial" w:cs="Arial"/>
          <w:color w:val="000000"/>
        </w:rPr>
      </w:pPr>
    </w:p>
    <w:p w14:paraId="2CB64531" w14:textId="3B551268" w:rsidR="002B5371" w:rsidRPr="008C0C3F" w:rsidRDefault="008C0C3F" w:rsidP="008D70E0">
      <w:pPr>
        <w:pStyle w:val="PargrafodaLista"/>
        <w:numPr>
          <w:ilvl w:val="0"/>
          <w:numId w:val="5"/>
        </w:numPr>
        <w:outlineLvl w:val="0"/>
        <w:rPr>
          <w:rFonts w:ascii="Arial" w:hAnsi="Arial" w:cs="Arial"/>
          <w:b/>
          <w:bCs/>
          <w:sz w:val="28"/>
          <w:szCs w:val="28"/>
        </w:rPr>
      </w:pPr>
      <w:bookmarkStart w:id="7" w:name="_Toc137767329"/>
      <w:r w:rsidRPr="008C0C3F">
        <w:rPr>
          <w:rFonts w:ascii="Arial" w:hAnsi="Arial" w:cs="Arial"/>
          <w:b/>
          <w:bCs/>
          <w:sz w:val="28"/>
          <w:szCs w:val="28"/>
        </w:rPr>
        <w:lastRenderedPageBreak/>
        <w:t>CONCLUSÃO</w:t>
      </w:r>
      <w:bookmarkEnd w:id="7"/>
    </w:p>
    <w:p w14:paraId="06E6CC4A" w14:textId="77777777" w:rsidR="008C0C3F" w:rsidRPr="008C0C3F" w:rsidRDefault="008C0C3F" w:rsidP="008C0C3F">
      <w:pPr>
        <w:pStyle w:val="NormalWeb"/>
        <w:spacing w:before="240" w:beforeAutospacing="0" w:after="240" w:afterAutospacing="0"/>
        <w:jc w:val="both"/>
      </w:pPr>
      <w:r w:rsidRPr="008C0C3F">
        <w:rPr>
          <w:rFonts w:ascii="Arial" w:hAnsi="Arial" w:cs="Arial"/>
          <w:color w:val="000000"/>
        </w:rPr>
        <w:t>Com base na análise dos dados de mortalidade geral de 2000 e 2020, podemos concluir que houve um aumento significativo no índice de mortes ao longo desses vinte anos. Esse aumento pode ser atribuído a diversos fatores, como o crescimento populacional, o envelhecimento da população e possíveis mudanças nas condições de saúde e estilo de vida.</w:t>
      </w:r>
    </w:p>
    <w:p w14:paraId="5F37EF33" w14:textId="77777777" w:rsidR="008C0C3F" w:rsidRPr="008C0C3F" w:rsidRDefault="008C0C3F" w:rsidP="008C0C3F">
      <w:pPr>
        <w:pStyle w:val="NormalWeb"/>
        <w:spacing w:before="240" w:beforeAutospacing="0" w:after="240" w:afterAutospacing="0"/>
        <w:jc w:val="both"/>
      </w:pPr>
      <w:r w:rsidRPr="008C0C3F">
        <w:rPr>
          <w:rFonts w:ascii="Arial" w:hAnsi="Arial" w:cs="Arial"/>
          <w:color w:val="000000"/>
        </w:rPr>
        <w:t>Durante esse período, observou-se um incremento considerável no número total de óbitos, o que indica uma maior demanda por serviços de saúde e cuidados paliativos. Esse aumento também pode refletir avanços tecnológicos e melhorias no sistema de registro de óbitos, que podem ter contribuído para uma maior precisão e abrangência dos dados.</w:t>
      </w:r>
    </w:p>
    <w:p w14:paraId="7FE059D4" w14:textId="77777777" w:rsidR="008C0C3F" w:rsidRPr="008C0C3F" w:rsidRDefault="008C0C3F" w:rsidP="008C0C3F">
      <w:pPr>
        <w:pStyle w:val="NormalWeb"/>
        <w:spacing w:before="240" w:beforeAutospacing="0" w:after="240" w:afterAutospacing="0"/>
        <w:jc w:val="both"/>
      </w:pPr>
      <w:r w:rsidRPr="008C0C3F">
        <w:rPr>
          <w:rFonts w:ascii="Arial" w:hAnsi="Arial" w:cs="Arial"/>
          <w:color w:val="000000"/>
        </w:rPr>
        <w:t>Além disso, é importante ressaltar que o aumento do índice de mortes não se deu de forma uniforme em todas as faixas etárias e regiões. Houve variações na distribuição dos óbitos por idade, sexo, município e causa de morte ao longo do tempo, indicando a existência de diferentes padrões e tendências.</w:t>
      </w:r>
    </w:p>
    <w:p w14:paraId="5CE32634" w14:textId="77777777" w:rsidR="008C0C3F" w:rsidRDefault="008C0C3F" w:rsidP="008C0C3F">
      <w:pPr>
        <w:pStyle w:val="NormalWeb"/>
        <w:spacing w:before="240" w:beforeAutospacing="0" w:after="240" w:afterAutospacing="0"/>
        <w:jc w:val="both"/>
      </w:pPr>
      <w:r w:rsidRPr="008C0C3F">
        <w:rPr>
          <w:rFonts w:ascii="Arial" w:hAnsi="Arial" w:cs="Arial"/>
          <w:color w:val="000000"/>
        </w:rPr>
        <w:t>Esses resultados destacam a importância de uma análise mais aprofundada dos fatores que influenciam o aumento do índice de mortes, como doenças crônicas, condições socioeconômicas, acesso a cuidados de saúde e políticas de prevenção. Essas informações podem ser úteis para direcionar esforços de saúde pública, alocação de recursos e intervenções preventivas, visando a redução do índice de mortalidade e a melhoria da qualidade de vida da população</w:t>
      </w:r>
      <w:r>
        <w:rPr>
          <w:rFonts w:ascii="Arial" w:hAnsi="Arial" w:cs="Arial"/>
          <w:color w:val="000000"/>
          <w:sz w:val="22"/>
          <w:szCs w:val="22"/>
        </w:rPr>
        <w:t>.</w:t>
      </w:r>
    </w:p>
    <w:p w14:paraId="48A75433" w14:textId="77777777" w:rsidR="008C0C3F" w:rsidRDefault="008C0C3F" w:rsidP="00CC7652">
      <w:pPr>
        <w:rPr>
          <w:rFonts w:ascii="Arial" w:hAnsi="Arial" w:cs="Arial"/>
          <w:b/>
          <w:bCs/>
          <w:sz w:val="24"/>
          <w:szCs w:val="24"/>
        </w:rPr>
      </w:pPr>
    </w:p>
    <w:p w14:paraId="2AF1A453" w14:textId="77777777" w:rsidR="002B5371" w:rsidRDefault="002B5371" w:rsidP="00CC7652">
      <w:pPr>
        <w:rPr>
          <w:rFonts w:ascii="Arial" w:hAnsi="Arial" w:cs="Arial"/>
          <w:b/>
          <w:bCs/>
          <w:sz w:val="24"/>
          <w:szCs w:val="24"/>
        </w:rPr>
      </w:pPr>
    </w:p>
    <w:p w14:paraId="548E8970" w14:textId="77777777" w:rsidR="00F11135" w:rsidRDefault="00F11135" w:rsidP="00CC7652">
      <w:pPr>
        <w:rPr>
          <w:rFonts w:ascii="Arial" w:hAnsi="Arial" w:cs="Arial"/>
          <w:b/>
          <w:bCs/>
          <w:sz w:val="24"/>
          <w:szCs w:val="24"/>
        </w:rPr>
      </w:pPr>
    </w:p>
    <w:p w14:paraId="32050BF3" w14:textId="77777777" w:rsidR="00F11135" w:rsidRDefault="00F11135" w:rsidP="00CC7652">
      <w:pPr>
        <w:rPr>
          <w:rFonts w:ascii="Arial" w:hAnsi="Arial" w:cs="Arial"/>
          <w:b/>
          <w:bCs/>
          <w:sz w:val="24"/>
          <w:szCs w:val="24"/>
        </w:rPr>
      </w:pPr>
    </w:p>
    <w:p w14:paraId="7BA01B8E" w14:textId="77777777" w:rsidR="00F11135" w:rsidRDefault="00F11135" w:rsidP="00CC7652">
      <w:pPr>
        <w:rPr>
          <w:rFonts w:ascii="Arial" w:hAnsi="Arial" w:cs="Arial"/>
          <w:b/>
          <w:bCs/>
          <w:sz w:val="24"/>
          <w:szCs w:val="24"/>
        </w:rPr>
      </w:pPr>
    </w:p>
    <w:p w14:paraId="4D62D156" w14:textId="77777777" w:rsidR="001861BD" w:rsidRDefault="001861BD" w:rsidP="00CC7652">
      <w:pPr>
        <w:rPr>
          <w:rFonts w:ascii="Arial" w:hAnsi="Arial" w:cs="Arial"/>
          <w:b/>
          <w:bCs/>
          <w:sz w:val="24"/>
          <w:szCs w:val="24"/>
        </w:rPr>
      </w:pPr>
    </w:p>
    <w:p w14:paraId="6C438ED3" w14:textId="77777777" w:rsidR="001861BD" w:rsidRDefault="001861BD" w:rsidP="00CC7652">
      <w:pPr>
        <w:rPr>
          <w:rFonts w:ascii="Arial" w:hAnsi="Arial" w:cs="Arial"/>
          <w:b/>
          <w:bCs/>
          <w:sz w:val="24"/>
          <w:szCs w:val="24"/>
        </w:rPr>
      </w:pPr>
    </w:p>
    <w:p w14:paraId="689E5695" w14:textId="77777777" w:rsidR="001861BD" w:rsidRDefault="001861BD" w:rsidP="00CC7652">
      <w:pPr>
        <w:rPr>
          <w:rFonts w:ascii="Arial" w:hAnsi="Arial" w:cs="Arial"/>
          <w:b/>
          <w:bCs/>
          <w:sz w:val="24"/>
          <w:szCs w:val="24"/>
        </w:rPr>
      </w:pPr>
    </w:p>
    <w:p w14:paraId="66B2B585" w14:textId="77777777" w:rsidR="001861BD" w:rsidRDefault="001861BD" w:rsidP="00CC7652">
      <w:pPr>
        <w:rPr>
          <w:rFonts w:ascii="Arial" w:hAnsi="Arial" w:cs="Arial"/>
          <w:b/>
          <w:bCs/>
          <w:sz w:val="24"/>
          <w:szCs w:val="24"/>
        </w:rPr>
      </w:pPr>
    </w:p>
    <w:p w14:paraId="70E751D7" w14:textId="77777777" w:rsidR="001861BD" w:rsidRDefault="001861BD" w:rsidP="00CC7652">
      <w:pPr>
        <w:rPr>
          <w:rFonts w:ascii="Arial" w:hAnsi="Arial" w:cs="Arial"/>
          <w:b/>
          <w:bCs/>
          <w:sz w:val="24"/>
          <w:szCs w:val="24"/>
        </w:rPr>
      </w:pPr>
    </w:p>
    <w:p w14:paraId="07A14EBB" w14:textId="77777777" w:rsidR="001861BD" w:rsidRDefault="001861BD" w:rsidP="00CC7652">
      <w:pPr>
        <w:rPr>
          <w:rFonts w:ascii="Arial" w:hAnsi="Arial" w:cs="Arial"/>
          <w:b/>
          <w:bCs/>
          <w:sz w:val="24"/>
          <w:szCs w:val="24"/>
        </w:rPr>
      </w:pPr>
    </w:p>
    <w:p w14:paraId="4D12645D" w14:textId="77777777" w:rsidR="001861BD" w:rsidRDefault="001861BD" w:rsidP="00CC7652">
      <w:pPr>
        <w:rPr>
          <w:rFonts w:ascii="Arial" w:hAnsi="Arial" w:cs="Arial"/>
          <w:b/>
          <w:bCs/>
          <w:sz w:val="24"/>
          <w:szCs w:val="24"/>
        </w:rPr>
      </w:pPr>
    </w:p>
    <w:p w14:paraId="23057D43" w14:textId="77777777" w:rsidR="001861BD" w:rsidRDefault="001861BD" w:rsidP="00CC7652">
      <w:pPr>
        <w:rPr>
          <w:rFonts w:ascii="Arial" w:hAnsi="Arial" w:cs="Arial"/>
          <w:b/>
          <w:bCs/>
          <w:sz w:val="24"/>
          <w:szCs w:val="24"/>
        </w:rPr>
      </w:pPr>
    </w:p>
    <w:p w14:paraId="5B563B5B" w14:textId="77777777" w:rsidR="001861BD" w:rsidRDefault="001861BD" w:rsidP="00C55886">
      <w:pPr>
        <w:rPr>
          <w:rFonts w:ascii="Arial" w:hAnsi="Arial" w:cs="Arial"/>
          <w:b/>
          <w:bCs/>
          <w:sz w:val="24"/>
          <w:szCs w:val="24"/>
        </w:rPr>
      </w:pPr>
    </w:p>
    <w:p w14:paraId="2B2EEBAB" w14:textId="42809EBB" w:rsidR="002B5371" w:rsidRDefault="00F11135" w:rsidP="00C55886">
      <w:pPr>
        <w:rPr>
          <w:rFonts w:ascii="Arial" w:hAnsi="Arial" w:cs="Arial"/>
          <w:b/>
          <w:bCs/>
          <w:sz w:val="24"/>
          <w:szCs w:val="24"/>
        </w:rPr>
      </w:pPr>
      <w:r>
        <w:rPr>
          <w:rFonts w:ascii="Arial" w:hAnsi="Arial" w:cs="Arial"/>
          <w:b/>
          <w:bCs/>
          <w:sz w:val="24"/>
          <w:szCs w:val="24"/>
        </w:rPr>
        <w:lastRenderedPageBreak/>
        <w:t>REFERENCIAS</w:t>
      </w:r>
    </w:p>
    <w:p w14:paraId="20E8D24B" w14:textId="59F7B10E" w:rsidR="00F11135" w:rsidRDefault="00F11135" w:rsidP="00F11135">
      <w:pPr>
        <w:pStyle w:val="NormalWeb"/>
        <w:spacing w:before="240" w:beforeAutospacing="0" w:after="240" w:afterAutospacing="0"/>
        <w:jc w:val="both"/>
      </w:pPr>
      <w:r>
        <w:rPr>
          <w:rFonts w:ascii="Arial" w:hAnsi="Arial" w:cs="Arial"/>
          <w:color w:val="000000"/>
          <w:sz w:val="22"/>
          <w:szCs w:val="22"/>
        </w:rPr>
        <w:t>Mortalidade Geral 2000. Disponível em: &lt;https://opendatasus.saude.gov.br/dataset/sim&gt;. Acesso em: 21 Mar. 2023.</w:t>
      </w:r>
    </w:p>
    <w:p w14:paraId="1ED85D57" w14:textId="67E95163" w:rsidR="00F11135" w:rsidRDefault="00F11135" w:rsidP="00F11135">
      <w:pPr>
        <w:pStyle w:val="NormalWeb"/>
        <w:spacing w:before="240" w:beforeAutospacing="0" w:after="240" w:afterAutospacing="0"/>
        <w:jc w:val="both"/>
      </w:pPr>
      <w:r>
        <w:rPr>
          <w:rFonts w:ascii="Arial" w:hAnsi="Arial" w:cs="Arial"/>
          <w:color w:val="000000"/>
          <w:sz w:val="22"/>
          <w:szCs w:val="22"/>
        </w:rPr>
        <w:t>Mortalidade Geral 2020. Disponível em: &lt;https://opendatasus.saude.gov.br/dataset/sim&gt;. Acesso em: 21 Mar. 2023.</w:t>
      </w:r>
    </w:p>
    <w:p w14:paraId="6D81A121" w14:textId="4237F7B1" w:rsidR="00F11135" w:rsidRDefault="00F11135" w:rsidP="00F11135">
      <w:pPr>
        <w:pStyle w:val="NormalWeb"/>
        <w:spacing w:before="240" w:beforeAutospacing="0" w:after="240" w:afterAutospacing="0"/>
        <w:jc w:val="both"/>
      </w:pPr>
      <w:r>
        <w:rPr>
          <w:rFonts w:ascii="Arial" w:hAnsi="Arial" w:cs="Arial"/>
          <w:color w:val="000000"/>
          <w:sz w:val="22"/>
          <w:szCs w:val="22"/>
        </w:rPr>
        <w:t>Planilha de Municípios. Disponível em: &lt;https://eadcampus.spo.ifsp.edu.br/mod/resource/view.php?id=382088&gt;. Acesso em: 21 Mar. 2023.</w:t>
      </w:r>
    </w:p>
    <w:p w14:paraId="1899E8D7" w14:textId="77777777" w:rsidR="002B5371" w:rsidRDefault="002B5371" w:rsidP="00CC7652">
      <w:pPr>
        <w:rPr>
          <w:rFonts w:ascii="Arial" w:hAnsi="Arial" w:cs="Arial"/>
          <w:b/>
          <w:bCs/>
          <w:sz w:val="24"/>
          <w:szCs w:val="24"/>
        </w:rPr>
      </w:pPr>
    </w:p>
    <w:p w14:paraId="48F31A1F" w14:textId="77777777" w:rsidR="002B5371" w:rsidRDefault="002B5371" w:rsidP="00CC7652">
      <w:pPr>
        <w:rPr>
          <w:rFonts w:ascii="Arial" w:hAnsi="Arial" w:cs="Arial"/>
          <w:b/>
          <w:bCs/>
          <w:sz w:val="24"/>
          <w:szCs w:val="24"/>
        </w:rPr>
      </w:pPr>
    </w:p>
    <w:p w14:paraId="0C967CD5" w14:textId="77777777" w:rsidR="0023277F" w:rsidRDefault="0023277F" w:rsidP="00CC7652">
      <w:pPr>
        <w:rPr>
          <w:rFonts w:ascii="Arial" w:hAnsi="Arial" w:cs="Arial"/>
          <w:b/>
          <w:bCs/>
          <w:sz w:val="24"/>
          <w:szCs w:val="24"/>
        </w:rPr>
      </w:pPr>
    </w:p>
    <w:p w14:paraId="3EBD3400" w14:textId="77777777" w:rsidR="00CC7652" w:rsidRDefault="00CC7652" w:rsidP="00CC7652">
      <w:pPr>
        <w:rPr>
          <w:rFonts w:ascii="Arial" w:hAnsi="Arial" w:cs="Arial"/>
          <w:b/>
          <w:bCs/>
          <w:sz w:val="24"/>
          <w:szCs w:val="24"/>
        </w:rPr>
      </w:pPr>
    </w:p>
    <w:p w14:paraId="165E6301" w14:textId="77777777" w:rsidR="00CC7652" w:rsidRDefault="00CC7652" w:rsidP="00CC7652">
      <w:pPr>
        <w:rPr>
          <w:rFonts w:ascii="Arial" w:hAnsi="Arial" w:cs="Arial"/>
          <w:b/>
          <w:bCs/>
          <w:sz w:val="24"/>
          <w:szCs w:val="24"/>
        </w:rPr>
      </w:pPr>
    </w:p>
    <w:p w14:paraId="72942189" w14:textId="77777777" w:rsidR="00CC7652" w:rsidRDefault="00CC7652" w:rsidP="00CC7652">
      <w:pPr>
        <w:rPr>
          <w:rFonts w:ascii="Arial" w:hAnsi="Arial" w:cs="Arial"/>
          <w:b/>
          <w:bCs/>
          <w:sz w:val="24"/>
          <w:szCs w:val="24"/>
        </w:rPr>
      </w:pPr>
    </w:p>
    <w:p w14:paraId="5ED37BB5" w14:textId="77777777" w:rsidR="00CC7652" w:rsidRDefault="00CC7652" w:rsidP="00CC7652">
      <w:pPr>
        <w:rPr>
          <w:rFonts w:ascii="Arial" w:hAnsi="Arial" w:cs="Arial"/>
          <w:b/>
          <w:bCs/>
          <w:sz w:val="24"/>
          <w:szCs w:val="24"/>
        </w:rPr>
      </w:pPr>
    </w:p>
    <w:p w14:paraId="4453EB8D" w14:textId="77777777" w:rsidR="00CC7652" w:rsidRDefault="00CC7652" w:rsidP="00CC7652">
      <w:pPr>
        <w:rPr>
          <w:rFonts w:ascii="Arial" w:hAnsi="Arial" w:cs="Arial"/>
          <w:b/>
          <w:bCs/>
          <w:sz w:val="24"/>
          <w:szCs w:val="24"/>
        </w:rPr>
      </w:pPr>
    </w:p>
    <w:p w14:paraId="628AF400" w14:textId="77777777" w:rsidR="00CC7652" w:rsidRPr="00CD3FB6" w:rsidRDefault="00CC7652" w:rsidP="002B5371">
      <w:pPr>
        <w:rPr>
          <w:rFonts w:ascii="Arial" w:hAnsi="Arial" w:cs="Arial"/>
          <w:b/>
          <w:bCs/>
          <w:sz w:val="24"/>
          <w:szCs w:val="24"/>
        </w:rPr>
      </w:pPr>
    </w:p>
    <w:p w14:paraId="76E42469" w14:textId="77777777" w:rsidR="00CD3FB6" w:rsidRPr="00CD3FB6" w:rsidRDefault="00CD3FB6" w:rsidP="00CD3FB6">
      <w:pPr>
        <w:jc w:val="center"/>
        <w:rPr>
          <w:rFonts w:ascii="Arial" w:hAnsi="Arial" w:cs="Arial"/>
          <w:sz w:val="24"/>
          <w:szCs w:val="24"/>
        </w:rPr>
      </w:pPr>
    </w:p>
    <w:sectPr w:rsidR="00CD3FB6" w:rsidRPr="00CD3F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D60CB"/>
    <w:multiLevelType w:val="multilevel"/>
    <w:tmpl w:val="43C0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02F60"/>
    <w:multiLevelType w:val="hybridMultilevel"/>
    <w:tmpl w:val="5F48D46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09717F6"/>
    <w:multiLevelType w:val="hybridMultilevel"/>
    <w:tmpl w:val="E6C830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09B372F"/>
    <w:multiLevelType w:val="hybridMultilevel"/>
    <w:tmpl w:val="3F1447A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C37320B"/>
    <w:multiLevelType w:val="multilevel"/>
    <w:tmpl w:val="26E23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C613B4"/>
    <w:multiLevelType w:val="multilevel"/>
    <w:tmpl w:val="ADA29F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EF16EC9"/>
    <w:multiLevelType w:val="hybridMultilevel"/>
    <w:tmpl w:val="EE9673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43F71DD"/>
    <w:multiLevelType w:val="multilevel"/>
    <w:tmpl w:val="45D45798"/>
    <w:lvl w:ilvl="0">
      <w:start w:val="1"/>
      <w:numFmt w:val="decimal"/>
      <w:lvlText w:val="%1."/>
      <w:lvlJc w:val="left"/>
      <w:pPr>
        <w:tabs>
          <w:tab w:val="num" w:pos="785"/>
        </w:tabs>
        <w:ind w:left="785" w:hanging="360"/>
      </w:pPr>
      <w:rPr>
        <w:rFonts w:ascii="Arial" w:eastAsia="Times New Roman" w:hAnsi="Arial" w:cs="Arial"/>
        <w:b/>
        <w:bCs/>
      </w:r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8" w15:restartNumberingAfterBreak="0">
    <w:nsid w:val="4BAC4A81"/>
    <w:multiLevelType w:val="multilevel"/>
    <w:tmpl w:val="FD02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EA2FF0"/>
    <w:multiLevelType w:val="multilevel"/>
    <w:tmpl w:val="0B46FFD4"/>
    <w:lvl w:ilvl="0">
      <w:start w:val="1"/>
      <w:numFmt w:val="decimal"/>
      <w:lvlText w:val="%1."/>
      <w:lvlJc w:val="left"/>
      <w:pPr>
        <w:tabs>
          <w:tab w:val="num" w:pos="720"/>
        </w:tabs>
        <w:ind w:left="720" w:hanging="360"/>
      </w:pPr>
      <w:rPr>
        <w:rFonts w:ascii="Arial" w:eastAsia="Times New Roman" w:hAnsi="Arial" w:cs="Arial"/>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A95F8A"/>
    <w:multiLevelType w:val="hybridMultilevel"/>
    <w:tmpl w:val="800A9438"/>
    <w:lvl w:ilvl="0" w:tplc="04160001">
      <w:start w:val="1"/>
      <w:numFmt w:val="bullet"/>
      <w:lvlText w:val=""/>
      <w:lvlJc w:val="left"/>
      <w:pPr>
        <w:ind w:left="1113" w:hanging="360"/>
      </w:pPr>
      <w:rPr>
        <w:rFonts w:ascii="Symbol" w:hAnsi="Symbol" w:hint="default"/>
      </w:rPr>
    </w:lvl>
    <w:lvl w:ilvl="1" w:tplc="04160003" w:tentative="1">
      <w:start w:val="1"/>
      <w:numFmt w:val="bullet"/>
      <w:lvlText w:val="o"/>
      <w:lvlJc w:val="left"/>
      <w:pPr>
        <w:ind w:left="1833" w:hanging="360"/>
      </w:pPr>
      <w:rPr>
        <w:rFonts w:ascii="Courier New" w:hAnsi="Courier New" w:cs="Courier New" w:hint="default"/>
      </w:rPr>
    </w:lvl>
    <w:lvl w:ilvl="2" w:tplc="04160005" w:tentative="1">
      <w:start w:val="1"/>
      <w:numFmt w:val="bullet"/>
      <w:lvlText w:val=""/>
      <w:lvlJc w:val="left"/>
      <w:pPr>
        <w:ind w:left="2553" w:hanging="360"/>
      </w:pPr>
      <w:rPr>
        <w:rFonts w:ascii="Wingdings" w:hAnsi="Wingdings" w:hint="default"/>
      </w:rPr>
    </w:lvl>
    <w:lvl w:ilvl="3" w:tplc="04160001" w:tentative="1">
      <w:start w:val="1"/>
      <w:numFmt w:val="bullet"/>
      <w:lvlText w:val=""/>
      <w:lvlJc w:val="left"/>
      <w:pPr>
        <w:ind w:left="3273" w:hanging="360"/>
      </w:pPr>
      <w:rPr>
        <w:rFonts w:ascii="Symbol" w:hAnsi="Symbol" w:hint="default"/>
      </w:rPr>
    </w:lvl>
    <w:lvl w:ilvl="4" w:tplc="04160003" w:tentative="1">
      <w:start w:val="1"/>
      <w:numFmt w:val="bullet"/>
      <w:lvlText w:val="o"/>
      <w:lvlJc w:val="left"/>
      <w:pPr>
        <w:ind w:left="3993" w:hanging="360"/>
      </w:pPr>
      <w:rPr>
        <w:rFonts w:ascii="Courier New" w:hAnsi="Courier New" w:cs="Courier New" w:hint="default"/>
      </w:rPr>
    </w:lvl>
    <w:lvl w:ilvl="5" w:tplc="04160005" w:tentative="1">
      <w:start w:val="1"/>
      <w:numFmt w:val="bullet"/>
      <w:lvlText w:val=""/>
      <w:lvlJc w:val="left"/>
      <w:pPr>
        <w:ind w:left="4713" w:hanging="360"/>
      </w:pPr>
      <w:rPr>
        <w:rFonts w:ascii="Wingdings" w:hAnsi="Wingdings" w:hint="default"/>
      </w:rPr>
    </w:lvl>
    <w:lvl w:ilvl="6" w:tplc="04160001" w:tentative="1">
      <w:start w:val="1"/>
      <w:numFmt w:val="bullet"/>
      <w:lvlText w:val=""/>
      <w:lvlJc w:val="left"/>
      <w:pPr>
        <w:ind w:left="5433" w:hanging="360"/>
      </w:pPr>
      <w:rPr>
        <w:rFonts w:ascii="Symbol" w:hAnsi="Symbol" w:hint="default"/>
      </w:rPr>
    </w:lvl>
    <w:lvl w:ilvl="7" w:tplc="04160003" w:tentative="1">
      <w:start w:val="1"/>
      <w:numFmt w:val="bullet"/>
      <w:lvlText w:val="o"/>
      <w:lvlJc w:val="left"/>
      <w:pPr>
        <w:ind w:left="6153" w:hanging="360"/>
      </w:pPr>
      <w:rPr>
        <w:rFonts w:ascii="Courier New" w:hAnsi="Courier New" w:cs="Courier New" w:hint="default"/>
      </w:rPr>
    </w:lvl>
    <w:lvl w:ilvl="8" w:tplc="04160005" w:tentative="1">
      <w:start w:val="1"/>
      <w:numFmt w:val="bullet"/>
      <w:lvlText w:val=""/>
      <w:lvlJc w:val="left"/>
      <w:pPr>
        <w:ind w:left="6873" w:hanging="360"/>
      </w:pPr>
      <w:rPr>
        <w:rFonts w:ascii="Wingdings" w:hAnsi="Wingdings" w:hint="default"/>
      </w:rPr>
    </w:lvl>
  </w:abstractNum>
  <w:num w:numId="1" w16cid:durableId="1800341357">
    <w:abstractNumId w:val="3"/>
  </w:num>
  <w:num w:numId="2" w16cid:durableId="262960257">
    <w:abstractNumId w:val="6"/>
  </w:num>
  <w:num w:numId="3" w16cid:durableId="544828686">
    <w:abstractNumId w:val="2"/>
  </w:num>
  <w:num w:numId="4" w16cid:durableId="1586455966">
    <w:abstractNumId w:val="1"/>
  </w:num>
  <w:num w:numId="5" w16cid:durableId="1404403517">
    <w:abstractNumId w:val="5"/>
  </w:num>
  <w:num w:numId="6" w16cid:durableId="129439653">
    <w:abstractNumId w:val="9"/>
  </w:num>
  <w:num w:numId="7" w16cid:durableId="1048457021">
    <w:abstractNumId w:val="10"/>
  </w:num>
  <w:num w:numId="8" w16cid:durableId="1576478907">
    <w:abstractNumId w:val="0"/>
  </w:num>
  <w:num w:numId="9" w16cid:durableId="1092320268">
    <w:abstractNumId w:val="7"/>
  </w:num>
  <w:num w:numId="10" w16cid:durableId="235864422">
    <w:abstractNumId w:val="8"/>
  </w:num>
  <w:num w:numId="11" w16cid:durableId="10256399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B6"/>
    <w:rsid w:val="00045DBE"/>
    <w:rsid w:val="0007567C"/>
    <w:rsid w:val="000A11CF"/>
    <w:rsid w:val="00101BB8"/>
    <w:rsid w:val="00134DF3"/>
    <w:rsid w:val="001861BD"/>
    <w:rsid w:val="001F4291"/>
    <w:rsid w:val="00226DD9"/>
    <w:rsid w:val="0023277F"/>
    <w:rsid w:val="00240BEB"/>
    <w:rsid w:val="00275656"/>
    <w:rsid w:val="002916F3"/>
    <w:rsid w:val="002B5371"/>
    <w:rsid w:val="002F0BBD"/>
    <w:rsid w:val="003137EB"/>
    <w:rsid w:val="00353AC4"/>
    <w:rsid w:val="00425521"/>
    <w:rsid w:val="00441D5B"/>
    <w:rsid w:val="00451184"/>
    <w:rsid w:val="004862CB"/>
    <w:rsid w:val="004B68BB"/>
    <w:rsid w:val="004E3F64"/>
    <w:rsid w:val="00531262"/>
    <w:rsid w:val="00554FEF"/>
    <w:rsid w:val="005F64D5"/>
    <w:rsid w:val="0069548C"/>
    <w:rsid w:val="006D1B1C"/>
    <w:rsid w:val="00725520"/>
    <w:rsid w:val="00736E19"/>
    <w:rsid w:val="007537ED"/>
    <w:rsid w:val="00777695"/>
    <w:rsid w:val="00784965"/>
    <w:rsid w:val="00796926"/>
    <w:rsid w:val="007A636E"/>
    <w:rsid w:val="007C7DF8"/>
    <w:rsid w:val="007E5F76"/>
    <w:rsid w:val="008B451B"/>
    <w:rsid w:val="008C0C3F"/>
    <w:rsid w:val="008D2216"/>
    <w:rsid w:val="008D70E0"/>
    <w:rsid w:val="00915DA5"/>
    <w:rsid w:val="00965AB7"/>
    <w:rsid w:val="009748D1"/>
    <w:rsid w:val="0098779E"/>
    <w:rsid w:val="009E0494"/>
    <w:rsid w:val="00A156EF"/>
    <w:rsid w:val="00AF1AD2"/>
    <w:rsid w:val="00B15B5A"/>
    <w:rsid w:val="00B24B8C"/>
    <w:rsid w:val="00B31EAD"/>
    <w:rsid w:val="00B37E65"/>
    <w:rsid w:val="00B40435"/>
    <w:rsid w:val="00B514FD"/>
    <w:rsid w:val="00B63324"/>
    <w:rsid w:val="00B7220C"/>
    <w:rsid w:val="00B8504D"/>
    <w:rsid w:val="00B941D5"/>
    <w:rsid w:val="00BE509B"/>
    <w:rsid w:val="00C04716"/>
    <w:rsid w:val="00C55886"/>
    <w:rsid w:val="00CA122E"/>
    <w:rsid w:val="00CC7652"/>
    <w:rsid w:val="00CD3FB6"/>
    <w:rsid w:val="00CE58DD"/>
    <w:rsid w:val="00D00693"/>
    <w:rsid w:val="00D1425C"/>
    <w:rsid w:val="00D43FD6"/>
    <w:rsid w:val="00DD22A1"/>
    <w:rsid w:val="00DD3024"/>
    <w:rsid w:val="00DE285D"/>
    <w:rsid w:val="00E42045"/>
    <w:rsid w:val="00E84A4F"/>
    <w:rsid w:val="00EA1256"/>
    <w:rsid w:val="00EA733D"/>
    <w:rsid w:val="00EE62E8"/>
    <w:rsid w:val="00EF1C9C"/>
    <w:rsid w:val="00EF79B5"/>
    <w:rsid w:val="00F11135"/>
    <w:rsid w:val="00F5267E"/>
    <w:rsid w:val="00FB3D98"/>
    <w:rsid w:val="00FC6E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14CD6"/>
  <w15:chartTrackingRefBased/>
  <w15:docId w15:val="{AA41DD91-757E-486D-B3A2-D58181CCD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024"/>
  </w:style>
  <w:style w:type="paragraph" w:styleId="Ttulo1">
    <w:name w:val="heading 1"/>
    <w:basedOn w:val="Normal"/>
    <w:next w:val="Normal"/>
    <w:link w:val="Ttulo1Char"/>
    <w:uiPriority w:val="9"/>
    <w:qFormat/>
    <w:rsid w:val="00DD22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D3FB6"/>
    <w:pPr>
      <w:ind w:left="720"/>
      <w:contextualSpacing/>
    </w:pPr>
  </w:style>
  <w:style w:type="character" w:styleId="Hyperlink">
    <w:name w:val="Hyperlink"/>
    <w:basedOn w:val="Fontepargpadro"/>
    <w:uiPriority w:val="99"/>
    <w:unhideWhenUsed/>
    <w:rsid w:val="00226DD9"/>
    <w:rPr>
      <w:color w:val="0000FF"/>
      <w:u w:val="single"/>
    </w:rPr>
  </w:style>
  <w:style w:type="character" w:styleId="MenoPendente">
    <w:name w:val="Unresolved Mention"/>
    <w:basedOn w:val="Fontepargpadro"/>
    <w:uiPriority w:val="99"/>
    <w:semiHidden/>
    <w:unhideWhenUsed/>
    <w:rsid w:val="00226DD9"/>
    <w:rPr>
      <w:color w:val="605E5C"/>
      <w:shd w:val="clear" w:color="auto" w:fill="E1DFDD"/>
    </w:rPr>
  </w:style>
  <w:style w:type="paragraph" w:styleId="NormalWeb">
    <w:name w:val="Normal (Web)"/>
    <w:basedOn w:val="Normal"/>
    <w:uiPriority w:val="99"/>
    <w:unhideWhenUsed/>
    <w:rsid w:val="008B451B"/>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Ttulo1Char">
    <w:name w:val="Título 1 Char"/>
    <w:basedOn w:val="Fontepargpadro"/>
    <w:link w:val="Ttulo1"/>
    <w:uiPriority w:val="9"/>
    <w:rsid w:val="00DD22A1"/>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D22A1"/>
    <w:pPr>
      <w:outlineLvl w:val="9"/>
    </w:pPr>
    <w:rPr>
      <w:kern w:val="0"/>
      <w:lang w:eastAsia="pt-BR"/>
      <w14:ligatures w14:val="none"/>
    </w:rPr>
  </w:style>
  <w:style w:type="paragraph" w:styleId="Sumrio1">
    <w:name w:val="toc 1"/>
    <w:basedOn w:val="Normal"/>
    <w:next w:val="Normal"/>
    <w:autoRedefine/>
    <w:uiPriority w:val="39"/>
    <w:unhideWhenUsed/>
    <w:rsid w:val="00DD22A1"/>
    <w:pPr>
      <w:spacing w:after="100"/>
    </w:pPr>
  </w:style>
  <w:style w:type="paragraph" w:styleId="Sumrio2">
    <w:name w:val="toc 2"/>
    <w:basedOn w:val="Normal"/>
    <w:next w:val="Normal"/>
    <w:autoRedefine/>
    <w:uiPriority w:val="39"/>
    <w:unhideWhenUsed/>
    <w:rsid w:val="00DD22A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93231">
      <w:bodyDiv w:val="1"/>
      <w:marLeft w:val="0"/>
      <w:marRight w:val="0"/>
      <w:marTop w:val="0"/>
      <w:marBottom w:val="0"/>
      <w:divBdr>
        <w:top w:val="none" w:sz="0" w:space="0" w:color="auto"/>
        <w:left w:val="none" w:sz="0" w:space="0" w:color="auto"/>
        <w:bottom w:val="none" w:sz="0" w:space="0" w:color="auto"/>
        <w:right w:val="none" w:sz="0" w:space="0" w:color="auto"/>
      </w:divBdr>
    </w:div>
    <w:div w:id="135269214">
      <w:bodyDiv w:val="1"/>
      <w:marLeft w:val="0"/>
      <w:marRight w:val="0"/>
      <w:marTop w:val="0"/>
      <w:marBottom w:val="0"/>
      <w:divBdr>
        <w:top w:val="none" w:sz="0" w:space="0" w:color="auto"/>
        <w:left w:val="none" w:sz="0" w:space="0" w:color="auto"/>
        <w:bottom w:val="none" w:sz="0" w:space="0" w:color="auto"/>
        <w:right w:val="none" w:sz="0" w:space="0" w:color="auto"/>
      </w:divBdr>
    </w:div>
    <w:div w:id="612706894">
      <w:bodyDiv w:val="1"/>
      <w:marLeft w:val="0"/>
      <w:marRight w:val="0"/>
      <w:marTop w:val="0"/>
      <w:marBottom w:val="0"/>
      <w:divBdr>
        <w:top w:val="none" w:sz="0" w:space="0" w:color="auto"/>
        <w:left w:val="none" w:sz="0" w:space="0" w:color="auto"/>
        <w:bottom w:val="none" w:sz="0" w:space="0" w:color="auto"/>
        <w:right w:val="none" w:sz="0" w:space="0" w:color="auto"/>
      </w:divBdr>
    </w:div>
    <w:div w:id="621770374">
      <w:bodyDiv w:val="1"/>
      <w:marLeft w:val="0"/>
      <w:marRight w:val="0"/>
      <w:marTop w:val="0"/>
      <w:marBottom w:val="0"/>
      <w:divBdr>
        <w:top w:val="none" w:sz="0" w:space="0" w:color="auto"/>
        <w:left w:val="none" w:sz="0" w:space="0" w:color="auto"/>
        <w:bottom w:val="none" w:sz="0" w:space="0" w:color="auto"/>
        <w:right w:val="none" w:sz="0" w:space="0" w:color="auto"/>
      </w:divBdr>
    </w:div>
    <w:div w:id="1122067964">
      <w:bodyDiv w:val="1"/>
      <w:marLeft w:val="0"/>
      <w:marRight w:val="0"/>
      <w:marTop w:val="0"/>
      <w:marBottom w:val="0"/>
      <w:divBdr>
        <w:top w:val="none" w:sz="0" w:space="0" w:color="auto"/>
        <w:left w:val="none" w:sz="0" w:space="0" w:color="auto"/>
        <w:bottom w:val="none" w:sz="0" w:space="0" w:color="auto"/>
        <w:right w:val="none" w:sz="0" w:space="0" w:color="auto"/>
      </w:divBdr>
    </w:div>
    <w:div w:id="1176655876">
      <w:bodyDiv w:val="1"/>
      <w:marLeft w:val="0"/>
      <w:marRight w:val="0"/>
      <w:marTop w:val="0"/>
      <w:marBottom w:val="0"/>
      <w:divBdr>
        <w:top w:val="none" w:sz="0" w:space="0" w:color="auto"/>
        <w:left w:val="none" w:sz="0" w:space="0" w:color="auto"/>
        <w:bottom w:val="none" w:sz="0" w:space="0" w:color="auto"/>
        <w:right w:val="none" w:sz="0" w:space="0" w:color="auto"/>
      </w:divBdr>
    </w:div>
    <w:div w:id="1337462260">
      <w:bodyDiv w:val="1"/>
      <w:marLeft w:val="0"/>
      <w:marRight w:val="0"/>
      <w:marTop w:val="0"/>
      <w:marBottom w:val="0"/>
      <w:divBdr>
        <w:top w:val="none" w:sz="0" w:space="0" w:color="auto"/>
        <w:left w:val="none" w:sz="0" w:space="0" w:color="auto"/>
        <w:bottom w:val="none" w:sz="0" w:space="0" w:color="auto"/>
        <w:right w:val="none" w:sz="0" w:space="0" w:color="auto"/>
      </w:divBdr>
    </w:div>
    <w:div w:id="1566716361">
      <w:bodyDiv w:val="1"/>
      <w:marLeft w:val="0"/>
      <w:marRight w:val="0"/>
      <w:marTop w:val="0"/>
      <w:marBottom w:val="0"/>
      <w:divBdr>
        <w:top w:val="none" w:sz="0" w:space="0" w:color="auto"/>
        <w:left w:val="none" w:sz="0" w:space="0" w:color="auto"/>
        <w:bottom w:val="none" w:sz="0" w:space="0" w:color="auto"/>
        <w:right w:val="none" w:sz="0" w:space="0" w:color="auto"/>
      </w:divBdr>
    </w:div>
    <w:div w:id="1568345050">
      <w:bodyDiv w:val="1"/>
      <w:marLeft w:val="0"/>
      <w:marRight w:val="0"/>
      <w:marTop w:val="0"/>
      <w:marBottom w:val="0"/>
      <w:divBdr>
        <w:top w:val="none" w:sz="0" w:space="0" w:color="auto"/>
        <w:left w:val="none" w:sz="0" w:space="0" w:color="auto"/>
        <w:bottom w:val="none" w:sz="0" w:space="0" w:color="auto"/>
        <w:right w:val="none" w:sz="0" w:space="0" w:color="auto"/>
      </w:divBdr>
    </w:div>
    <w:div w:id="1612854722">
      <w:bodyDiv w:val="1"/>
      <w:marLeft w:val="0"/>
      <w:marRight w:val="0"/>
      <w:marTop w:val="0"/>
      <w:marBottom w:val="0"/>
      <w:divBdr>
        <w:top w:val="none" w:sz="0" w:space="0" w:color="auto"/>
        <w:left w:val="none" w:sz="0" w:space="0" w:color="auto"/>
        <w:bottom w:val="none" w:sz="0" w:space="0" w:color="auto"/>
        <w:right w:val="none" w:sz="0" w:space="0" w:color="auto"/>
      </w:divBdr>
    </w:div>
    <w:div w:id="1620646632">
      <w:bodyDiv w:val="1"/>
      <w:marLeft w:val="0"/>
      <w:marRight w:val="0"/>
      <w:marTop w:val="0"/>
      <w:marBottom w:val="0"/>
      <w:divBdr>
        <w:top w:val="none" w:sz="0" w:space="0" w:color="auto"/>
        <w:left w:val="none" w:sz="0" w:space="0" w:color="auto"/>
        <w:bottom w:val="none" w:sz="0" w:space="0" w:color="auto"/>
        <w:right w:val="none" w:sz="0" w:space="0" w:color="auto"/>
      </w:divBdr>
    </w:div>
    <w:div w:id="1694385110">
      <w:bodyDiv w:val="1"/>
      <w:marLeft w:val="0"/>
      <w:marRight w:val="0"/>
      <w:marTop w:val="0"/>
      <w:marBottom w:val="0"/>
      <w:divBdr>
        <w:top w:val="none" w:sz="0" w:space="0" w:color="auto"/>
        <w:left w:val="none" w:sz="0" w:space="0" w:color="auto"/>
        <w:bottom w:val="none" w:sz="0" w:space="0" w:color="auto"/>
        <w:right w:val="none" w:sz="0" w:space="0" w:color="auto"/>
      </w:divBdr>
    </w:div>
    <w:div w:id="1698114667">
      <w:bodyDiv w:val="1"/>
      <w:marLeft w:val="0"/>
      <w:marRight w:val="0"/>
      <w:marTop w:val="0"/>
      <w:marBottom w:val="0"/>
      <w:divBdr>
        <w:top w:val="none" w:sz="0" w:space="0" w:color="auto"/>
        <w:left w:val="none" w:sz="0" w:space="0" w:color="auto"/>
        <w:bottom w:val="none" w:sz="0" w:space="0" w:color="auto"/>
        <w:right w:val="none" w:sz="0" w:space="0" w:color="auto"/>
      </w:divBdr>
    </w:div>
    <w:div w:id="1772314972">
      <w:bodyDiv w:val="1"/>
      <w:marLeft w:val="0"/>
      <w:marRight w:val="0"/>
      <w:marTop w:val="0"/>
      <w:marBottom w:val="0"/>
      <w:divBdr>
        <w:top w:val="none" w:sz="0" w:space="0" w:color="auto"/>
        <w:left w:val="none" w:sz="0" w:space="0" w:color="auto"/>
        <w:bottom w:val="none" w:sz="0" w:space="0" w:color="auto"/>
        <w:right w:val="none" w:sz="0" w:space="0" w:color="auto"/>
      </w:divBdr>
    </w:div>
    <w:div w:id="2077782536">
      <w:bodyDiv w:val="1"/>
      <w:marLeft w:val="0"/>
      <w:marRight w:val="0"/>
      <w:marTop w:val="0"/>
      <w:marBottom w:val="0"/>
      <w:divBdr>
        <w:top w:val="none" w:sz="0" w:space="0" w:color="auto"/>
        <w:left w:val="none" w:sz="0" w:space="0" w:color="auto"/>
        <w:bottom w:val="none" w:sz="0" w:space="0" w:color="auto"/>
        <w:right w:val="none" w:sz="0" w:space="0" w:color="auto"/>
      </w:divBdr>
    </w:div>
    <w:div w:id="211583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v94/ICDA6_Projeto"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diaad.s3.sa-east-1.amazonaws.com/sim/Mortalidade_Geral_2020.csv"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iaad.s3.sa-east-1.amazonaws.com/sim/Mortalidade_Geral_2000.csv"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AFFCD-0FB7-4CC7-A63E-430F1A468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TotalTime>
  <Pages>16</Pages>
  <Words>3324</Words>
  <Characters>17954</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Moreira</dc:creator>
  <cp:keywords/>
  <dc:description/>
  <cp:lastModifiedBy>Lorena Moreira</cp:lastModifiedBy>
  <cp:revision>58</cp:revision>
  <cp:lastPrinted>2023-06-16T03:22:00Z</cp:lastPrinted>
  <dcterms:created xsi:type="dcterms:W3CDTF">2023-06-11T14:33:00Z</dcterms:created>
  <dcterms:modified xsi:type="dcterms:W3CDTF">2023-06-16T03:23:00Z</dcterms:modified>
</cp:coreProperties>
</file>