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1"/>
        <w:tblW w:w="0" w:type="auto"/>
        <w:tblLook w:val="0480" w:firstRow="0" w:lastRow="0" w:firstColumn="1" w:lastColumn="0" w:noHBand="0" w:noVBand="1"/>
      </w:tblPr>
      <w:tblGrid>
        <w:gridCol w:w="4414"/>
        <w:gridCol w:w="4414"/>
      </w:tblGrid>
      <w:tr w:rsidR="00927570" w:rsidRPr="00B32E06" w:rsidTr="0092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27570" w:rsidRPr="00B32E06" w:rsidRDefault="00927570" w:rsidP="00927570">
            <w:pPr>
              <w:rPr>
                <w:lang w:val="en-US"/>
              </w:rPr>
            </w:pPr>
            <w:r w:rsidRPr="00B32E06">
              <w:rPr>
                <w:lang w:val="en-US"/>
              </w:rPr>
              <w:t>Test Procedure ID</w:t>
            </w:r>
          </w:p>
        </w:tc>
        <w:tc>
          <w:tcPr>
            <w:tcW w:w="4414" w:type="dxa"/>
          </w:tcPr>
          <w:p w:rsidR="00927570" w:rsidRPr="00B32E06" w:rsidRDefault="00927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E06">
              <w:rPr>
                <w:lang w:val="en-US"/>
              </w:rPr>
              <w:t>TP6-1</w:t>
            </w:r>
          </w:p>
        </w:tc>
      </w:tr>
      <w:tr w:rsidR="00927570" w:rsidRPr="00B32E06" w:rsidTr="00927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27570" w:rsidRPr="00B32E06" w:rsidRDefault="00927570">
            <w:pPr>
              <w:rPr>
                <w:lang w:val="en-US"/>
              </w:rPr>
            </w:pPr>
            <w:r w:rsidRPr="00B32E06">
              <w:rPr>
                <w:lang w:val="en-US"/>
              </w:rPr>
              <w:t>Related functionalities</w:t>
            </w:r>
          </w:p>
        </w:tc>
        <w:tc>
          <w:tcPr>
            <w:tcW w:w="4414" w:type="dxa"/>
          </w:tcPr>
          <w:p w:rsidR="00927570" w:rsidRPr="00B32E06" w:rsidRDefault="00927570" w:rsidP="00927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E06">
              <w:rPr>
                <w:lang w:val="en-US"/>
              </w:rPr>
              <w:t>This procedure is intended to verify the functionalities offered to the Passenger through the web application. The steps will allow to verify the behavior of both graphical and logical components.</w:t>
            </w:r>
          </w:p>
        </w:tc>
      </w:tr>
      <w:tr w:rsidR="00927570" w:rsidRPr="00B32E06" w:rsidTr="00927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27570" w:rsidRPr="00B32E06" w:rsidRDefault="00927570">
            <w:pPr>
              <w:rPr>
                <w:lang w:val="en-US"/>
              </w:rPr>
            </w:pPr>
            <w:r w:rsidRPr="00B32E06">
              <w:rPr>
                <w:lang w:val="en-US"/>
              </w:rPr>
              <w:t>Chain of steps</w:t>
            </w:r>
          </w:p>
        </w:tc>
        <w:tc>
          <w:tcPr>
            <w:tcW w:w="4414" w:type="dxa"/>
          </w:tcPr>
          <w:p w:rsidR="00927570" w:rsidRPr="00B32E06" w:rsidRDefault="00B32E06" w:rsidP="00B3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E06">
              <w:rPr>
                <w:lang w:val="en-US"/>
              </w:rPr>
              <w:t xml:space="preserve">Execute IS14-T1 to IS14-T3, after having executed </w:t>
            </w:r>
            <w:r w:rsidRPr="00B32E06">
              <w:rPr>
                <w:lang w:val="en-US"/>
              </w:rPr>
              <w:t>IS1 to IS11</w:t>
            </w:r>
            <w:r w:rsidRPr="00B32E06">
              <w:rPr>
                <w:lang w:val="en-US"/>
              </w:rPr>
              <w:t>.</w:t>
            </w:r>
          </w:p>
        </w:tc>
      </w:tr>
    </w:tbl>
    <w:p w:rsidR="00C21A21" w:rsidRPr="00B32E06" w:rsidRDefault="00B32E06">
      <w:pPr>
        <w:rPr>
          <w:lang w:val="en-US"/>
        </w:rPr>
      </w:pPr>
    </w:p>
    <w:tbl>
      <w:tblPr>
        <w:tblStyle w:val="Tabladecuadrcula4-nfasis1"/>
        <w:tblW w:w="0" w:type="auto"/>
        <w:tblLook w:val="0480" w:firstRow="0" w:lastRow="0" w:firstColumn="1" w:lastColumn="0" w:noHBand="0" w:noVBand="1"/>
      </w:tblPr>
      <w:tblGrid>
        <w:gridCol w:w="4414"/>
        <w:gridCol w:w="4414"/>
      </w:tblGrid>
      <w:tr w:rsidR="00B32E06" w:rsidRPr="00B32E06" w:rsidTr="00A56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32E06" w:rsidRPr="00B32E06" w:rsidRDefault="00B32E06" w:rsidP="00A56708">
            <w:pPr>
              <w:rPr>
                <w:lang w:val="en-US"/>
              </w:rPr>
            </w:pPr>
            <w:r w:rsidRPr="00B32E06">
              <w:rPr>
                <w:lang w:val="en-US"/>
              </w:rPr>
              <w:t>Test Procedure ID</w:t>
            </w:r>
          </w:p>
        </w:tc>
        <w:tc>
          <w:tcPr>
            <w:tcW w:w="4414" w:type="dxa"/>
          </w:tcPr>
          <w:p w:rsidR="00B32E06" w:rsidRPr="00B32E06" w:rsidRDefault="00B32E06" w:rsidP="00A5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TP6-2</w:t>
            </w:r>
          </w:p>
        </w:tc>
      </w:tr>
      <w:tr w:rsidR="00B32E06" w:rsidRPr="00B32E06" w:rsidTr="00A56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32E06" w:rsidRPr="00B32E06" w:rsidRDefault="00B32E06" w:rsidP="00A56708">
            <w:pPr>
              <w:rPr>
                <w:lang w:val="en-US"/>
              </w:rPr>
            </w:pPr>
            <w:r w:rsidRPr="00B32E06">
              <w:rPr>
                <w:lang w:val="en-US"/>
              </w:rPr>
              <w:t>Related functionalities</w:t>
            </w:r>
          </w:p>
        </w:tc>
        <w:tc>
          <w:tcPr>
            <w:tcW w:w="4414" w:type="dxa"/>
          </w:tcPr>
          <w:p w:rsidR="00B32E06" w:rsidRPr="00B32E06" w:rsidRDefault="00B32E06" w:rsidP="00B3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32E06">
              <w:rPr>
                <w:lang w:val="en-US"/>
              </w:rPr>
              <w:t xml:space="preserve">This procedure is intended to verify the functionalities offered to the Passenger through the </w:t>
            </w:r>
            <w:r>
              <w:rPr>
                <w:lang w:val="en-US"/>
              </w:rPr>
              <w:t>mobile</w:t>
            </w:r>
            <w:r w:rsidRPr="00B32E06">
              <w:rPr>
                <w:lang w:val="en-US"/>
              </w:rPr>
              <w:t xml:space="preserve"> application. The steps will allow to verify the behavior of both graphical and logical components.</w:t>
            </w:r>
          </w:p>
        </w:tc>
      </w:tr>
      <w:tr w:rsidR="00B32E06" w:rsidRPr="00B32E06" w:rsidTr="00A56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32E06" w:rsidRPr="00B32E06" w:rsidRDefault="00B32E06" w:rsidP="00A56708">
            <w:pPr>
              <w:rPr>
                <w:lang w:val="en-US"/>
              </w:rPr>
            </w:pPr>
            <w:r w:rsidRPr="00B32E06">
              <w:rPr>
                <w:lang w:val="en-US"/>
              </w:rPr>
              <w:t>Chain of steps</w:t>
            </w:r>
          </w:p>
        </w:tc>
        <w:tc>
          <w:tcPr>
            <w:tcW w:w="4414" w:type="dxa"/>
          </w:tcPr>
          <w:p w:rsidR="00B32E06" w:rsidRPr="00B32E06" w:rsidRDefault="00B32E06" w:rsidP="00A5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32E06">
              <w:rPr>
                <w:lang w:val="en-US"/>
              </w:rPr>
              <w:t>Execute IS</w:t>
            </w:r>
            <w:r>
              <w:rPr>
                <w:lang w:val="en-US"/>
              </w:rPr>
              <w:t>13-T1 to IS13-T2</w:t>
            </w:r>
            <w:r w:rsidRPr="00B32E06">
              <w:rPr>
                <w:lang w:val="en-US"/>
              </w:rPr>
              <w:t>, after having executed IS1 to IS11.</w:t>
            </w:r>
            <w:bookmarkStart w:id="0" w:name="_GoBack"/>
            <w:bookmarkEnd w:id="0"/>
          </w:p>
        </w:tc>
      </w:tr>
    </w:tbl>
    <w:p w:rsidR="00B32E06" w:rsidRPr="00B32E06" w:rsidRDefault="00B32E06">
      <w:pPr>
        <w:rPr>
          <w:lang w:val="en-US"/>
        </w:rPr>
      </w:pPr>
    </w:p>
    <w:sectPr w:rsidR="00B32E06" w:rsidRPr="00B32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570"/>
    <w:rsid w:val="00840800"/>
    <w:rsid w:val="00927570"/>
    <w:rsid w:val="00B32E06"/>
    <w:rsid w:val="00CD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749EB0-CFA9-4761-B92C-27905FDC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9275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92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Vacca Manrique</dc:creator>
  <cp:keywords/>
  <dc:description/>
  <cp:lastModifiedBy>Daniel Felipe Vacca Manrique</cp:lastModifiedBy>
  <cp:revision>1</cp:revision>
  <dcterms:created xsi:type="dcterms:W3CDTF">2016-01-15T10:12:00Z</dcterms:created>
  <dcterms:modified xsi:type="dcterms:W3CDTF">2016-01-15T10:26:00Z</dcterms:modified>
</cp:coreProperties>
</file>