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86A6" w14:textId="368FE878" w:rsidR="00F95EB1" w:rsidRDefault="00BE68C0" w:rsidP="00BE68C0">
      <w:pPr>
        <w:pStyle w:val="Titre1"/>
      </w:pPr>
      <w:r>
        <w:t>Principe de fonctionnement</w:t>
      </w:r>
    </w:p>
    <w:p w14:paraId="6DB015B3" w14:textId="2AC46BCE" w:rsidR="00F641B3" w:rsidRPr="00F641B3" w:rsidRDefault="00F641B3" w:rsidP="00F641B3">
      <w:pPr>
        <w:pStyle w:val="Titre2"/>
      </w:pPr>
      <w:r w:rsidRPr="00F641B3">
        <w:t>Enjeu</w:t>
      </w:r>
    </w:p>
    <w:p w14:paraId="736BC46D" w14:textId="2227D8AC" w:rsidR="00BE68C0" w:rsidRDefault="00BE68C0">
      <w:r>
        <w:t>La liturgie implique une multitude d’acteurs avec des rôles spécifiques.</w:t>
      </w:r>
      <w:r w:rsidR="00F641B3">
        <w:t xml:space="preserve"> </w:t>
      </w:r>
      <w:r>
        <w:t>Une bonne coordination entre ces rôles est essentielle pour permettre l’action commune et la sérénité des échanges.</w:t>
      </w:r>
    </w:p>
    <w:p w14:paraId="45FDE315" w14:textId="293F04C0" w:rsidR="00BE68C0" w:rsidRDefault="00BE68C0">
      <w:r>
        <w:t>Cette multiplicité des rôles impose de fournir des accès différenciés selon les personnes, avec une distinction claire entre la possibilité de voir ou de modifier certains éléments.</w:t>
      </w:r>
    </w:p>
    <w:p w14:paraId="256BFCB1" w14:textId="5C67BF88" w:rsidR="00BE68C0" w:rsidRDefault="00BE68C0">
      <w:r>
        <w:t>Par ailleurs l’accès doit être simple, et l’interface ergonomique pour permettre à des personnes non familiarisées avec l’informatique de se sentir à l’aise avec l’application.</w:t>
      </w:r>
    </w:p>
    <w:p w14:paraId="0F259D3D" w14:textId="01DF94DA" w:rsidR="00BE68C0" w:rsidRDefault="00BE68C0">
      <w:r>
        <w:t>Enfin, il est nécessaire que l’application soit responsive (multi supports), la consultation pouvant être faite depuis une tablette, un téléphone, un PC quels que soient les rôles.</w:t>
      </w:r>
    </w:p>
    <w:p w14:paraId="6A162072" w14:textId="749089BE" w:rsidR="00F641B3" w:rsidRDefault="00F641B3" w:rsidP="00F641B3">
      <w:pPr>
        <w:pStyle w:val="Titre2"/>
      </w:pPr>
      <w:r w:rsidRPr="00F641B3">
        <w:t>Principe fonctionnel</w:t>
      </w:r>
    </w:p>
    <w:p w14:paraId="0F2A539A" w14:textId="69B70808" w:rsidR="00F641B3" w:rsidRDefault="00F641B3">
      <w:r>
        <w:t>L’application doit permettre aux acteurs de se positionner pour contribuer à une célébration liturgique proposée par la paroisse. Elle doit permettre à tout un chacun de connaitre l’ensemble des acteurs « confirmés » comme participants pour la célébration.</w:t>
      </w:r>
    </w:p>
    <w:p w14:paraId="21DF2EE5" w14:textId="4D2867ED" w:rsidR="00F641B3" w:rsidRDefault="00F641B3">
      <w:r>
        <w:t>En revanche, certains rôles nécessitent une validation par des responsables (par exemple, le chantre doit être confirmé par le responsable de la coordination liturgique).</w:t>
      </w:r>
    </w:p>
    <w:p w14:paraId="2B1A3586" w14:textId="73145F2B" w:rsidR="00BE68C0" w:rsidRDefault="00BE68C0" w:rsidP="00BE68C0">
      <w:pPr>
        <w:pStyle w:val="Titre1"/>
      </w:pPr>
      <w:r>
        <w:t>Données de base à intégrer</w:t>
      </w:r>
    </w:p>
    <w:p w14:paraId="231B313E" w14:textId="05240E7C" w:rsidR="00F641B3" w:rsidRDefault="00F641B3" w:rsidP="00C85A7D">
      <w:pPr>
        <w:pStyle w:val="Titre2"/>
      </w:pPr>
      <w:r>
        <w:t>La paroisse</w:t>
      </w:r>
    </w:p>
    <w:p w14:paraId="5BF9E167" w14:textId="1993AA8C" w:rsidR="00F20879" w:rsidRDefault="00F641B3" w:rsidP="00F20879">
      <w:r>
        <w:t>L’ensemble des données est relié à une paroisse, mais des personnes peuvent éventuellement être rattachées à plusieurs paroisses. En revanche, les membres d’une paroisse ne peuvent accéder aux données que de leur(s) paroisse(s).</w:t>
      </w:r>
    </w:p>
    <w:p w14:paraId="697098D0" w14:textId="16D6BD20" w:rsidR="00F20879" w:rsidRDefault="00F20879" w:rsidP="00F20879">
      <w:r>
        <w:t xml:space="preserve">La création d’une paroisse est du ressort de </w:t>
      </w:r>
      <w:r w:rsidRPr="00F20879">
        <w:rPr>
          <w:b/>
          <w:bCs/>
          <w:u w:val="single"/>
        </w:rPr>
        <w:t>l’administrateur</w:t>
      </w:r>
      <w:r>
        <w:rPr>
          <w:b/>
          <w:bCs/>
          <w:u w:val="single"/>
        </w:rPr>
        <w:t xml:space="preserve"> global.</w:t>
      </w:r>
    </w:p>
    <w:p w14:paraId="516E85DF" w14:textId="59D503A6" w:rsidR="00C85A7D" w:rsidRDefault="00C85A7D" w:rsidP="00C85A7D">
      <w:pPr>
        <w:pStyle w:val="Titre2"/>
      </w:pPr>
      <w:r>
        <w:t>La célébration</w:t>
      </w:r>
    </w:p>
    <w:p w14:paraId="4BF5D577" w14:textId="5FAE5272" w:rsidR="00BE68C0" w:rsidRDefault="00BE68C0">
      <w:r>
        <w:t xml:space="preserve">Le cœur de la donnée repose sur une célébration. Une célébration est caractérisée par </w:t>
      </w:r>
      <w:r w:rsidR="00F20879">
        <w:t xml:space="preserve">une paroisse, </w:t>
      </w:r>
      <w:r>
        <w:t xml:space="preserve">un lieu, une date et heure de début, un type, un titre, </w:t>
      </w:r>
      <w:r w:rsidR="00F20879">
        <w:t xml:space="preserve">un commentaire (champ libre), </w:t>
      </w:r>
      <w:r>
        <w:t>et de nombreux autres attributs dépendant de sa nature.</w:t>
      </w:r>
    </w:p>
    <w:p w14:paraId="1FBF6E3B" w14:textId="20174BEC" w:rsidR="00F641B3" w:rsidRPr="00F641B3" w:rsidRDefault="00F641B3" w:rsidP="00F641B3">
      <w:pPr>
        <w:rPr>
          <w:u w:val="single"/>
        </w:rPr>
      </w:pPr>
      <w:r w:rsidRPr="00F641B3">
        <w:rPr>
          <w:u w:val="single"/>
        </w:rPr>
        <w:t>Eléments clefs :</w:t>
      </w:r>
    </w:p>
    <w:p w14:paraId="59303C28" w14:textId="11E8B445" w:rsidR="00BE68C0" w:rsidRDefault="00F641B3" w:rsidP="00F641B3">
      <w:r>
        <w:t xml:space="preserve">Le </w:t>
      </w:r>
      <w:r w:rsidR="00C85A7D">
        <w:t xml:space="preserve">CRED d’une </w:t>
      </w:r>
      <w:r w:rsidR="00BE68C0">
        <w:t xml:space="preserve">célébration </w:t>
      </w:r>
      <w:r>
        <w:t xml:space="preserve">est </w:t>
      </w:r>
      <w:r w:rsidR="00C85A7D">
        <w:t>du ressort d’une unique personne, l</w:t>
      </w:r>
      <w:r w:rsidR="0022492B">
        <w:t>’</w:t>
      </w:r>
      <w:r w:rsidR="0022492B">
        <w:rPr>
          <w:b/>
          <w:bCs/>
          <w:u w:val="single"/>
        </w:rPr>
        <w:t xml:space="preserve">administrateur données </w:t>
      </w:r>
      <w:r w:rsidR="00C85A7D">
        <w:t xml:space="preserve">de </w:t>
      </w:r>
      <w:r>
        <w:t xml:space="preserve">la </w:t>
      </w:r>
      <w:r w:rsidR="00C85A7D">
        <w:t>paroisse.</w:t>
      </w:r>
    </w:p>
    <w:p w14:paraId="5FDD86EE" w14:textId="77777777" w:rsidR="00425811" w:rsidRDefault="00C85A7D" w:rsidP="00C655A7">
      <w:r>
        <w:t xml:space="preserve">Le type de célébration est issu d’une liste, cette liste est gérée par </w:t>
      </w:r>
      <w:r w:rsidRPr="00F641B3">
        <w:rPr>
          <w:b/>
          <w:bCs/>
          <w:u w:val="single"/>
        </w:rPr>
        <w:t>l</w:t>
      </w:r>
      <w:r w:rsidR="00C655A7" w:rsidRPr="00F641B3">
        <w:rPr>
          <w:b/>
          <w:bCs/>
          <w:u w:val="single"/>
        </w:rPr>
        <w:t>’administrateur</w:t>
      </w:r>
      <w:r w:rsidR="00F20879">
        <w:rPr>
          <w:b/>
          <w:bCs/>
          <w:u w:val="single"/>
        </w:rPr>
        <w:t xml:space="preserve"> données</w:t>
      </w:r>
      <w:r w:rsidR="00C655A7">
        <w:t>.</w:t>
      </w:r>
      <w:r w:rsidR="00425811">
        <w:t xml:space="preserve"> </w:t>
      </w:r>
    </w:p>
    <w:p w14:paraId="547B6014" w14:textId="00BFF9C4" w:rsidR="00425811" w:rsidRDefault="00425811" w:rsidP="00C655A7">
      <w:r>
        <w:t>Un type de célébration comporte :</w:t>
      </w:r>
    </w:p>
    <w:p w14:paraId="16E58179" w14:textId="77777777" w:rsidR="00425811" w:rsidRDefault="00425811" w:rsidP="00425811">
      <w:pPr>
        <w:pStyle w:val="Paragraphedeliste"/>
        <w:numPr>
          <w:ilvl w:val="0"/>
          <w:numId w:val="3"/>
        </w:numPr>
      </w:pPr>
      <w:proofErr w:type="gramStart"/>
      <w:r>
        <w:t>des</w:t>
      </w:r>
      <w:proofErr w:type="gramEnd"/>
      <w:r>
        <w:t xml:space="preserve"> rôles obligatoires (ex. prêtre pour une célébration dominicale, chantre pour une célébration dominicale, etc.), </w:t>
      </w:r>
    </w:p>
    <w:p w14:paraId="45426144" w14:textId="57FA8AEB" w:rsidR="00425811" w:rsidRDefault="00425811" w:rsidP="00425811">
      <w:pPr>
        <w:pStyle w:val="Paragraphedeliste"/>
        <w:numPr>
          <w:ilvl w:val="0"/>
          <w:numId w:val="3"/>
        </w:numPr>
      </w:pPr>
      <w:proofErr w:type="gramStart"/>
      <w:r>
        <w:t>des</w:t>
      </w:r>
      <w:proofErr w:type="gramEnd"/>
      <w:r>
        <w:t xml:space="preserve"> rôles facultatifs (qui peuvent être multiples, par exemple on peut avoir plusieurs musiciens),</w:t>
      </w:r>
    </w:p>
    <w:p w14:paraId="69A171CB" w14:textId="3DD23B86" w:rsidR="00C655A7" w:rsidRDefault="00425811" w:rsidP="00425811">
      <w:pPr>
        <w:pStyle w:val="Paragraphedeliste"/>
        <w:numPr>
          <w:ilvl w:val="0"/>
          <w:numId w:val="3"/>
        </w:numPr>
      </w:pPr>
      <w:proofErr w:type="gramStart"/>
      <w:r>
        <w:t>des</w:t>
      </w:r>
      <w:proofErr w:type="gramEnd"/>
      <w:r>
        <w:t xml:space="preserve"> rôles « non nécessaires », par exemple musicien pour une célébration de semaine</w:t>
      </w:r>
    </w:p>
    <w:p w14:paraId="051116E5" w14:textId="1FC6095D" w:rsidR="00F641B3" w:rsidRDefault="00F641B3" w:rsidP="00C655A7">
      <w:r>
        <w:lastRenderedPageBreak/>
        <w:t xml:space="preserve">Le lieu est issu d’une liste, cette liste est gérée par </w:t>
      </w:r>
      <w:r w:rsidRPr="00F641B3">
        <w:rPr>
          <w:b/>
          <w:bCs/>
          <w:u w:val="single"/>
        </w:rPr>
        <w:t>l’administrateur</w:t>
      </w:r>
      <w:r w:rsidR="00F20879">
        <w:rPr>
          <w:b/>
          <w:bCs/>
          <w:u w:val="single"/>
        </w:rPr>
        <w:t xml:space="preserve"> données</w:t>
      </w:r>
      <w:r>
        <w:t>.</w:t>
      </w:r>
    </w:p>
    <w:p w14:paraId="0BCE12AA" w14:textId="688C8498" w:rsidR="00C85A7D" w:rsidRDefault="00C85A7D" w:rsidP="00C85A7D">
      <w:pPr>
        <w:pStyle w:val="Titre2"/>
      </w:pPr>
      <w:r>
        <w:t>Les intervenants</w:t>
      </w:r>
    </w:p>
    <w:p w14:paraId="468BC679" w14:textId="2E882043" w:rsidR="00C85A7D" w:rsidRDefault="00C85A7D">
      <w:r>
        <w:t>Pour une célébration, il peut y avoir un certain nombre d’intervenants </w:t>
      </w:r>
      <w:r w:rsidR="00F20879">
        <w:t xml:space="preserve">rattachés à la paroisse </w:t>
      </w:r>
      <w:r>
        <w:t>: prêtre, chantre, musiciens, organiste, coordinateur, lecteurs, équipe liturgique…</w:t>
      </w:r>
    </w:p>
    <w:p w14:paraId="55A53496" w14:textId="5A506881" w:rsidR="00C85A7D" w:rsidRDefault="00C85A7D">
      <w:r>
        <w:t xml:space="preserve">Ces personnes sont enregistrées dans l’application avec les éléments permettant de les contacter, avec leur accord </w:t>
      </w:r>
      <w:r w:rsidR="00F641B3">
        <w:t xml:space="preserve">(mail et tél de contact). Attention au </w:t>
      </w:r>
      <w:r>
        <w:t>RGPD : possibilité de revue, suppression, modification des données et rappel annuel sur ce droit).</w:t>
      </w:r>
    </w:p>
    <w:p w14:paraId="501B4A8F" w14:textId="2A413B19" w:rsidR="00C85A7D" w:rsidRDefault="00F641B3">
      <w:r>
        <w:t>U</w:t>
      </w:r>
      <w:r w:rsidR="00C85A7D">
        <w:t>ne personne peut avoir plusieurs rôles d’interven</w:t>
      </w:r>
      <w:r>
        <w:t>ant.</w:t>
      </w:r>
    </w:p>
    <w:p w14:paraId="2378D931" w14:textId="364483CD" w:rsidR="00F20879" w:rsidRDefault="00C85A7D" w:rsidP="0022492B">
      <w:pPr>
        <w:pStyle w:val="Paragraphedeliste"/>
        <w:numPr>
          <w:ilvl w:val="0"/>
          <w:numId w:val="1"/>
        </w:numPr>
      </w:pPr>
      <w:r>
        <w:t xml:space="preserve">CRED d’un intervenant </w:t>
      </w:r>
      <w:r w:rsidR="00F641B3">
        <w:t xml:space="preserve">ou ses rôles actifs est </w:t>
      </w:r>
      <w:r>
        <w:t xml:space="preserve">du ressort de la secrétaire de paroisse ou du </w:t>
      </w:r>
      <w:r w:rsidRPr="00F641B3">
        <w:rPr>
          <w:b/>
          <w:bCs/>
          <w:u w:val="single"/>
        </w:rPr>
        <w:t>coordinateur Liturgie EAP</w:t>
      </w:r>
      <w:r>
        <w:t xml:space="preserve"> de la paroisse.</w:t>
      </w:r>
    </w:p>
    <w:p w14:paraId="0674B97A" w14:textId="19778873" w:rsidR="00044187" w:rsidRDefault="0022492B" w:rsidP="0022492B">
      <w:r>
        <w:t xml:space="preserve">La liste des rôles d’intervention possibles est gérée par </w:t>
      </w:r>
      <w:r w:rsidRPr="0022492B">
        <w:rPr>
          <w:b/>
          <w:bCs/>
          <w:u w:val="single"/>
        </w:rPr>
        <w:t>l’administrateur d</w:t>
      </w:r>
      <w:r>
        <w:rPr>
          <w:b/>
          <w:bCs/>
          <w:u w:val="single"/>
        </w:rPr>
        <w:t>onnées</w:t>
      </w:r>
      <w:r>
        <w:t xml:space="preserve"> de la paroisse.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8"/>
        <w:gridCol w:w="2827"/>
        <w:gridCol w:w="2636"/>
        <w:gridCol w:w="2121"/>
      </w:tblGrid>
      <w:tr w:rsidR="00F20879" w14:paraId="156C9201" w14:textId="77777777" w:rsidTr="0022492B">
        <w:tc>
          <w:tcPr>
            <w:tcW w:w="1478" w:type="dxa"/>
          </w:tcPr>
          <w:p w14:paraId="54B442A2" w14:textId="521A3CD3" w:rsidR="00F20879" w:rsidRDefault="00F20879">
            <w:r>
              <w:t>Rôle</w:t>
            </w:r>
          </w:p>
        </w:tc>
        <w:tc>
          <w:tcPr>
            <w:tcW w:w="2827" w:type="dxa"/>
          </w:tcPr>
          <w:p w14:paraId="226D29AE" w14:textId="2578CD6C" w:rsidR="00F20879" w:rsidRDefault="00F20879">
            <w:r>
              <w:t>Fonctionnement</w:t>
            </w:r>
          </w:p>
        </w:tc>
        <w:tc>
          <w:tcPr>
            <w:tcW w:w="2636" w:type="dxa"/>
          </w:tcPr>
          <w:p w14:paraId="50E4B01B" w14:textId="4476E5F6" w:rsidR="00F20879" w:rsidRDefault="00F20879">
            <w:r>
              <w:t>Peut voir…</w:t>
            </w:r>
          </w:p>
        </w:tc>
        <w:tc>
          <w:tcPr>
            <w:tcW w:w="2121" w:type="dxa"/>
          </w:tcPr>
          <w:p w14:paraId="7044E8FA" w14:textId="26495125" w:rsidR="00F20879" w:rsidRDefault="00F20879">
            <w:r>
              <w:t xml:space="preserve">Peut </w:t>
            </w:r>
            <w:proofErr w:type="gramStart"/>
            <w:r>
              <w:t>faire..</w:t>
            </w:r>
            <w:proofErr w:type="gramEnd"/>
          </w:p>
        </w:tc>
      </w:tr>
      <w:tr w:rsidR="00F20879" w14:paraId="740412EE" w14:textId="77777777" w:rsidTr="0022492B">
        <w:tc>
          <w:tcPr>
            <w:tcW w:w="1478" w:type="dxa"/>
          </w:tcPr>
          <w:p w14:paraId="0129EC29" w14:textId="1D62BC6D" w:rsidR="00F20879" w:rsidRDefault="00F20879">
            <w:r>
              <w:t>Chantre</w:t>
            </w:r>
          </w:p>
        </w:tc>
        <w:tc>
          <w:tcPr>
            <w:tcW w:w="2827" w:type="dxa"/>
          </w:tcPr>
          <w:p w14:paraId="4055926C" w14:textId="07625A72" w:rsidR="00F20879" w:rsidRDefault="00F20879">
            <w:r>
              <w:t>Peut se proposer pour une célébration. Est informé lorsqu’il est validé (ou non) pour une célébration par mail.</w:t>
            </w:r>
          </w:p>
        </w:tc>
        <w:tc>
          <w:tcPr>
            <w:tcW w:w="2636" w:type="dxa"/>
          </w:tcPr>
          <w:p w14:paraId="2DDF158C" w14:textId="7DCBE46F" w:rsidR="00F20879" w:rsidRDefault="00F20879">
            <w:r>
              <w:t>La liste des célébrations, leurs caractéristiques, la liste des personnes qui se sont proposées et celles qui sont confirmées</w:t>
            </w:r>
          </w:p>
        </w:tc>
        <w:tc>
          <w:tcPr>
            <w:tcW w:w="2121" w:type="dxa"/>
          </w:tcPr>
          <w:p w14:paraId="624A78C5" w14:textId="4229ECA1" w:rsidR="00F20879" w:rsidRDefault="00F20879">
            <w:r>
              <w:t>Se proposer pour une animation, ou retirer sa proposition s’il n’est pas encore confirmé.</w:t>
            </w:r>
          </w:p>
        </w:tc>
      </w:tr>
      <w:tr w:rsidR="00F20879" w14:paraId="17EA7715" w14:textId="77777777" w:rsidTr="0022492B">
        <w:tc>
          <w:tcPr>
            <w:tcW w:w="1478" w:type="dxa"/>
          </w:tcPr>
          <w:p w14:paraId="5B573869" w14:textId="18A62313" w:rsidR="00F20879" w:rsidRDefault="00F20879">
            <w:r>
              <w:t>Musicien</w:t>
            </w:r>
          </w:p>
        </w:tc>
        <w:tc>
          <w:tcPr>
            <w:tcW w:w="2827" w:type="dxa"/>
          </w:tcPr>
          <w:p w14:paraId="3C1BE90A" w14:textId="33EF48E2" w:rsidR="00F20879" w:rsidRDefault="00F20879">
            <w:r>
              <w:t>Peut se proposer pour une célébration. Est informé lorsqu’il est validé (ou non) pour une célébration par mail.</w:t>
            </w:r>
          </w:p>
        </w:tc>
        <w:tc>
          <w:tcPr>
            <w:tcW w:w="2636" w:type="dxa"/>
          </w:tcPr>
          <w:p w14:paraId="15C7F6C2" w14:textId="37A86F37" w:rsidR="00F20879" w:rsidRDefault="00F20879">
            <w:r>
              <w:t>La liste des célébrations, leurs caractéristiques, la liste des personnes qui se sont proposées et celles qui sont confirmées</w:t>
            </w:r>
          </w:p>
        </w:tc>
        <w:tc>
          <w:tcPr>
            <w:tcW w:w="2121" w:type="dxa"/>
          </w:tcPr>
          <w:p w14:paraId="335226F3" w14:textId="55D4CD3B" w:rsidR="00F20879" w:rsidRDefault="00F20879">
            <w:r>
              <w:t>Se proposer pour une animation, ou retirer sa proposition s</w:t>
            </w:r>
            <w:r>
              <w:t>’</w:t>
            </w:r>
            <w:r>
              <w:t>il n’est pas encore confirmé.</w:t>
            </w:r>
          </w:p>
        </w:tc>
      </w:tr>
      <w:tr w:rsidR="00F20879" w14:paraId="140DD597" w14:textId="77777777" w:rsidTr="0022492B">
        <w:tc>
          <w:tcPr>
            <w:tcW w:w="1478" w:type="dxa"/>
          </w:tcPr>
          <w:p w14:paraId="18E7178E" w14:textId="14451AB4" w:rsidR="00F20879" w:rsidRDefault="00F20879">
            <w:r>
              <w:t>Prêtre</w:t>
            </w:r>
          </w:p>
        </w:tc>
        <w:tc>
          <w:tcPr>
            <w:tcW w:w="2827" w:type="dxa"/>
          </w:tcPr>
          <w:p w14:paraId="747F5B87" w14:textId="01E1F2F0" w:rsidR="00F20879" w:rsidRDefault="00F20879">
            <w:r>
              <w:t>Inscrit par la secrétaire de paroisse ou le membre de l’EAP</w:t>
            </w:r>
          </w:p>
        </w:tc>
        <w:tc>
          <w:tcPr>
            <w:tcW w:w="2636" w:type="dxa"/>
          </w:tcPr>
          <w:p w14:paraId="54E74C0B" w14:textId="478E5B6A" w:rsidR="00F20879" w:rsidRDefault="00F20879">
            <w:r>
              <w:t>La liste des célébrations, leurs caractéristiques, la liste des personnes qui se sont proposées et celles qui sont confirmées</w:t>
            </w:r>
          </w:p>
        </w:tc>
        <w:tc>
          <w:tcPr>
            <w:tcW w:w="2121" w:type="dxa"/>
          </w:tcPr>
          <w:p w14:paraId="485D2188" w14:textId="473D9752" w:rsidR="00F20879" w:rsidRDefault="00F20879"/>
        </w:tc>
      </w:tr>
      <w:tr w:rsidR="00F20879" w14:paraId="56621EAA" w14:textId="77777777" w:rsidTr="0022492B">
        <w:tc>
          <w:tcPr>
            <w:tcW w:w="1478" w:type="dxa"/>
          </w:tcPr>
          <w:p w14:paraId="71C7C630" w14:textId="0C3DFF3B" w:rsidR="00F20879" w:rsidRDefault="00F20879" w:rsidP="00F20879">
            <w:r>
              <w:t>Responsable équipe liturgique</w:t>
            </w:r>
          </w:p>
        </w:tc>
        <w:tc>
          <w:tcPr>
            <w:tcW w:w="2827" w:type="dxa"/>
          </w:tcPr>
          <w:p w14:paraId="180B1275" w14:textId="36B64EED" w:rsidR="00F20879" w:rsidRDefault="00F20879" w:rsidP="00F20879">
            <w:r>
              <w:t>Peut se proposer pour une célébration. Est informé lorsqu’il est validé (ou non) pour une célébration par mail.</w:t>
            </w:r>
          </w:p>
        </w:tc>
        <w:tc>
          <w:tcPr>
            <w:tcW w:w="2636" w:type="dxa"/>
          </w:tcPr>
          <w:p w14:paraId="7BCFBF15" w14:textId="0AFEB91C" w:rsidR="00F20879" w:rsidRDefault="00F20879" w:rsidP="00F20879">
            <w:r>
              <w:t>La liste des célébrations, leurs caractéristiques, la liste des personnes qui se sont proposées et celles qui sont confirmées</w:t>
            </w:r>
          </w:p>
        </w:tc>
        <w:tc>
          <w:tcPr>
            <w:tcW w:w="2121" w:type="dxa"/>
          </w:tcPr>
          <w:p w14:paraId="6BE28BC0" w14:textId="63424238" w:rsidR="00F20879" w:rsidRDefault="00F20879" w:rsidP="00F20879">
            <w:r>
              <w:t>Se proposer pour une</w:t>
            </w:r>
            <w:r>
              <w:t xml:space="preserve"> célébration</w:t>
            </w:r>
            <w:r>
              <w:t xml:space="preserve"> ou retirer sa proposition s</w:t>
            </w:r>
            <w:r>
              <w:t>’</w:t>
            </w:r>
            <w:r>
              <w:t>il n’est pas encore confirmé.</w:t>
            </w:r>
          </w:p>
        </w:tc>
      </w:tr>
      <w:tr w:rsidR="00F20879" w14:paraId="57C4E97A" w14:textId="77777777" w:rsidTr="0022492B">
        <w:tc>
          <w:tcPr>
            <w:tcW w:w="1478" w:type="dxa"/>
          </w:tcPr>
          <w:p w14:paraId="0D3F3B66" w14:textId="5A003024" w:rsidR="00F20879" w:rsidRDefault="00F20879" w:rsidP="00F20879">
            <w:r>
              <w:t xml:space="preserve">Coordinateur </w:t>
            </w:r>
          </w:p>
        </w:tc>
        <w:tc>
          <w:tcPr>
            <w:tcW w:w="2827" w:type="dxa"/>
          </w:tcPr>
          <w:p w14:paraId="4DD67126" w14:textId="3F257B01" w:rsidR="00F20879" w:rsidRDefault="00F20879" w:rsidP="00F20879">
            <w:r>
              <w:t>Peut se proposer pour une célébration. Est informé lorsqu’il est validé (ou non) pour une célébration par mail.</w:t>
            </w:r>
          </w:p>
        </w:tc>
        <w:tc>
          <w:tcPr>
            <w:tcW w:w="2636" w:type="dxa"/>
          </w:tcPr>
          <w:p w14:paraId="36BFA861" w14:textId="1BECB80C" w:rsidR="00F20879" w:rsidRDefault="00F20879" w:rsidP="00F20879">
            <w:r>
              <w:t>La liste des célébrations, leurs caractéristiques, la liste des personnes qui se sont proposées et celles qui sont confirmées</w:t>
            </w:r>
          </w:p>
        </w:tc>
        <w:tc>
          <w:tcPr>
            <w:tcW w:w="2121" w:type="dxa"/>
          </w:tcPr>
          <w:p w14:paraId="71AB6874" w14:textId="75FFDA3B" w:rsidR="00F20879" w:rsidRDefault="00F20879" w:rsidP="00F20879">
            <w:r>
              <w:t xml:space="preserve">Se proposer pour une </w:t>
            </w:r>
            <w:r>
              <w:t>coordination</w:t>
            </w:r>
            <w:r>
              <w:t xml:space="preserve"> ou retirer sa proposition s</w:t>
            </w:r>
            <w:r>
              <w:t>’</w:t>
            </w:r>
            <w:r>
              <w:t>il n’est pas encore confirmé.</w:t>
            </w:r>
          </w:p>
        </w:tc>
      </w:tr>
    </w:tbl>
    <w:p w14:paraId="58D04033" w14:textId="708AF203" w:rsidR="00F20879" w:rsidRDefault="00F20879"/>
    <w:p w14:paraId="6ACE36AC" w14:textId="7F94C3B4" w:rsidR="0022492B" w:rsidRDefault="0022492B" w:rsidP="0022492B">
      <w:pPr>
        <w:pStyle w:val="Titre2"/>
      </w:pPr>
      <w:r>
        <w:t>Le</w:t>
      </w:r>
      <w:r>
        <w:t xml:space="preserve"> coordinateur Liturgie</w:t>
      </w:r>
    </w:p>
    <w:p w14:paraId="5C9C4F87" w14:textId="77777777" w:rsidR="0022492B" w:rsidRDefault="0022492B" w:rsidP="0022492B">
      <w:r>
        <w:t>Son rôle est de valider les différents intervenants des célébrations.</w:t>
      </w:r>
    </w:p>
    <w:p w14:paraId="5755D8D4" w14:textId="5A03BDFC" w:rsidR="0022492B" w:rsidRDefault="0022492B" w:rsidP="0022492B">
      <w:r>
        <w:lastRenderedPageBreak/>
        <w:t>Pour ce faire, il peut valider l’intervenant parmi les personnes qui se sont proposées. Il peut aussi inscrire une personne d’office (cas où il a une confirmation orale de la disponibilité d’une personne), mais la personne recevra alors une confirmation mail de son inscription.</w:t>
      </w:r>
    </w:p>
    <w:p w14:paraId="580D2B8F" w14:textId="0C4CFC12" w:rsidR="00015943" w:rsidRDefault="00015943" w:rsidP="00015943">
      <w:pPr>
        <w:pStyle w:val="Titre2"/>
      </w:pPr>
      <w:r>
        <w:t>L</w:t>
      </w:r>
      <w:r>
        <w:t>’administrateur données</w:t>
      </w:r>
    </w:p>
    <w:p w14:paraId="3D6C5C6D" w14:textId="1B0F19D7" w:rsidR="00015943" w:rsidRDefault="00015943" w:rsidP="00015943">
      <w:r>
        <w:t xml:space="preserve">Il peut modifier toutes les données </w:t>
      </w:r>
      <w:r w:rsidRPr="00425811">
        <w:rPr>
          <w:u w:val="single"/>
        </w:rPr>
        <w:t>liées à une paroisse</w:t>
      </w:r>
      <w:r>
        <w:t xml:space="preserve"> : </w:t>
      </w:r>
    </w:p>
    <w:p w14:paraId="349158AB" w14:textId="7075CB1A" w:rsidR="00015943" w:rsidRDefault="00015943" w:rsidP="00015943">
      <w:pPr>
        <w:pStyle w:val="Paragraphedeliste"/>
        <w:numPr>
          <w:ilvl w:val="0"/>
          <w:numId w:val="2"/>
        </w:numPr>
      </w:pPr>
      <w:r>
        <w:t>CRED - d’un type de célébration. Un type de célébration nécessite un certain nombre d’intervenants</w:t>
      </w:r>
    </w:p>
    <w:p w14:paraId="2599E871" w14:textId="42173518" w:rsidR="00015943" w:rsidRDefault="00015943" w:rsidP="00015943">
      <w:pPr>
        <w:pStyle w:val="Paragraphedeliste"/>
        <w:numPr>
          <w:ilvl w:val="0"/>
          <w:numId w:val="2"/>
        </w:numPr>
      </w:pPr>
      <w:r>
        <w:t>CRED - d’un lieu de culte</w:t>
      </w:r>
    </w:p>
    <w:p w14:paraId="088C83B0" w14:textId="25CBDBC4" w:rsidR="00015943" w:rsidRDefault="00015943" w:rsidP="00015943">
      <w:pPr>
        <w:pStyle w:val="Paragraphedeliste"/>
        <w:numPr>
          <w:ilvl w:val="0"/>
          <w:numId w:val="2"/>
        </w:numPr>
      </w:pPr>
      <w:r>
        <w:t>CRED - des compte et accès, et assignation des rôles aux personnes</w:t>
      </w:r>
    </w:p>
    <w:p w14:paraId="4167F6AD" w14:textId="75107BB9" w:rsidR="00015943" w:rsidRDefault="00015943" w:rsidP="00015943">
      <w:pPr>
        <w:pStyle w:val="Paragraphedeliste"/>
        <w:numPr>
          <w:ilvl w:val="0"/>
          <w:numId w:val="2"/>
        </w:numPr>
      </w:pPr>
      <w:r>
        <w:t>CRED - des célébrations (il faut pouvoir faire des créations en masse, par exemple indiquer : tous les dimanches entre janvier et décembre, messe à 11h à tel endroit) -cf. fonctionnement Outlook par exemple</w:t>
      </w:r>
    </w:p>
    <w:p w14:paraId="3BFC169B" w14:textId="648E67E6" w:rsidR="00015943" w:rsidRDefault="00015943" w:rsidP="0022492B">
      <w:pPr>
        <w:pStyle w:val="Paragraphedeliste"/>
        <w:numPr>
          <w:ilvl w:val="0"/>
          <w:numId w:val="2"/>
        </w:numPr>
      </w:pPr>
      <w:r>
        <w:t>Inscription des prêtres pour les célébrations</w:t>
      </w:r>
    </w:p>
    <w:p w14:paraId="3269DD04" w14:textId="1D60BDFB" w:rsidR="00015943" w:rsidRDefault="00015943" w:rsidP="0022492B">
      <w:pPr>
        <w:pStyle w:val="Paragraphedeliste"/>
        <w:numPr>
          <w:ilvl w:val="0"/>
          <w:numId w:val="2"/>
        </w:numPr>
      </w:pPr>
      <w:r>
        <w:t>Envoi annuel du formulaire RGPD et suppression des données en cas de demande.</w:t>
      </w:r>
    </w:p>
    <w:p w14:paraId="6917B54A" w14:textId="1D3E1514" w:rsidR="00015943" w:rsidRDefault="00015943" w:rsidP="0022492B">
      <w:pPr>
        <w:pStyle w:val="Paragraphedeliste"/>
        <w:numPr>
          <w:ilvl w:val="0"/>
          <w:numId w:val="2"/>
        </w:numPr>
      </w:pPr>
      <w:r>
        <w:t>Peut suspendre l’activité du site en cas de problème majeur</w:t>
      </w:r>
    </w:p>
    <w:p w14:paraId="5815AA03" w14:textId="52280EEE" w:rsidR="00015943" w:rsidRDefault="00015943" w:rsidP="00015943">
      <w:pPr>
        <w:pStyle w:val="Titre2"/>
      </w:pPr>
      <w:r>
        <w:t xml:space="preserve">L’administrateur </w:t>
      </w:r>
    </w:p>
    <w:p w14:paraId="3AED0D2B" w14:textId="18A892F1" w:rsidR="00015943" w:rsidRDefault="00015943" w:rsidP="00015943">
      <w:r>
        <w:t>Peut créer les paroisses et les rôles d’administrateur données</w:t>
      </w:r>
      <w:r w:rsidR="00425811">
        <w:t xml:space="preserve"> associés à des paroisses.</w:t>
      </w:r>
    </w:p>
    <w:p w14:paraId="430EBB1E" w14:textId="27B3B6C1" w:rsidR="0022492B" w:rsidRPr="00015943" w:rsidRDefault="00015943" w:rsidP="00015943">
      <w:pPr>
        <w:pStyle w:val="Titre1"/>
      </w:pPr>
      <w:r w:rsidRPr="00015943">
        <w:t>Ecrans et visuels</w:t>
      </w:r>
    </w:p>
    <w:p w14:paraId="0FC4A846" w14:textId="284C9010" w:rsidR="00425811" w:rsidRDefault="00425811" w:rsidP="00425811">
      <w:pPr>
        <w:pStyle w:val="Titre2"/>
      </w:pPr>
      <w:r>
        <w:t>Login</w:t>
      </w:r>
    </w:p>
    <w:p w14:paraId="5996F30D" w14:textId="70EEAF36" w:rsidR="00015943" w:rsidRDefault="00015943" w:rsidP="0022492B">
      <w:r>
        <w:t>Page de Login</w:t>
      </w:r>
      <w:r w:rsidR="00425811">
        <w:t xml:space="preserve"> </w:t>
      </w:r>
      <w:r w:rsidR="00425811">
        <w:sym w:font="Wingdings" w:char="F0E8"/>
      </w:r>
      <w:r w:rsidR="00425811">
        <w:t xml:space="preserve"> neutre, car non rattachée à une paroisse.</w:t>
      </w:r>
    </w:p>
    <w:p w14:paraId="20DC0F45" w14:textId="77777777" w:rsidR="00425811" w:rsidRDefault="00425811" w:rsidP="0022492B">
      <w:pPr>
        <w:pStyle w:val="Paragraphedeliste"/>
        <w:numPr>
          <w:ilvl w:val="0"/>
          <w:numId w:val="2"/>
        </w:numPr>
      </w:pPr>
      <w:r>
        <w:t>Si intervenant, possibilité de s’inscrire sur l’ensemble des célébrations des paroisses de rattachement.</w:t>
      </w:r>
    </w:p>
    <w:p w14:paraId="5C4F19E2" w14:textId="6E9157D9" w:rsidR="00425811" w:rsidRDefault="00425811" w:rsidP="0022492B">
      <w:pPr>
        <w:pStyle w:val="Paragraphedeliste"/>
        <w:numPr>
          <w:ilvl w:val="0"/>
          <w:numId w:val="2"/>
        </w:numPr>
      </w:pPr>
      <w:r>
        <w:t>Si administrateur données, accès à une seule paroisse.</w:t>
      </w:r>
    </w:p>
    <w:p w14:paraId="1CFEAAE4" w14:textId="78E88447" w:rsidR="00425811" w:rsidRDefault="00425811" w:rsidP="00425811">
      <w:pPr>
        <w:pStyle w:val="Titre2"/>
      </w:pPr>
      <w:r>
        <w:t>Page d’accueil</w:t>
      </w:r>
    </w:p>
    <w:p w14:paraId="061D4574" w14:textId="5A890A9F" w:rsidR="00425811" w:rsidRDefault="00425811" w:rsidP="00425811">
      <w:r>
        <w:t>Pour les intervenants, l</w:t>
      </w:r>
      <w:r w:rsidR="00F274F8">
        <w:t>a page d</w:t>
      </w:r>
      <w:r>
        <w:t xml:space="preserve">’accueil est la liste des célébrations : Lieu, date, heure, type, puis affichage des champs contenant </w:t>
      </w:r>
      <w:r w:rsidR="00F274F8">
        <w:t xml:space="preserve">les </w:t>
      </w:r>
      <w:r>
        <w:t>rôles</w:t>
      </w:r>
      <w:r w:rsidR="00F274F8">
        <w:t xml:space="preserve"> (obligatoire, puis facultatifs)</w:t>
      </w:r>
      <w:r>
        <w:t>.</w:t>
      </w:r>
      <w:r w:rsidR="00F274F8">
        <w:t xml:space="preserve"> Si un rôle obligatoire n’est pas couvert par des propositions, il s’affiche en ROUGE. Si l’intervenant est confirmé dans un rôle, son nom apparait en GRAS.</w:t>
      </w:r>
    </w:p>
    <w:p w14:paraId="542EB4DD" w14:textId="293FF2B8" w:rsidR="00F274F8" w:rsidRDefault="00F274F8" w:rsidP="00425811">
      <w:r>
        <w:t xml:space="preserve">Possibilités de filtre / tri : </w:t>
      </w:r>
    </w:p>
    <w:p w14:paraId="3AC64CF6" w14:textId="1B702091" w:rsidR="00F274F8" w:rsidRDefault="00F274F8" w:rsidP="00F274F8">
      <w:pPr>
        <w:pStyle w:val="Paragraphedeliste"/>
        <w:numPr>
          <w:ilvl w:val="0"/>
          <w:numId w:val="2"/>
        </w:numPr>
      </w:pPr>
      <w:r>
        <w:t>Par date (mois)</w:t>
      </w:r>
    </w:p>
    <w:p w14:paraId="4624593E" w14:textId="71A0795E" w:rsidR="00F274F8" w:rsidRDefault="00F274F8" w:rsidP="00F274F8">
      <w:pPr>
        <w:pStyle w:val="Paragraphedeliste"/>
        <w:numPr>
          <w:ilvl w:val="0"/>
          <w:numId w:val="2"/>
        </w:numPr>
      </w:pPr>
      <w:r>
        <w:t>Par type</w:t>
      </w:r>
    </w:p>
    <w:p w14:paraId="6D3F1368" w14:textId="0B878D54" w:rsidR="00F274F8" w:rsidRDefault="00F274F8" w:rsidP="00F274F8">
      <w:pPr>
        <w:pStyle w:val="Paragraphedeliste"/>
        <w:numPr>
          <w:ilvl w:val="0"/>
          <w:numId w:val="2"/>
        </w:numPr>
      </w:pPr>
      <w:r>
        <w:t>Lister uniquement les célébrations ROUGE (ayant des besoins)</w:t>
      </w:r>
    </w:p>
    <w:p w14:paraId="080F9854" w14:textId="4AF361A5" w:rsidR="00F274F8" w:rsidRDefault="00F274F8" w:rsidP="00F274F8">
      <w:pPr>
        <w:pStyle w:val="Paragraphedeliste"/>
        <w:numPr>
          <w:ilvl w:val="0"/>
          <w:numId w:val="2"/>
        </w:numPr>
      </w:pPr>
      <w:r>
        <w:t>Lister uniquement les célébrations où j’interviens</w:t>
      </w:r>
    </w:p>
    <w:p w14:paraId="6BAA9723" w14:textId="70EAED2E" w:rsidR="00F274F8" w:rsidRDefault="00F274F8" w:rsidP="00F274F8">
      <w:pPr>
        <w:pStyle w:val="Titre2"/>
      </w:pPr>
      <w:r>
        <w:t>Page Célébration</w:t>
      </w:r>
    </w:p>
    <w:p w14:paraId="01E78A91" w14:textId="509971E1" w:rsidR="00F274F8" w:rsidRDefault="00F274F8">
      <w:r>
        <w:t>Lorsque je sélectionne une célébration, je peux m’inscrire comme intervenant</w:t>
      </w:r>
    </w:p>
    <w:p w14:paraId="51361130" w14:textId="77777777" w:rsidR="00F274F8" w:rsidRDefault="00F274F8"/>
    <w:p w14:paraId="5A0047D1" w14:textId="77777777" w:rsidR="00F274F8" w:rsidRDefault="00F274F8"/>
    <w:p w14:paraId="1BCF573A" w14:textId="2A77E091" w:rsidR="0022492B" w:rsidRPr="00425811" w:rsidRDefault="0022492B">
      <w:pPr>
        <w:rPr>
          <w:b/>
          <w:bCs/>
          <w:u w:val="single"/>
        </w:rPr>
      </w:pPr>
      <w:r w:rsidRPr="00425811">
        <w:rPr>
          <w:b/>
          <w:bCs/>
          <w:u w:val="single"/>
        </w:rPr>
        <w:t>Wordpress</w:t>
      </w:r>
    </w:p>
    <w:p w14:paraId="71B5525D" w14:textId="77777777" w:rsidR="0022492B" w:rsidRPr="00425811" w:rsidRDefault="0022492B"/>
    <w:p w14:paraId="18D009F2" w14:textId="462097C3" w:rsidR="00C85A7D" w:rsidRPr="00015943" w:rsidRDefault="00000000">
      <w:pPr>
        <w:rPr>
          <w:lang w:val="en-GB"/>
        </w:rPr>
      </w:pPr>
      <w:hyperlink r:id="rId5" w:history="1">
        <w:r w:rsidR="00C85A7D" w:rsidRPr="00015943">
          <w:rPr>
            <w:rStyle w:val="Lienhypertexte"/>
            <w:lang w:val="en-GB"/>
          </w:rPr>
          <w:t>Acolyt</w:t>
        </w:r>
        <w:r w:rsidR="00C85A7D" w:rsidRPr="00015943">
          <w:rPr>
            <w:rStyle w:val="Lienhypertexte"/>
            <w:lang w:val="en-GB"/>
          </w:rPr>
          <w:t>e</w:t>
        </w:r>
        <w:r w:rsidR="00C85A7D" w:rsidRPr="00015943">
          <w:rPr>
            <w:rStyle w:val="Lienhypertexte"/>
            <w:lang w:val="en-GB"/>
          </w:rPr>
          <w:t xml:space="preserve"> 2.0 (vhx.tv)</w:t>
        </w:r>
      </w:hyperlink>
    </w:p>
    <w:p w14:paraId="4DE9FD25" w14:textId="77777777" w:rsidR="00C85A7D" w:rsidRPr="00015943" w:rsidRDefault="00C85A7D">
      <w:pPr>
        <w:rPr>
          <w:lang w:val="en-GB"/>
        </w:rPr>
      </w:pPr>
    </w:p>
    <w:sectPr w:rsidR="00C85A7D" w:rsidRPr="00015943" w:rsidSect="0004418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72D92"/>
    <w:multiLevelType w:val="hybridMultilevel"/>
    <w:tmpl w:val="4D70286C"/>
    <w:lvl w:ilvl="0" w:tplc="836EB9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37A2"/>
    <w:multiLevelType w:val="hybridMultilevel"/>
    <w:tmpl w:val="A43060EA"/>
    <w:lvl w:ilvl="0" w:tplc="5E1016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714B9"/>
    <w:multiLevelType w:val="hybridMultilevel"/>
    <w:tmpl w:val="037CFE66"/>
    <w:lvl w:ilvl="0" w:tplc="A7DE7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35525">
    <w:abstractNumId w:val="0"/>
  </w:num>
  <w:num w:numId="2" w16cid:durableId="182479804">
    <w:abstractNumId w:val="2"/>
  </w:num>
  <w:num w:numId="3" w16cid:durableId="185679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35"/>
    <w:rsid w:val="00015943"/>
    <w:rsid w:val="00044187"/>
    <w:rsid w:val="00146288"/>
    <w:rsid w:val="0022492B"/>
    <w:rsid w:val="00346791"/>
    <w:rsid w:val="00425811"/>
    <w:rsid w:val="008003D2"/>
    <w:rsid w:val="00AD59BF"/>
    <w:rsid w:val="00B61F35"/>
    <w:rsid w:val="00BE68C0"/>
    <w:rsid w:val="00C122EA"/>
    <w:rsid w:val="00C655A7"/>
    <w:rsid w:val="00C67656"/>
    <w:rsid w:val="00C85A7D"/>
    <w:rsid w:val="00F20879"/>
    <w:rsid w:val="00F274F8"/>
    <w:rsid w:val="00F641B3"/>
    <w:rsid w:val="00F95EB1"/>
    <w:rsid w:val="00FB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D9EB"/>
  <w15:chartTrackingRefBased/>
  <w15:docId w15:val="{42749B39-7205-4F41-A130-BF23BD66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6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1F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1F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1F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1F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1F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1F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1F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1F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1F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1F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1F3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85A7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5A7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20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208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olyte.vhx.t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VACHETTE</dc:creator>
  <cp:keywords/>
  <dc:description/>
  <cp:lastModifiedBy>Matthieu VACHETTE</cp:lastModifiedBy>
  <cp:revision>3</cp:revision>
  <dcterms:created xsi:type="dcterms:W3CDTF">2024-07-20T17:39:00Z</dcterms:created>
  <dcterms:modified xsi:type="dcterms:W3CDTF">2024-07-20T20:58:00Z</dcterms:modified>
</cp:coreProperties>
</file>