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8634" w14:textId="7330C14E" w:rsidR="00AC1417" w:rsidRDefault="00AC1417">
      <w:pPr>
        <w:rPr>
          <w:rFonts w:ascii="Arial" w:hAnsi="Arial" w:cs="Arial"/>
          <w:sz w:val="24"/>
          <w:szCs w:val="24"/>
          <w:lang w:val="es-ES"/>
        </w:rPr>
      </w:pPr>
      <w:r w:rsidRPr="00AC1417">
        <w:rPr>
          <w:rFonts w:ascii="Arial" w:hAnsi="Arial" w:cs="Arial"/>
          <w:sz w:val="24"/>
          <w:szCs w:val="24"/>
          <w:lang w:val="es-ES"/>
        </w:rPr>
        <w:t>David Valcárcel Herrera</w:t>
      </w:r>
    </w:p>
    <w:p w14:paraId="3B57C03B" w14:textId="307666B6" w:rsidR="00AC1417" w:rsidRDefault="00AC141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08-08-2025</w:t>
      </w:r>
    </w:p>
    <w:p w14:paraId="78E5D840" w14:textId="36FCAFE3" w:rsidR="00AC1417" w:rsidRPr="00AC1417" w:rsidRDefault="00AC141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Prácticas externas</w:t>
      </w:r>
    </w:p>
    <w:p w14:paraId="2E5635D7" w14:textId="77777777" w:rsidR="00AC1417" w:rsidRPr="00AC1417" w:rsidRDefault="00AC1417">
      <w:pPr>
        <w:rPr>
          <w:rFonts w:ascii="Arial" w:hAnsi="Arial" w:cs="Arial"/>
          <w:b/>
          <w:bCs/>
          <w:sz w:val="48"/>
          <w:szCs w:val="48"/>
          <w:lang w:val="es-ES"/>
        </w:rPr>
      </w:pPr>
    </w:p>
    <w:p w14:paraId="4BD021E5" w14:textId="7FAA5B39" w:rsidR="001374CD" w:rsidRDefault="00AC1417">
      <w:pPr>
        <w:rPr>
          <w:rFonts w:ascii="Arial" w:hAnsi="Arial" w:cs="Arial"/>
          <w:b/>
          <w:bCs/>
          <w:sz w:val="48"/>
          <w:szCs w:val="48"/>
          <w:lang w:val="es-ES"/>
        </w:rPr>
      </w:pPr>
      <w:r w:rsidRPr="00AC1417">
        <w:rPr>
          <w:rFonts w:ascii="Arial" w:hAnsi="Arial" w:cs="Arial"/>
          <w:b/>
          <w:bCs/>
          <w:sz w:val="48"/>
          <w:szCs w:val="48"/>
          <w:lang w:val="es-ES"/>
        </w:rPr>
        <w:t>¿</w:t>
      </w:r>
      <w:r>
        <w:rPr>
          <w:rFonts w:ascii="Arial" w:hAnsi="Arial" w:cs="Arial"/>
          <w:b/>
          <w:bCs/>
          <w:sz w:val="48"/>
          <w:szCs w:val="48"/>
          <w:lang w:val="es-ES"/>
        </w:rPr>
        <w:t>En qué consistieron las prácticas?</w:t>
      </w:r>
    </w:p>
    <w:p w14:paraId="0C246952" w14:textId="17E9CA81" w:rsidR="00AC1417" w:rsidRDefault="00AC1417" w:rsidP="00AC1417">
      <w:pPr>
        <w:rPr>
          <w:rFonts w:ascii="Arial" w:hAnsi="Arial" w:cs="Arial"/>
          <w:sz w:val="24"/>
          <w:szCs w:val="24"/>
          <w:lang w:val="es-ES"/>
        </w:rPr>
      </w:pPr>
      <w:r w:rsidRPr="00AC1417">
        <w:rPr>
          <w:rFonts w:ascii="Arial" w:hAnsi="Arial" w:cs="Arial"/>
          <w:sz w:val="24"/>
          <w:szCs w:val="24"/>
          <w:lang w:val="es-ES"/>
        </w:rPr>
        <w:t>Las prácticas</w:t>
      </w:r>
      <w:r>
        <w:rPr>
          <w:rFonts w:ascii="Arial" w:hAnsi="Arial" w:cs="Arial"/>
          <w:sz w:val="24"/>
          <w:szCs w:val="24"/>
          <w:lang w:val="es-ES"/>
        </w:rPr>
        <w:t xml:space="preserve"> consistieron en 3 actividades propuestas por </w:t>
      </w:r>
      <w:r w:rsidRPr="00AC1417">
        <w:rPr>
          <w:rFonts w:ascii="Arial" w:hAnsi="Arial" w:cs="Arial"/>
          <w:sz w:val="24"/>
          <w:szCs w:val="24"/>
          <w:lang w:val="es-ES"/>
        </w:rPr>
        <w:t>Miguel Rodrigo Valverde Urrea</w:t>
      </w:r>
      <w:r w:rsidRPr="00AC1417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(profesor de la universidad) que trabaja con mi tutor de empresa Federico López Moya. Éste, en primer lugar, me explicaba en qué consistiría la actividad para después y una idea/esquema de cómo realizarla y empezar a hacer los ejercicios. He utilizado la el lenguaje de programación estadística conocido como R para los 3 proyectos, mediante el </w:t>
      </w:r>
      <w:r w:rsidRPr="00AC1417">
        <w:rPr>
          <w:rFonts w:ascii="Arial" w:hAnsi="Arial" w:cs="Arial"/>
          <w:sz w:val="24"/>
          <w:szCs w:val="24"/>
          <w:lang w:val="es-ES"/>
        </w:rPr>
        <w:t>sistema de publicación y creación de documentos científicos de código abierto que genera informes</w:t>
      </w:r>
      <w:r>
        <w:rPr>
          <w:rFonts w:ascii="Arial" w:hAnsi="Arial" w:cs="Arial"/>
          <w:sz w:val="24"/>
          <w:szCs w:val="24"/>
          <w:lang w:val="es-ES"/>
        </w:rPr>
        <w:t xml:space="preserve"> conocido como Quarto, para mayor legibilidad. Las tres tareas han sido las siguientes:</w:t>
      </w:r>
      <w:r>
        <w:rPr>
          <w:rFonts w:ascii="Arial" w:hAnsi="Arial" w:cs="Arial"/>
          <w:sz w:val="24"/>
          <w:szCs w:val="24"/>
          <w:lang w:val="es-ES"/>
        </w:rPr>
        <w:br/>
      </w:r>
    </w:p>
    <w:p w14:paraId="6360A447" w14:textId="6EA8A259" w:rsidR="00AC1417" w:rsidRDefault="00AC1417" w:rsidP="00AC141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ACTIVIDAD 1: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AC1417">
        <w:rPr>
          <w:rFonts w:ascii="Arial" w:hAnsi="Arial" w:cs="Arial"/>
          <w:sz w:val="24"/>
          <w:szCs w:val="24"/>
          <w:lang w:val="es-ES"/>
        </w:rPr>
        <w:t>D</w:t>
      </w:r>
      <w:r>
        <w:rPr>
          <w:rFonts w:ascii="Arial" w:hAnsi="Arial" w:cs="Arial"/>
          <w:sz w:val="24"/>
          <w:szCs w:val="24"/>
          <w:lang w:val="es-ES"/>
        </w:rPr>
        <w:t>iferencias entre d</w:t>
      </w:r>
      <w:r w:rsidRPr="00AC1417">
        <w:rPr>
          <w:rFonts w:ascii="Arial" w:hAnsi="Arial" w:cs="Arial"/>
          <w:sz w:val="24"/>
          <w:szCs w:val="24"/>
          <w:lang w:val="es-ES"/>
        </w:rPr>
        <w:t xml:space="preserve">ata science </w:t>
      </w:r>
      <w:r w:rsidR="00621B29">
        <w:rPr>
          <w:rFonts w:ascii="Arial" w:hAnsi="Arial" w:cs="Arial"/>
          <w:sz w:val="24"/>
          <w:szCs w:val="24"/>
          <w:lang w:val="es-ES"/>
        </w:rPr>
        <w:t>y</w:t>
      </w:r>
      <w:r w:rsidRPr="00AC1417">
        <w:rPr>
          <w:rFonts w:ascii="Arial" w:hAnsi="Arial" w:cs="Arial"/>
          <w:sz w:val="24"/>
          <w:szCs w:val="24"/>
          <w:lang w:val="es-ES"/>
        </w:rPr>
        <w:t xml:space="preserve"> data </w:t>
      </w:r>
      <w:r w:rsidR="00621B29">
        <w:rPr>
          <w:rFonts w:ascii="Arial" w:hAnsi="Arial" w:cs="Arial"/>
          <w:sz w:val="24"/>
          <w:szCs w:val="24"/>
          <w:lang w:val="es-ES"/>
        </w:rPr>
        <w:t>analysis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  <w:r w:rsidRPr="00AC1417">
        <w:rPr>
          <w:rFonts w:ascii="Arial" w:hAnsi="Arial" w:cs="Arial"/>
          <w:sz w:val="24"/>
          <w:szCs w:val="24"/>
          <w:lang w:val="es-ES"/>
        </w:rPr>
        <w:t>Poder estadístico → probabilidad de detectar efecto real; depende de tamaño de muestra y tamaño del efecto.</w:t>
      </w:r>
      <w:r>
        <w:rPr>
          <w:rFonts w:ascii="Arial" w:hAnsi="Arial" w:cs="Arial"/>
          <w:sz w:val="24"/>
          <w:szCs w:val="24"/>
          <w:lang w:val="es-ES"/>
        </w:rPr>
        <w:t xml:space="preserve"> Repaso de conceptos de ANOVA de uno y más factores. </w:t>
      </w:r>
      <w:r w:rsidRPr="00AC1417">
        <w:rPr>
          <w:rFonts w:ascii="Arial" w:hAnsi="Arial" w:cs="Arial"/>
          <w:sz w:val="24"/>
          <w:szCs w:val="24"/>
          <w:lang w:val="es-ES"/>
        </w:rPr>
        <w:t>ANOVA</w:t>
      </w:r>
      <w:r>
        <w:rPr>
          <w:rFonts w:ascii="Arial" w:hAnsi="Arial" w:cs="Arial"/>
          <w:sz w:val="24"/>
          <w:szCs w:val="24"/>
          <w:lang w:val="es-ES"/>
        </w:rPr>
        <w:t>s de uno y dos factores</w:t>
      </w:r>
      <w:r w:rsidRPr="00AC1417">
        <w:rPr>
          <w:rFonts w:ascii="Arial" w:hAnsi="Arial" w:cs="Arial"/>
          <w:sz w:val="24"/>
          <w:szCs w:val="24"/>
          <w:lang w:val="es-ES"/>
        </w:rPr>
        <w:t xml:space="preserve"> + transformaciones </w:t>
      </w:r>
      <w:r w:rsidR="00273E9D">
        <w:rPr>
          <w:rFonts w:ascii="Arial" w:hAnsi="Arial" w:cs="Arial"/>
          <w:sz w:val="24"/>
          <w:szCs w:val="24"/>
          <w:lang w:val="es-ES"/>
        </w:rPr>
        <w:t xml:space="preserve">(Box-Cox, por ejemplo) </w:t>
      </w:r>
      <w:r>
        <w:rPr>
          <w:rFonts w:ascii="Arial" w:hAnsi="Arial" w:cs="Arial"/>
          <w:sz w:val="24"/>
          <w:szCs w:val="24"/>
          <w:lang w:val="es-ES"/>
        </w:rPr>
        <w:t xml:space="preserve">para hallar </w:t>
      </w:r>
      <w:r w:rsidRPr="00AC1417">
        <w:rPr>
          <w:rFonts w:ascii="Arial" w:hAnsi="Arial" w:cs="Arial"/>
          <w:sz w:val="24"/>
          <w:szCs w:val="24"/>
          <w:lang w:val="es-ES"/>
        </w:rPr>
        <w:t>diferencias entre tratamientos</w:t>
      </w:r>
      <w:r>
        <w:rPr>
          <w:rFonts w:ascii="Arial" w:hAnsi="Arial" w:cs="Arial"/>
          <w:sz w:val="24"/>
          <w:szCs w:val="24"/>
          <w:lang w:val="es-ES"/>
        </w:rPr>
        <w:t xml:space="preserve"> y hallar a su vez la</w:t>
      </w:r>
      <w:r w:rsidRPr="00AC1417">
        <w:rPr>
          <w:rFonts w:ascii="Arial" w:hAnsi="Arial" w:cs="Arial"/>
          <w:sz w:val="24"/>
          <w:szCs w:val="24"/>
          <w:lang w:val="es-ES"/>
        </w:rPr>
        <w:t xml:space="preserve"> dosis óptima</w:t>
      </w:r>
      <w:r w:rsidR="00273E9D">
        <w:rPr>
          <w:rFonts w:ascii="Arial" w:hAnsi="Arial" w:cs="Arial"/>
          <w:sz w:val="24"/>
          <w:szCs w:val="24"/>
          <w:lang w:val="es-ES"/>
        </w:rPr>
        <w:t>. Esquema básico de cómo proceder a estudiar diferencias entre tratamientos dados unos datos.</w:t>
      </w:r>
    </w:p>
    <w:p w14:paraId="7C8CBD87" w14:textId="77777777" w:rsidR="00AC1417" w:rsidRPr="00AC1417" w:rsidRDefault="00AC1417" w:rsidP="00AC1417">
      <w:pPr>
        <w:rPr>
          <w:rFonts w:ascii="Arial" w:hAnsi="Arial" w:cs="Arial"/>
          <w:sz w:val="24"/>
          <w:szCs w:val="24"/>
          <w:lang w:val="es-ES"/>
        </w:rPr>
      </w:pPr>
    </w:p>
    <w:p w14:paraId="0C959256" w14:textId="3172FD44" w:rsidR="00AC1417" w:rsidRPr="00273E9D" w:rsidRDefault="00AC1417" w:rsidP="00AC141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ES"/>
        </w:rPr>
      </w:pPr>
      <w:r w:rsidRPr="00AC1417">
        <w:rPr>
          <w:rFonts w:ascii="Arial" w:hAnsi="Arial" w:cs="Arial"/>
          <w:b/>
          <w:bCs/>
          <w:sz w:val="24"/>
          <w:szCs w:val="24"/>
          <w:lang w:val="es-ES"/>
        </w:rPr>
        <w:t>ACTIVIDAD 2 (la más rápida):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Análisis</w:t>
      </w:r>
      <w:r w:rsidR="00273E9D">
        <w:rPr>
          <w:rFonts w:ascii="Arial" w:hAnsi="Arial" w:cs="Arial"/>
          <w:sz w:val="24"/>
          <w:szCs w:val="24"/>
          <w:lang w:val="es-ES"/>
        </w:rPr>
        <w:t xml:space="preserve"> ANOVA clásico de un factor + transformaciones como antes con otro ejemplo. Aquí lo interesante ha sido repasar GLMs</w:t>
      </w:r>
      <w:r w:rsidR="00621B29">
        <w:rPr>
          <w:rFonts w:ascii="Arial" w:hAnsi="Arial" w:cs="Arial"/>
          <w:sz w:val="24"/>
          <w:szCs w:val="24"/>
          <w:lang w:val="es-ES"/>
        </w:rPr>
        <w:t xml:space="preserve"> para evaluar diferencia </w:t>
      </w:r>
    </w:p>
    <w:p w14:paraId="5F23F02B" w14:textId="77777777" w:rsidR="00273E9D" w:rsidRPr="00273E9D" w:rsidRDefault="00273E9D" w:rsidP="00273E9D">
      <w:pPr>
        <w:pStyle w:val="Prrafodelista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85B3C44" w14:textId="77777777" w:rsidR="00273E9D" w:rsidRPr="00273E9D" w:rsidRDefault="00273E9D" w:rsidP="00273E9D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29020BE" w14:textId="77777777" w:rsidR="00273E9D" w:rsidRPr="00273E9D" w:rsidRDefault="00273E9D" w:rsidP="00273E9D">
      <w:pPr>
        <w:pStyle w:val="Prrafodelista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5B742F2" w14:textId="40E3F47B" w:rsidR="00273E9D" w:rsidRPr="00273E9D" w:rsidRDefault="00273E9D" w:rsidP="00AC141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ACTIVIDAD 3 (la más complicada e importante): </w:t>
      </w:r>
      <w:r>
        <w:rPr>
          <w:rFonts w:ascii="Arial" w:hAnsi="Arial" w:cs="Arial"/>
          <w:sz w:val="24"/>
          <w:szCs w:val="24"/>
          <w:lang w:val="es-ES"/>
        </w:rPr>
        <w:t xml:space="preserve">Propuesta de análisis de datos de un experimento real de evaluación de insecticidas de Miguel para una universidad italiana (para la Universidad de Bari, creo que es). Ver detalles en </w:t>
      </w:r>
      <w:r w:rsidRPr="00273E9D">
        <w:rPr>
          <w:rFonts w:ascii="Arial" w:hAnsi="Arial" w:cs="Arial"/>
          <w:b/>
          <w:bCs/>
          <w:sz w:val="24"/>
          <w:szCs w:val="24"/>
          <w:lang w:val="es-ES"/>
        </w:rPr>
        <w:t>PRESENTATION EFFICACY TREATMENT - DAVID VALCÁRCEL</w:t>
      </w:r>
      <w:r>
        <w:rPr>
          <w:rFonts w:ascii="Arial" w:hAnsi="Arial" w:cs="Arial"/>
          <w:sz w:val="24"/>
          <w:szCs w:val="24"/>
          <w:lang w:val="es-ES"/>
        </w:rPr>
        <w:t xml:space="preserve">. Los datos son confidenciales de manera que en el trabajo principal solo mostraremos el código, los procedimientos, resultados y el PowerPoint. </w:t>
      </w:r>
    </w:p>
    <w:p w14:paraId="2348A51D" w14:textId="77777777" w:rsidR="00273E9D" w:rsidRDefault="00273E9D" w:rsidP="00273E9D">
      <w:pPr>
        <w:rPr>
          <w:rFonts w:ascii="Arial" w:hAnsi="Arial" w:cs="Arial"/>
          <w:sz w:val="24"/>
          <w:szCs w:val="24"/>
          <w:lang w:val="es-ES"/>
        </w:rPr>
      </w:pPr>
    </w:p>
    <w:p w14:paraId="233A8042" w14:textId="768720A1" w:rsid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Si se requieren más detalles, ver ACTIVIDAD 1, ACTIVIDAD 2 y  ACTIVIDAD 3 (junto al PowerPoint).</w:t>
      </w:r>
    </w:p>
    <w:p w14:paraId="2D41764B" w14:textId="77777777" w:rsid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</w:p>
    <w:p w14:paraId="7ADA3489" w14:textId="353361DD" w:rsidR="00273E9D" w:rsidRDefault="00273E9D" w:rsidP="00273E9D">
      <w:pPr>
        <w:rPr>
          <w:rFonts w:ascii="Arial" w:hAnsi="Arial" w:cs="Arial"/>
          <w:b/>
          <w:bCs/>
          <w:sz w:val="48"/>
          <w:szCs w:val="48"/>
          <w:lang w:val="es-ES"/>
        </w:rPr>
      </w:pPr>
      <w:r w:rsidRPr="00AC1417">
        <w:rPr>
          <w:rFonts w:ascii="Arial" w:hAnsi="Arial" w:cs="Arial"/>
          <w:b/>
          <w:bCs/>
          <w:sz w:val="48"/>
          <w:szCs w:val="48"/>
          <w:lang w:val="es-ES"/>
        </w:rPr>
        <w:t>¿</w:t>
      </w:r>
      <w:r>
        <w:rPr>
          <w:rFonts w:ascii="Arial" w:hAnsi="Arial" w:cs="Arial"/>
          <w:b/>
          <w:bCs/>
          <w:sz w:val="48"/>
          <w:szCs w:val="48"/>
          <w:lang w:val="es-ES"/>
        </w:rPr>
        <w:t xml:space="preserve">Dónde se llevaron a cabo </w:t>
      </w:r>
      <w:r>
        <w:rPr>
          <w:rFonts w:ascii="Arial" w:hAnsi="Arial" w:cs="Arial"/>
          <w:b/>
          <w:bCs/>
          <w:sz w:val="48"/>
          <w:szCs w:val="48"/>
          <w:lang w:val="es-ES"/>
        </w:rPr>
        <w:t>las prácticas?</w:t>
      </w:r>
    </w:p>
    <w:p w14:paraId="10A3C27E" w14:textId="152D496F" w:rsidR="001255B1" w:rsidRDefault="001255B1" w:rsidP="00273E9D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Las prácticas fueron realizadas en el Laboratorio de Fitopatología en la UA bajo el, actualmente situado al lado del Edificio 24 – Facultad de Educación I, en el área del Pabellón Jorge Juan. Exactamente aquí:</w:t>
      </w:r>
      <w:r>
        <w:rPr>
          <w:rFonts w:ascii="Arial" w:hAnsi="Arial" w:cs="Arial"/>
          <w:sz w:val="24"/>
          <w:szCs w:val="24"/>
          <w:lang w:val="es-ES"/>
        </w:rPr>
        <w:br/>
      </w:r>
      <w:r>
        <w:rPr>
          <w:rFonts w:ascii="Arial" w:hAnsi="Arial" w:cs="Arial"/>
          <w:sz w:val="24"/>
          <w:szCs w:val="24"/>
          <w:lang w:val="es-ES"/>
        </w:rPr>
        <w:br/>
      </w:r>
      <w:r w:rsidRPr="001255B1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0566DBA1" wp14:editId="46FDFE66">
            <wp:extent cx="5400040" cy="4752340"/>
            <wp:effectExtent l="0" t="0" r="0" b="0"/>
            <wp:docPr id="135804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52E3" w14:textId="77777777" w:rsid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</w:p>
    <w:p w14:paraId="507585D0" w14:textId="269548EE" w:rsid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Por motivos de disponibilidad de Miguel, el día 18 de julio realicé las prácticas en una de las casetas situadas junto a la EPS. Concretamente aquí:</w:t>
      </w:r>
    </w:p>
    <w:p w14:paraId="5C6346B3" w14:textId="452745F0" w:rsid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  <w:r w:rsidRPr="009E7A6B">
        <w:rPr>
          <w:rFonts w:ascii="Arial" w:hAnsi="Arial" w:cs="Arial"/>
          <w:sz w:val="24"/>
          <w:szCs w:val="24"/>
          <w:lang w:val="es-ES"/>
        </w:rPr>
        <w:lastRenderedPageBreak/>
        <w:drawing>
          <wp:inline distT="0" distB="0" distL="0" distR="0" wp14:anchorId="0EB2D092" wp14:editId="59A3746F">
            <wp:extent cx="5400040" cy="3896995"/>
            <wp:effectExtent l="0" t="0" r="0" b="8255"/>
            <wp:docPr id="194071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4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318C" w14:textId="77777777" w:rsid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</w:p>
    <w:p w14:paraId="01AB48C4" w14:textId="77777777" w:rsidR="0081644E" w:rsidRDefault="0081644E" w:rsidP="00273E9D">
      <w:pPr>
        <w:rPr>
          <w:rFonts w:ascii="Arial" w:hAnsi="Arial" w:cs="Arial"/>
          <w:b/>
          <w:bCs/>
          <w:sz w:val="48"/>
          <w:szCs w:val="48"/>
          <w:lang w:val="es-ES"/>
        </w:rPr>
      </w:pPr>
    </w:p>
    <w:p w14:paraId="49BE7E14" w14:textId="5C429718" w:rsidR="009E7A6B" w:rsidRDefault="009E7A6B" w:rsidP="00273E9D">
      <w:pPr>
        <w:rPr>
          <w:rFonts w:ascii="Arial" w:hAnsi="Arial" w:cs="Arial"/>
          <w:b/>
          <w:bCs/>
          <w:sz w:val="48"/>
          <w:szCs w:val="48"/>
          <w:lang w:val="es-ES"/>
        </w:rPr>
      </w:pPr>
      <w:r w:rsidRPr="00AC1417">
        <w:rPr>
          <w:rFonts w:ascii="Arial" w:hAnsi="Arial" w:cs="Arial"/>
          <w:b/>
          <w:bCs/>
          <w:sz w:val="48"/>
          <w:szCs w:val="48"/>
          <w:lang w:val="es-ES"/>
        </w:rPr>
        <w:t>¿</w:t>
      </w:r>
      <w:r>
        <w:rPr>
          <w:rFonts w:ascii="Arial" w:hAnsi="Arial" w:cs="Arial"/>
          <w:b/>
          <w:bCs/>
          <w:sz w:val="48"/>
          <w:szCs w:val="48"/>
          <w:lang w:val="es-ES"/>
        </w:rPr>
        <w:t>Cuándo realicé las prácticas</w:t>
      </w:r>
      <w:r>
        <w:rPr>
          <w:rFonts w:ascii="Arial" w:hAnsi="Arial" w:cs="Arial"/>
          <w:b/>
          <w:bCs/>
          <w:sz w:val="48"/>
          <w:szCs w:val="48"/>
          <w:lang w:val="es-ES"/>
        </w:rPr>
        <w:t>?</w:t>
      </w:r>
    </w:p>
    <w:p w14:paraId="6BE45404" w14:textId="6B5C0344" w:rsidR="00476F25" w:rsidRPr="009E7A6B" w:rsidRDefault="009E7A6B" w:rsidP="00273E9D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El día 31 de junio, no pude formalmente empezar las prácticas por disponibilidad del tutor. Por tanto, el periodo de prácticas como tal fue del 1 al 29 de julio, 6-8 horas de lunes a viernes.</w:t>
      </w:r>
      <w:r w:rsidR="0081644E">
        <w:rPr>
          <w:rFonts w:ascii="Arial" w:hAnsi="Arial" w:cs="Arial"/>
          <w:sz w:val="24"/>
          <w:szCs w:val="24"/>
          <w:lang w:val="es-ES"/>
        </w:rPr>
        <w:t xml:space="preserve"> La mayor parte del período final se dedicó a la actividad 3 por motivos de extensión</w:t>
      </w:r>
      <w:r w:rsidR="00476F25">
        <w:rPr>
          <w:rFonts w:ascii="Arial" w:hAnsi="Arial" w:cs="Arial"/>
          <w:sz w:val="24"/>
          <w:szCs w:val="24"/>
          <w:lang w:val="es-ES"/>
        </w:rPr>
        <w:t>.</w:t>
      </w:r>
    </w:p>
    <w:sectPr w:rsidR="00476F25" w:rsidRPr="009E7A6B" w:rsidSect="004C3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D7F25"/>
    <w:multiLevelType w:val="hybridMultilevel"/>
    <w:tmpl w:val="13A606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56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02"/>
    <w:rsid w:val="001255B1"/>
    <w:rsid w:val="001374CD"/>
    <w:rsid w:val="00273E9D"/>
    <w:rsid w:val="00476F25"/>
    <w:rsid w:val="004C3EA8"/>
    <w:rsid w:val="00621B29"/>
    <w:rsid w:val="006A6666"/>
    <w:rsid w:val="0081644E"/>
    <w:rsid w:val="009E7A6B"/>
    <w:rsid w:val="00AC1417"/>
    <w:rsid w:val="00B14A02"/>
    <w:rsid w:val="00BC6C73"/>
    <w:rsid w:val="00C2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13D3A"/>
  <w15:chartTrackingRefBased/>
  <w15:docId w15:val="{8354E8E4-21EE-464F-AB88-D6229AF1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A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A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A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A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Valcarcel Martínez</dc:creator>
  <cp:keywords/>
  <dc:description/>
  <cp:lastModifiedBy>Francisco Valcarcel Martínez</cp:lastModifiedBy>
  <cp:revision>8</cp:revision>
  <dcterms:created xsi:type="dcterms:W3CDTF">2025-08-31T20:17:00Z</dcterms:created>
  <dcterms:modified xsi:type="dcterms:W3CDTF">2025-08-31T20:42:00Z</dcterms:modified>
</cp:coreProperties>
</file>