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:rsidR="00883E76" w:rsidRDefault="006E10B0">
          <w:pPr>
            <w:pStyle w:val="Logo"/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0" b="6985"/>
                    <wp:wrapTopAndBottom/>
                    <wp:docPr id="1" name="Text Box 1" descr="Text box displaying 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1869"/>
                                  <w:gridCol w:w="179"/>
                                  <w:gridCol w:w="1877"/>
                                  <w:gridCol w:w="180"/>
                                  <w:gridCol w:w="2853"/>
                                  <w:gridCol w:w="1874"/>
                                </w:tblGrid>
                                <w:tr w:rsidR="00C470AC" w:rsidTr="00C470AC">
                                  <w:sdt>
                                    <w:sdtPr>
                                      <w:alias w:val="Address"/>
                                      <w:tag w:val=""/>
                                      <w:id w:val="-640814801"/>
                                      <w:placeholder>
                                        <w:docPart w:val="EA4102709AD94AEBB9076B45FCA65808"/>
                                      </w:placeholder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Content>
                                      <w:tc>
                                        <w:tcPr>
                                          <w:tcW w:w="1151" w:type="pct"/>
                                        </w:tcPr>
                                        <w:p w:rsidR="00C470AC" w:rsidRDefault="00C470AC" w:rsidP="00C470AC">
                                          <w:pPr>
                                            <w:pStyle w:val="ContactInfo"/>
                                          </w:pPr>
                                          <w:r>
                                            <w:t>300 W Hawthorne Road</w:t>
                                          </w:r>
                                          <w:r>
                                            <w:br/>
                                            <w:t>99251, Spokane, WA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194" w:type="pct"/>
                                    </w:tcPr>
                                    <w:p w:rsidR="00C470AC" w:rsidRDefault="00C470AC">
                                      <w:pPr>
                                        <w:pStyle w:val="ContactInfo"/>
                                      </w:pPr>
                                    </w:p>
                                  </w:tc>
                                  <w:tc>
                                    <w:tcPr>
                                      <w:tcW w:w="1155" w:type="pct"/>
                                    </w:tcPr>
                                    <w:p w:rsidR="00C470AC" w:rsidRDefault="00C470AC">
                                      <w:pPr>
                                        <w:pStyle w:val="ContactInfo"/>
                                        <w:jc w:val="center"/>
                                      </w:pPr>
                                    </w:p>
                                    <w:p w:rsidR="00C470AC" w:rsidRDefault="00C470AC" w:rsidP="00C470AC">
                                      <w:pPr>
                                        <w:pStyle w:val="ContactInfo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194" w:type="pct"/>
                                    </w:tcPr>
                                    <w:p w:rsidR="00C470AC" w:rsidRDefault="00C470AC">
                                      <w:pPr>
                                        <w:pStyle w:val="ContactInfo"/>
                                      </w:pPr>
                                    </w:p>
                                  </w:tc>
                                  <w:tc>
                                    <w:tcPr>
                                      <w:tcW w:w="1153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1029019786"/>
                                        <w:placeholder>
                                          <w:docPart w:val="A8A0254158F14EDDAC427E26A5624066"/>
                                        </w:placeholder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Content>
                                        <w:p w:rsidR="00C470AC" w:rsidRDefault="00C470AC">
                                          <w:pPr>
                                            <w:pStyle w:val="ContactInfo"/>
                                            <w:jc w:val="right"/>
                                          </w:pPr>
                                          <w:r>
                                            <w:t>Dvamossy16@my.whitworth.edu</w:t>
                                          </w:r>
                                        </w:p>
                                      </w:sdtContent>
                                    </w:sdt>
                                    <w:p w:rsidR="00C470AC" w:rsidRDefault="00C470AC" w:rsidP="00C470AC">
                                      <w:pPr>
                                        <w:pStyle w:val="ContactInfo"/>
                                        <w:jc w:val="right"/>
                                      </w:pPr>
                                      <w:sdt>
                                        <w:sdtPr>
                                          <w:alias w:val="Web address"/>
                                          <w:tag w:val=""/>
                                          <w:id w:val="2128656978"/>
                                          <w:placeholder>
                                            <w:docPart w:val="CD0FD5C35B324046AA8A598A7A5FEF26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Content>
                                          <w:r>
                                            <w:t>(509) 979 1402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1153" w:type="pct"/>
                                    </w:tcPr>
                                    <w:p w:rsidR="00C470AC" w:rsidRDefault="00C470AC">
                                      <w:pPr>
                                        <w:pStyle w:val="ContactInfo"/>
                                        <w:jc w:val="right"/>
                                      </w:pPr>
                                    </w:p>
                                  </w:tc>
                                </w:tr>
                              </w:tbl>
                              <w:p w:rsidR="00883E76" w:rsidRDefault="00883E76">
                                <w:pPr>
                                  <w:pStyle w:val="TableSpace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Text box displaying company contact information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" fillcolor="#f24f4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1869"/>
                            <w:gridCol w:w="179"/>
                            <w:gridCol w:w="1877"/>
                            <w:gridCol w:w="180"/>
                            <w:gridCol w:w="2853"/>
                            <w:gridCol w:w="1874"/>
                          </w:tblGrid>
                          <w:tr w:rsidR="00C470AC" w:rsidTr="00C470AC">
                            <w:sdt>
                              <w:sdtPr>
                                <w:alias w:val="Address"/>
                                <w:tag w:val=""/>
                                <w:id w:val="-640814801"/>
                                <w:placeholder>
                                  <w:docPart w:val="EA4102709AD94AEBB9076B45FCA65808"/>
                                </w:placeholder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Content>
                                <w:tc>
                                  <w:tcPr>
                                    <w:tcW w:w="1151" w:type="pct"/>
                                  </w:tcPr>
                                  <w:p w:rsidR="00C470AC" w:rsidRDefault="00C470AC" w:rsidP="00C470AC">
                                    <w:pPr>
                                      <w:pStyle w:val="ContactInfo"/>
                                    </w:pPr>
                                    <w:r>
                                      <w:t>300 W Hawthorne Road</w:t>
                                    </w:r>
                                    <w:r>
                                      <w:br/>
                                      <w:t>99251, Spokane, WA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194" w:type="pct"/>
                              </w:tcPr>
                              <w:p w:rsidR="00C470AC" w:rsidRDefault="00C470AC">
                                <w:pPr>
                                  <w:pStyle w:val="ContactInfo"/>
                                </w:pPr>
                              </w:p>
                            </w:tc>
                            <w:tc>
                              <w:tcPr>
                                <w:tcW w:w="1155" w:type="pct"/>
                              </w:tcPr>
                              <w:p w:rsidR="00C470AC" w:rsidRDefault="00C470AC">
                                <w:pPr>
                                  <w:pStyle w:val="ContactInfo"/>
                                  <w:jc w:val="center"/>
                                </w:pPr>
                              </w:p>
                              <w:p w:rsidR="00C470AC" w:rsidRDefault="00C470AC" w:rsidP="00C470AC">
                                <w:pPr>
                                  <w:pStyle w:val="ContactInfo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194" w:type="pct"/>
                              </w:tcPr>
                              <w:p w:rsidR="00C470AC" w:rsidRDefault="00C470AC">
                                <w:pPr>
                                  <w:pStyle w:val="ContactInfo"/>
                                </w:pPr>
                              </w:p>
                            </w:tc>
                            <w:tc>
                              <w:tcPr>
                                <w:tcW w:w="1153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1029019786"/>
                                  <w:placeholder>
                                    <w:docPart w:val="A8A0254158F14EDDAC427E26A5624066"/>
                                  </w:placeholder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Content>
                                  <w:p w:rsidR="00C470AC" w:rsidRDefault="00C470AC">
                                    <w:pPr>
                                      <w:pStyle w:val="ContactInfo"/>
                                      <w:jc w:val="right"/>
                                    </w:pPr>
                                    <w:r>
                                      <w:t>Dvamossy16@my.whitworth.edu</w:t>
                                    </w:r>
                                  </w:p>
                                </w:sdtContent>
                              </w:sdt>
                              <w:p w:rsidR="00C470AC" w:rsidRDefault="00C470AC" w:rsidP="00C470AC">
                                <w:pPr>
                                  <w:pStyle w:val="ContactInfo"/>
                                  <w:jc w:val="right"/>
                                </w:pPr>
                                <w:sdt>
                                  <w:sdtPr>
                                    <w:alias w:val="Web address"/>
                                    <w:tag w:val=""/>
                                    <w:id w:val="2128656978"/>
                                    <w:placeholder>
                                      <w:docPart w:val="CD0FD5C35B324046AA8A598A7A5FEF26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r>
                                      <w:t>(509) 979 1402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1153" w:type="pct"/>
                              </w:tcPr>
                              <w:p w:rsidR="00C470AC" w:rsidRDefault="00C470AC">
                                <w:pPr>
                                  <w:pStyle w:val="ContactInfo"/>
                                  <w:jc w:val="right"/>
                                </w:pPr>
                              </w:p>
                            </w:tc>
                          </w:tr>
                        </w:tbl>
                        <w:p w:rsidR="00883E76" w:rsidRDefault="00883E76">
                          <w:pPr>
                            <w:pStyle w:val="TableSpace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center</wp:align>
                    </wp:positionV>
                    <wp:extent cx="5486400" cy="1463040"/>
                    <wp:effectExtent l="0" t="0" r="15240" b="1905"/>
                    <wp:wrapTopAndBottom/>
                    <wp:docPr id="2" name="Text Box 2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86400" cy="1463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83E76" w:rsidRDefault="006E10B0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139831569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C470AC">
                                      <w:t>Final Project Specification</w:t>
                                    </w:r>
                                  </w:sdtContent>
                                </w:sdt>
                              </w:p>
                              <w:p w:rsidR="00883E76" w:rsidRDefault="006E10B0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72865562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C470AC">
                                      <w:t>Domonkos F Vamossy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2" o:spid="_x0000_s1027" type="#_x0000_t202" alt="Text box displaying document title and subtitle" style="position:absolute;margin-left:0;margin-top:0;width:6in;height:115.2pt;z-index:251659264;visibility:visible;mso-wrap-style:square;mso-width-percent:850;mso-height-percent:0;mso-wrap-distance-left:9pt;mso-wrap-distance-top:0;mso-wrap-distance-right:9pt;mso-wrap-distance-bottom:0;mso-position-horizontal:left;mso-position-horizontal-relative:margin;mso-position-vertical:center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" filled="f" stroked="f" strokeweight=".5pt">
                    <v:textbox style="mso-fit-shape-to-text:t" inset="0,0,0,0">
                      <w:txbxContent>
                        <w:p w:rsidR="00883E76" w:rsidRDefault="006E10B0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139831569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C470AC">
                                <w:t>Final Project Specification</w:t>
                              </w:r>
                            </w:sdtContent>
                          </w:sdt>
                        </w:p>
                        <w:p w:rsidR="00883E76" w:rsidRDefault="006E10B0">
                          <w:pPr>
                            <w:pStyle w:val="Subtitle"/>
                          </w:pPr>
                          <w:sdt>
                            <w:sdtPr>
                              <w:alias w:val="Subtitle"/>
                              <w:tag w:val=""/>
                              <w:id w:val="72865562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C470AC">
                                <w:t>Domonkos F Vamossy</w:t>
                              </w:r>
                            </w:sdtContent>
                          </w:sdt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883E76" w:rsidRDefault="00883E76"/>
        <w:p w:rsidR="00ED316E" w:rsidRDefault="006E10B0" w:rsidP="00ED316E">
          <w:pPr>
            <w:spacing w:line="360" w:lineRule="auto"/>
          </w:pPr>
          <w:r>
            <w:br w:type="page"/>
          </w:r>
        </w:p>
      </w:sdtContent>
    </w:sdt>
    <w:p w:rsidR="00ED316E" w:rsidRPr="00DF5F17" w:rsidRDefault="00ED316E" w:rsidP="00ED316E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Summary</w:t>
      </w:r>
    </w:p>
    <w:p w:rsidR="00ED316E" w:rsidRDefault="00ED316E" w:rsidP="00ED316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project will consist of a bank account viewer program, as well as a payroll program, and the two programs will be interlinked.</w:t>
      </w:r>
      <w:r w:rsidR="00AF32D0">
        <w:rPr>
          <w:rFonts w:ascii="Times New Roman" w:hAnsi="Times New Roman" w:cs="Times New Roman"/>
        </w:rPr>
        <w:t xml:space="preserve"> The program must provide the user with his or her bank account information, which is stored in a data bank. It must be able to read and write text files.</w:t>
      </w:r>
    </w:p>
    <w:p w:rsidR="00ED316E" w:rsidRPr="00DF5F17" w:rsidRDefault="00ED316E" w:rsidP="00ED316E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</w:t>
      </w:r>
      <w:r w:rsidRPr="00DF5F17">
        <w:rPr>
          <w:rFonts w:ascii="Times New Roman" w:hAnsi="Times New Roman" w:cs="Times New Roman"/>
          <w:b/>
          <w:sz w:val="32"/>
          <w:szCs w:val="32"/>
        </w:rPr>
        <w:t>rogram Setup</w:t>
      </w:r>
      <w:r w:rsidR="00AF32D0">
        <w:rPr>
          <w:rFonts w:ascii="Times New Roman" w:hAnsi="Times New Roman" w:cs="Times New Roman"/>
          <w:b/>
          <w:sz w:val="32"/>
          <w:szCs w:val="32"/>
        </w:rPr>
        <w:t xml:space="preserve"> – Design of the Project</w:t>
      </w:r>
    </w:p>
    <w:p w:rsidR="00ED316E" w:rsidRDefault="00ED316E" w:rsidP="00ED316E">
      <w:pPr>
        <w:spacing w:line="360" w:lineRule="auto"/>
        <w:rPr>
          <w:rFonts w:ascii="Times New Roman" w:hAnsi="Times New Roman" w:cs="Times New Roman"/>
        </w:rPr>
      </w:pPr>
      <w:r w:rsidRPr="00DF5F17">
        <w:rPr>
          <w:rFonts w:ascii="Times New Roman" w:hAnsi="Times New Roman" w:cs="Times New Roman"/>
          <w:b/>
        </w:rPr>
        <w:t>Payroll:</w:t>
      </w:r>
      <w:r>
        <w:rPr>
          <w:rFonts w:ascii="Times New Roman" w:hAnsi="Times New Roman" w:cs="Times New Roman"/>
        </w:rPr>
        <w:t xml:space="preserve"> Firstly, the user will have to input his/her Company ID, based on which the program will greet the user. Then, the user will be able to view the assigned salary. </w:t>
      </w:r>
    </w:p>
    <w:p w:rsidR="00ED316E" w:rsidRDefault="00ED316E" w:rsidP="00ED316E">
      <w:pPr>
        <w:spacing w:line="360" w:lineRule="auto"/>
        <w:rPr>
          <w:rFonts w:ascii="Times New Roman" w:hAnsi="Times New Roman" w:cs="Times New Roman"/>
        </w:rPr>
      </w:pPr>
      <w:r w:rsidRPr="00DF5F17">
        <w:rPr>
          <w:rFonts w:ascii="Times New Roman" w:hAnsi="Times New Roman" w:cs="Times New Roman"/>
          <w:b/>
        </w:rPr>
        <w:t>Bank account:</w:t>
      </w:r>
      <w:r>
        <w:rPr>
          <w:rFonts w:ascii="Times New Roman" w:hAnsi="Times New Roman" w:cs="Times New Roman"/>
        </w:rPr>
        <w:t xml:space="preserve"> Using the company’s assigned ID, users will be able to check their current bank account, as well as the projected amount in the bank account based on interest rate over a selected time, given that the employee will not withdraw any money. </w:t>
      </w:r>
    </w:p>
    <w:p w:rsidR="00ED316E" w:rsidRDefault="00ED316E" w:rsidP="00ED316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Structure of the program</w:t>
      </w:r>
      <w:r w:rsidRPr="00ED316E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</w:t>
      </w:r>
      <w:r w:rsidRPr="00ED316E">
        <w:rPr>
          <w:rFonts w:ascii="Times New Roman" w:hAnsi="Times New Roman" w:cs="Times New Roman"/>
        </w:rPr>
        <w:t>The most important financial functions of the program will be stored in a header file. The account class will have a specific integer number (account ID), a double balance, and a string name.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This</w:t>
      </w:r>
      <w:r w:rsidRPr="00ED316E">
        <w:rPr>
          <w:rFonts w:ascii="Times New Roman" w:hAnsi="Times New Roman" w:cs="Times New Roman"/>
        </w:rPr>
        <w:t xml:space="preserve"> account class will be interlinked with the financial functions.</w:t>
      </w:r>
      <w:r w:rsidR="00842007">
        <w:rPr>
          <w:rFonts w:ascii="Times New Roman" w:hAnsi="Times New Roman" w:cs="Times New Roman"/>
        </w:rPr>
        <w:t xml:space="preserve"> A bank class will be linked to the account class, which will contain the total amount of money stored in the bank, as well as the number of accounts.</w:t>
      </w:r>
      <w:r w:rsidRPr="00ED316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 text file will be stored next to the .exe file, which will be read into the program to find the accounts. </w:t>
      </w:r>
      <w:r w:rsidR="005257E6">
        <w:rPr>
          <w:rFonts w:ascii="Times New Roman" w:hAnsi="Times New Roman" w:cs="Times New Roman"/>
        </w:rPr>
        <w:t xml:space="preserve">These account will be used for computations. </w:t>
      </w:r>
      <w:r>
        <w:rPr>
          <w:rFonts w:ascii="Times New Roman" w:hAnsi="Times New Roman" w:cs="Times New Roman"/>
        </w:rPr>
        <w:t xml:space="preserve">The source code will be broken down to two main functions: bank account and payroll. Moreover, sub-functions such as display information, get input, menu will be implemented. </w:t>
      </w:r>
    </w:p>
    <w:p w:rsidR="0072544C" w:rsidRDefault="00D604C8" w:rsidP="00ED316E">
      <w:pPr>
        <w:spacing w:line="360" w:lineRule="auto"/>
        <w:rPr>
          <w:rFonts w:ascii="Times New Roman" w:hAnsi="Times New Roman" w:cs="Times New Roman"/>
          <w:b/>
        </w:rPr>
      </w:pPr>
      <w:r w:rsidRPr="00D604C8">
        <w:rPr>
          <w:rFonts w:ascii="Times New Roman" w:hAnsi="Times New Roman" w:cs="Times New Roman"/>
          <w:b/>
        </w:rPr>
        <w:t>UML diagram:</w:t>
      </w:r>
      <w:r w:rsidR="0072544C">
        <w:rPr>
          <w:noProof/>
          <w:lang w:eastAsia="en-US"/>
        </w:rPr>
        <w:drawing>
          <wp:inline distT="0" distB="0" distL="0" distR="0" wp14:anchorId="3285567A" wp14:editId="40536481">
            <wp:extent cx="5476875" cy="1200150"/>
            <wp:effectExtent l="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4F9" w:rsidRDefault="00FA54F9" w:rsidP="00FA54F9">
      <w:pPr>
        <w:spacing w:line="36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Times New Roman" w:hAnsi="Times New Roman" w:cs="Times New Roman"/>
          <w:b/>
        </w:rPr>
        <w:t xml:space="preserve">Sample of the program: the payroll function: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auto"/>
          <w:sz w:val="19"/>
          <w:szCs w:val="19"/>
        </w:rPr>
        <w:t xml:space="preserve"> Payroll ()</w:t>
      </w:r>
    </w:p>
    <w:p w:rsidR="00FA54F9" w:rsidRDefault="00FA54F9" w:rsidP="00FA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>{</w:t>
      </w:r>
    </w:p>
    <w:p w:rsidR="00FA54F9" w:rsidRDefault="00FA54F9" w:rsidP="00FA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getInput(employeeId, weeklySalary);</w:t>
      </w:r>
    </w:p>
    <w:p w:rsidR="00FA54F9" w:rsidRDefault="00FA54F9" w:rsidP="00FA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FITAmount = calcFIT(weeklySalary);</w:t>
      </w:r>
    </w:p>
    <w:p w:rsidR="00FA54F9" w:rsidRDefault="00FA54F9" w:rsidP="00FA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SSAmount = calcSS(weeklySalary, SSRate);</w:t>
      </w:r>
    </w:p>
    <w:p w:rsidR="00FA54F9" w:rsidRDefault="00FA54F9" w:rsidP="00FA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MCAmount = calcMC(weeklySalary, MCRate);</w:t>
      </w:r>
    </w:p>
    <w:p w:rsidR="00FA54F9" w:rsidRDefault="00FA54F9" w:rsidP="00FA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weeklyNetPay = calcNetpay(weeklySalary, FITAmount, SSAmount, MCAmount);</w:t>
      </w:r>
    </w:p>
    <w:p w:rsidR="00FA54F9" w:rsidRDefault="00FA54F9" w:rsidP="00FA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displayInfo(employeeId, FITAmount, SSAmount, MCAmount, weeklyNetPay);</w:t>
      </w:r>
    </w:p>
    <w:p w:rsidR="00FA54F9" w:rsidRDefault="00FA54F9" w:rsidP="00FA5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auto"/>
          <w:sz w:val="19"/>
          <w:szCs w:val="19"/>
        </w:rPr>
        <w:t xml:space="preserve"> 0;</w:t>
      </w:r>
    </w:p>
    <w:p w:rsidR="00D604C8" w:rsidRPr="00D604C8" w:rsidRDefault="00FA54F9" w:rsidP="00FA5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Consolas" w:hAnsi="Consolas" w:cs="Consolas"/>
          <w:color w:val="auto"/>
          <w:sz w:val="19"/>
          <w:szCs w:val="19"/>
        </w:rPr>
        <w:t>}</w:t>
      </w:r>
      <w:bookmarkStart w:id="0" w:name="_GoBack"/>
      <w:bookmarkEnd w:id="0"/>
    </w:p>
    <w:sectPr w:rsidR="00D604C8" w:rsidRPr="00D604C8"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10B0" w:rsidRDefault="006E10B0">
      <w:pPr>
        <w:spacing w:after="0" w:line="240" w:lineRule="auto"/>
      </w:pPr>
      <w:r>
        <w:separator/>
      </w:r>
    </w:p>
  </w:endnote>
  <w:endnote w:type="continuationSeparator" w:id="0">
    <w:p w:rsidR="006E10B0" w:rsidRDefault="006E1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10B0" w:rsidRDefault="006E10B0">
      <w:pPr>
        <w:spacing w:after="0" w:line="240" w:lineRule="auto"/>
      </w:pPr>
      <w:r>
        <w:separator/>
      </w:r>
    </w:p>
  </w:footnote>
  <w:footnote w:type="continuationSeparator" w:id="0">
    <w:p w:rsidR="006E10B0" w:rsidRDefault="006E10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0AC"/>
    <w:rsid w:val="005257E6"/>
    <w:rsid w:val="006E10B0"/>
    <w:rsid w:val="0072544C"/>
    <w:rsid w:val="00842007"/>
    <w:rsid w:val="00883E76"/>
    <w:rsid w:val="00AF32D0"/>
    <w:rsid w:val="00C470AC"/>
    <w:rsid w:val="00D604C8"/>
    <w:rsid w:val="00ED316E"/>
    <w:rsid w:val="00FA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AB42E9-C66B-4882-AC2E-9031A2641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tactInfo">
    <w:name w:val="Contact Info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4C483D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Ind w:w="0" w:type="dxa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vamo_000\AppData\Roaming\Microsoft\Templates\Business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A4102709AD94AEBB9076B45FCA658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02A5EA-A4BD-432F-98FD-B17763C3C115}"/>
      </w:docPartPr>
      <w:docPartBody>
        <w:p w:rsidR="00000000" w:rsidRDefault="007171CF" w:rsidP="007171CF">
          <w:pPr>
            <w:pStyle w:val="EA4102709AD94AEBB9076B45FCA65808"/>
          </w:pPr>
          <w:r>
            <w:t>[Street Address]</w:t>
          </w:r>
          <w:r>
            <w:br/>
            <w:t>[City, ST ZIP Code]</w:t>
          </w:r>
        </w:p>
      </w:docPartBody>
    </w:docPart>
    <w:docPart>
      <w:docPartPr>
        <w:name w:val="A8A0254158F14EDDAC427E26A56240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E4FD9F-1E4D-45F1-9526-0AC2FC20038B}"/>
      </w:docPartPr>
      <w:docPartBody>
        <w:p w:rsidR="00000000" w:rsidRDefault="007171CF" w:rsidP="007171CF">
          <w:pPr>
            <w:pStyle w:val="A8A0254158F14EDDAC427E26A5624066"/>
          </w:pPr>
          <w:r>
            <w:t>[Email]</w:t>
          </w:r>
        </w:p>
      </w:docPartBody>
    </w:docPart>
    <w:docPart>
      <w:docPartPr>
        <w:name w:val="CD0FD5C35B324046AA8A598A7A5FEF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70446A-7D36-473A-BFC7-83AEF4852FA8}"/>
      </w:docPartPr>
      <w:docPartBody>
        <w:p w:rsidR="00000000" w:rsidRDefault="007171CF" w:rsidP="007171CF">
          <w:pPr>
            <w:pStyle w:val="CD0FD5C35B324046AA8A598A7A5FEF26"/>
          </w:pPr>
          <w:r>
            <w:t>[Web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1CF"/>
    <w:rsid w:val="007171CF"/>
    <w:rsid w:val="00F2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F9FAAAE420943BAB623555DC047AF26">
    <w:name w:val="5F9FAAAE420943BAB623555DC047AF26"/>
  </w:style>
  <w:style w:type="paragraph" w:customStyle="1" w:styleId="E36D7893C26D450EB7BFC55E4F1F9541">
    <w:name w:val="E36D7893C26D450EB7BFC55E4F1F9541"/>
  </w:style>
  <w:style w:type="paragraph" w:customStyle="1" w:styleId="FE3E21F3A0DA4C00A123455524789F3F">
    <w:name w:val="FE3E21F3A0DA4C00A123455524789F3F"/>
  </w:style>
  <w:style w:type="paragraph" w:customStyle="1" w:styleId="FFC7009D410745D3A259909DDDC550B7">
    <w:name w:val="FFC7009D410745D3A259909DDDC550B7"/>
  </w:style>
  <w:style w:type="paragraph" w:customStyle="1" w:styleId="EDB6C0DE43B343D89FC82D8F3A82C0E7">
    <w:name w:val="EDB6C0DE43B343D89FC82D8F3A82C0E7"/>
  </w:style>
  <w:style w:type="paragraph" w:customStyle="1" w:styleId="27213D8441F345E4952F384A20FC5710">
    <w:name w:val="27213D8441F345E4952F384A20FC5710"/>
  </w:style>
  <w:style w:type="paragraph" w:customStyle="1" w:styleId="BF211E3FE67643D9961CEC1562D034FB">
    <w:name w:val="BF211E3FE67643D9961CEC1562D034FB"/>
  </w:style>
  <w:style w:type="paragraph" w:customStyle="1" w:styleId="F39AA2AD6FFB42678ED7BE359CEF25A8">
    <w:name w:val="F39AA2AD6FFB42678ED7BE359CEF25A8"/>
  </w:style>
  <w:style w:type="paragraph" w:customStyle="1" w:styleId="7EDA636240F7447AB0DD6F556FF38F37">
    <w:name w:val="7EDA636240F7447AB0DD6F556FF38F37"/>
  </w:style>
  <w:style w:type="paragraph" w:customStyle="1" w:styleId="1768CE6087FA4D07A7A296FF7FCBCF3C">
    <w:name w:val="1768CE6087FA4D07A7A296FF7FCBCF3C"/>
  </w:style>
  <w:style w:type="paragraph" w:customStyle="1" w:styleId="EA4102709AD94AEBB9076B45FCA65808">
    <w:name w:val="EA4102709AD94AEBB9076B45FCA65808"/>
    <w:rsid w:val="007171CF"/>
  </w:style>
  <w:style w:type="paragraph" w:customStyle="1" w:styleId="A8A0254158F14EDDAC427E26A5624066">
    <w:name w:val="A8A0254158F14EDDAC427E26A5624066"/>
    <w:rsid w:val="007171CF"/>
  </w:style>
  <w:style w:type="paragraph" w:customStyle="1" w:styleId="CD0FD5C35B324046AA8A598A7A5FEF26">
    <w:name w:val="CD0FD5C35B324046AA8A598A7A5FEF26"/>
    <w:rsid w:val="007171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overPageProperties xmlns="http://schemas.microsoft.com/office/2006/coverPageProps">
  <PublishDate/>
  <Abstract/>
  <CompanyAddress>300 W Hawthorne Road
99251, Spokane, WA</CompanyAddress>
  <CompanyPhone/>
  <CompanyFax/>
  <CompanyEmail>Dvamossy16@my.whitworth.edu</CompanyEmail>
</CoverPageProperti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7B306E61-4579-435A-9EFE-91C6B7A4C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</Template>
  <TotalTime>59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Project Specification</vt:lpstr>
    </vt:vector>
  </TitlesOfParts>
  <Company/>
  <LinksUpToDate>false</LinksUpToDate>
  <CharactersWithSpaces>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 Specification</dc:title>
  <dc:subject>Domonkos F Vamossy</dc:subject>
  <dc:creator>dvamo_000</dc:creator>
  <cp:keywords/>
  <dc:description/>
  <cp:lastModifiedBy>dvamo_000</cp:lastModifiedBy>
  <cp:revision>5</cp:revision>
  <dcterms:created xsi:type="dcterms:W3CDTF">2014-06-21T00:38:00Z</dcterms:created>
  <dcterms:modified xsi:type="dcterms:W3CDTF">2014-06-21T01:37:00Z</dcterms:modified>
  <cp:contentStatus>(509) 979 1402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