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lang w:val="en-US"/>
        </w:rPr>
      </w:pPr>
      <w:r>
        <w:rPr>
          <w:lang w:val="en-US"/>
        </w:rPr>
        <w:t>Predicate Push Down (PPD) optimization</w:t>
      </w:r>
    </w:p>
    <w:tbl>
      <w:tblPr>
        <w:jc w:val="left"/>
        <w:tblInd w:w="0" w:type="dxa"/>
        <w:tblBorders>
          <w:top w:val="nil"/>
          <w:left w:val="nil"/>
          <w:bottom w:val="nil"/>
          <w:insideH w:val="nil"/>
          <w:right w:val="nil"/>
          <w:insideV w:val="nil"/>
        </w:tblBorders>
        <w:tblCellMar>
          <w:top w:w="0" w:type="dxa"/>
          <w:left w:w="0" w:type="dxa"/>
          <w:bottom w:w="0" w:type="dxa"/>
          <w:right w:w="225" w:type="dxa"/>
        </w:tblCellMar>
      </w:tblPr>
      <w:tblGrid>
        <w:gridCol w:w="279"/>
        <w:gridCol w:w="8746"/>
      </w:tblGrid>
      <w:tr>
        <w:trPr>
          <w:cantSplit w:val="false"/>
        </w:trPr>
        <w:tc>
          <w:tcPr>
            <w:tcW w:w="279" w:type="dxa"/>
            <w:tcBorders>
              <w:top w:val="nil"/>
              <w:left w:val="nil"/>
              <w:bottom w:val="nil"/>
              <w:insideH w:val="nil"/>
              <w:right w:val="nil"/>
              <w:insideV w:val="nil"/>
            </w:tcBorders>
            <w:shd w:fill="FFFFFF" w:val="clear"/>
          </w:tcPr>
          <w:p>
            <w:pPr>
              <w:pStyle w:val="Normal"/>
              <w:spacing w:lineRule="auto" w:line="240" w:before="0" w:after="0"/>
              <w:jc w:val="center"/>
              <w:rPr>
                <w:rFonts w:eastAsia="Times New Roman" w:cs="Times New Roman" w:ascii="Times New Roman" w:hAnsi="Times New Roman"/>
                <w:color w:val="6A737C"/>
                <w:sz w:val="30"/>
                <w:szCs w:val="30"/>
                <w:lang w:eastAsia="en-IN"/>
              </w:rPr>
            </w:pPr>
            <w:r>
              <w:rPr>
                <w:rFonts w:eastAsia="Times New Roman" w:cs="Times New Roman" w:ascii="Times New Roman" w:hAnsi="Times New Roman"/>
                <w:color w:val="6A737C"/>
                <w:sz w:val="30"/>
                <w:szCs w:val="30"/>
                <w:lang w:eastAsia="en-IN"/>
              </w:rPr>
            </w:r>
          </w:p>
          <w:p>
            <w:pPr>
              <w:pStyle w:val="Normal"/>
              <w:spacing w:lineRule="auto" w:line="240" w:before="0" w:after="0"/>
              <w:jc w:val="center"/>
              <w:rPr>
                <w:rStyle w:val="InternetLink"/>
                <w:rFonts w:eastAsia="Times New Roman" w:cs="Times New Roman" w:ascii="Times New Roman" w:hAnsi="Times New Roman"/>
                <w:color w:val="0077CC"/>
                <w:sz w:val="2"/>
                <w:szCs w:val="2"/>
                <w:lang w:eastAsia="en-IN"/>
              </w:rPr>
            </w:pPr>
            <w:r>
              <w:rPr>
                <w:rFonts w:eastAsia="Times New Roman" w:cs="Times New Roman" w:ascii="Times New Roman" w:hAnsi="Times New Roman"/>
                <w:color w:val="6A737C"/>
                <w:sz w:val="30"/>
                <w:szCs w:val="30"/>
                <w:lang w:eastAsia="en-IN"/>
              </w:rPr>
              <w:br/>
            </w:r>
            <w:hyperlink r:id="rId2">
              <w:r>
                <w:rPr>
                  <w:rStyle w:val="InternetLink"/>
                  <w:rFonts w:eastAsia="Times New Roman" w:cs="Times New Roman" w:ascii="Times New Roman" w:hAnsi="Times New Roman"/>
                  <w:color w:val="0077CC"/>
                  <w:sz w:val="2"/>
                  <w:szCs w:val="2"/>
                  <w:lang w:eastAsia="en-IN"/>
                </w:rPr>
                <w:t>favorite</w:t>
              </w:r>
            </w:hyperlink>
          </w:p>
        </w:tc>
        <w:tc>
          <w:tcPr>
            <w:tcW w:w="8746" w:type="dxa"/>
            <w:tcBorders>
              <w:top w:val="nil"/>
              <w:left w:val="nil"/>
              <w:bottom w:val="nil"/>
              <w:insideH w:val="nil"/>
              <w:right w:val="nil"/>
              <w:insideV w:val="nil"/>
            </w:tcBorders>
            <w:shd w:fill="FFFFFF" w:val="clear"/>
            <w:tcMar>
              <w:right w:w="0" w:type="dxa"/>
            </w:tcMar>
          </w:tcPr>
          <w:p>
            <w:pPr>
              <w:pStyle w:val="Normal"/>
              <w:spacing w:lineRule="auto" w:line="240" w:before="0" w:after="0"/>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 xml:space="preserve">Suppose both table </w:t>
            </w:r>
            <w:r>
              <w:rPr>
                <w:rFonts w:eastAsia="Times New Roman" w:cs="Courier New" w:ascii="Consolas" w:hAnsi="Consolas"/>
                <w:sz w:val="20"/>
                <w:szCs w:val="20"/>
                <w:shd w:fill="EFF0F1" w:val="clear"/>
                <w:lang w:eastAsia="en-IN"/>
              </w:rPr>
              <w:t xml:space="preserve">A </w:t>
            </w:r>
            <w:r>
              <w:rPr>
                <w:rFonts w:eastAsia="Times New Roman" w:cs="Times New Roman" w:ascii="Times New Roman" w:hAnsi="Times New Roman"/>
                <w:sz w:val="23"/>
                <w:szCs w:val="23"/>
                <w:lang w:eastAsia="en-IN"/>
              </w:rPr>
              <w:t xml:space="preserve">and </w:t>
            </w:r>
            <w:r>
              <w:rPr>
                <w:rFonts w:eastAsia="Times New Roman" w:cs="Courier New" w:ascii="Consolas" w:hAnsi="Consolas"/>
                <w:sz w:val="20"/>
                <w:szCs w:val="20"/>
                <w:shd w:fill="EFF0F1" w:val="clear"/>
                <w:lang w:eastAsia="en-IN"/>
              </w:rPr>
              <w:t xml:space="preserve">B </w:t>
            </w:r>
            <w:r>
              <w:rPr>
                <w:rFonts w:eastAsia="Times New Roman" w:cs="Times New Roman" w:ascii="Times New Roman" w:hAnsi="Times New Roman"/>
                <w:sz w:val="23"/>
                <w:szCs w:val="23"/>
                <w:lang w:eastAsia="en-IN"/>
              </w:rPr>
              <w:t xml:space="preserve">have </w:t>
            </w:r>
            <w:r>
              <w:rPr>
                <w:rFonts w:eastAsia="Times New Roman" w:cs="Courier New" w:ascii="Consolas" w:hAnsi="Consolas"/>
                <w:sz w:val="20"/>
                <w:szCs w:val="20"/>
                <w:shd w:fill="EFF0F1" w:val="clear"/>
                <w:lang w:eastAsia="en-IN"/>
              </w:rPr>
              <w:t xml:space="preserve">ds </w:t>
            </w:r>
            <w:r>
              <w:rPr>
                <w:rFonts w:eastAsia="Times New Roman" w:cs="Times New Roman" w:ascii="Times New Roman" w:hAnsi="Times New Roman"/>
                <w:sz w:val="23"/>
                <w:szCs w:val="23"/>
                <w:lang w:eastAsia="en-IN"/>
              </w:rPr>
              <w:t>as their partition key.</w:t>
            </w:r>
          </w:p>
          <w:p>
            <w:pPr>
              <w:pStyle w:val="Normal"/>
              <w:spacing w:lineRule="auto" w:line="240" w:before="0" w:after="0"/>
              <w:rPr>
                <w:rFonts w:eastAsia="Times New Roman" w:cs="Times New Roman" w:ascii="Times New Roman" w:hAnsi="Times New Roman"/>
                <w:b/>
                <w:bCs/>
                <w:sz w:val="23"/>
                <w:szCs w:val="23"/>
                <w:lang w:eastAsia="en-IN"/>
              </w:rPr>
            </w:pPr>
            <w:r>
              <w:rPr>
                <w:rFonts w:eastAsia="Times New Roman" w:cs="Times New Roman" w:ascii="Times New Roman" w:hAnsi="Times New Roman"/>
                <w:b/>
                <w:bCs/>
                <w:sz w:val="23"/>
                <w:szCs w:val="23"/>
                <w:lang w:eastAsia="en-IN"/>
              </w:rPr>
              <w:t>Method 1</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xml:space="preserve">SELECT * </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xml:space="preserve">FROM A JOIN B ON A.userid=B.userid </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WHERE A.ds='2014-01-01' AND B.ds='2014-01-01'</w:t>
            </w:r>
          </w:p>
          <w:p>
            <w:pPr>
              <w:pStyle w:val="Normal"/>
              <w:spacing w:lineRule="auto" w:line="240" w:before="0" w:after="0"/>
              <w:rPr>
                <w:rFonts w:eastAsia="Times New Roman" w:cs="Times New Roman" w:ascii="Times New Roman" w:hAnsi="Times New Roman"/>
                <w:b/>
                <w:bCs/>
                <w:sz w:val="23"/>
                <w:szCs w:val="23"/>
                <w:lang w:eastAsia="en-IN"/>
              </w:rPr>
            </w:pPr>
            <w:r>
              <w:rPr>
                <w:rFonts w:eastAsia="Times New Roman" w:cs="Times New Roman" w:ascii="Times New Roman" w:hAnsi="Times New Roman"/>
                <w:b/>
                <w:bCs/>
                <w:sz w:val="23"/>
                <w:szCs w:val="23"/>
                <w:lang w:eastAsia="en-IN"/>
              </w:rPr>
              <w:t>Method 2</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xml:space="preserve">SELECT * </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FROM (</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SELECT * FROM A WHERE A.ds='2014-01-01'</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JOIN (</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SELECT * FROM B WHERE B.ds='2014-01-01'</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ON</w:t>
            </w:r>
          </w:p>
          <w:p>
            <w:pPr>
              <w:pStyle w:val="Normal"/>
              <w:shd w:fill="EFF0F1"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nsolas" w:hAnsi="Consolas"/>
                <w:sz w:val="20"/>
                <w:szCs w:val="20"/>
                <w:shd w:fill="EFF0F1" w:val="clear"/>
                <w:lang w:eastAsia="en-IN"/>
              </w:rPr>
            </w:pPr>
            <w:r>
              <w:rPr>
                <w:rFonts w:eastAsia="Times New Roman" w:cs="Courier New" w:ascii="Consolas" w:hAnsi="Consolas"/>
                <w:sz w:val="20"/>
                <w:szCs w:val="20"/>
                <w:shd w:fill="EFF0F1" w:val="clear"/>
                <w:lang w:eastAsia="en-IN"/>
              </w:rPr>
              <w:t xml:space="preserve">A.userid=B.userid </w:t>
            </w:r>
          </w:p>
          <w:p>
            <w:pPr>
              <w:pStyle w:val="Normal"/>
              <w:spacing w:lineRule="auto" w:line="240" w:before="0" w:after="240"/>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Will the 2nd query be faster?</w:t>
            </w:r>
          </w:p>
          <w:p>
            <w:pPr>
              <w:pStyle w:val="Normal"/>
              <w:spacing w:lineRule="auto" w:line="240" w:before="0" w:after="75"/>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 xml:space="preserve">I'm wondering how </w:t>
            </w:r>
            <w:r>
              <w:rPr>
                <w:rFonts w:eastAsia="Times New Roman" w:cs="Courier New" w:ascii="Consolas" w:hAnsi="Consolas"/>
                <w:sz w:val="20"/>
                <w:szCs w:val="20"/>
                <w:shd w:fill="EFF0F1" w:val="clear"/>
                <w:lang w:eastAsia="en-IN"/>
              </w:rPr>
              <w:t>WHERE</w:t>
            </w:r>
            <w:r>
              <w:rPr>
                <w:rFonts w:eastAsia="Times New Roman" w:cs="Times New Roman" w:ascii="Times New Roman" w:hAnsi="Times New Roman"/>
                <w:sz w:val="23"/>
                <w:szCs w:val="23"/>
                <w:lang w:eastAsia="en-IN"/>
              </w:rPr>
              <w:t xml:space="preserve"> and </w:t>
            </w:r>
            <w:r>
              <w:rPr>
                <w:rFonts w:eastAsia="Times New Roman" w:cs="Courier New" w:ascii="Consolas" w:hAnsi="Consolas"/>
                <w:sz w:val="20"/>
                <w:szCs w:val="20"/>
                <w:shd w:fill="EFF0F1" w:val="clear"/>
                <w:lang w:eastAsia="en-IN"/>
              </w:rPr>
              <w:t>JOIN</w:t>
            </w:r>
            <w:r>
              <w:rPr>
                <w:rFonts w:eastAsia="Times New Roman" w:cs="Times New Roman" w:ascii="Times New Roman" w:hAnsi="Times New Roman"/>
                <w:sz w:val="23"/>
                <w:szCs w:val="23"/>
                <w:lang w:eastAsia="en-IN"/>
              </w:rPr>
              <w:t xml:space="preserve"> works in Hive. Is a </w:t>
            </w:r>
            <w:r>
              <w:rPr>
                <w:rFonts w:eastAsia="Times New Roman" w:cs="Courier New" w:ascii="Consolas" w:hAnsi="Consolas"/>
                <w:sz w:val="20"/>
                <w:szCs w:val="20"/>
                <w:shd w:fill="EFF0F1" w:val="clear"/>
                <w:lang w:eastAsia="en-IN"/>
              </w:rPr>
              <w:t>where</w:t>
            </w:r>
            <w:r>
              <w:rPr>
                <w:rFonts w:eastAsia="Times New Roman" w:cs="Times New Roman" w:ascii="Times New Roman" w:hAnsi="Times New Roman"/>
                <w:sz w:val="23"/>
                <w:szCs w:val="23"/>
                <w:lang w:eastAsia="en-IN"/>
              </w:rPr>
              <w:t xml:space="preserve"> clause applied to the source table before the join when possible (as long as the clause contains only one table alias, like the ones above), or is it always applied only after the tables are joined (e.g. </w:t>
            </w:r>
            <w:r>
              <w:rPr>
                <w:rFonts w:eastAsia="Times New Roman" w:cs="Courier New" w:ascii="Consolas" w:hAnsi="Consolas"/>
                <w:sz w:val="20"/>
                <w:szCs w:val="20"/>
                <w:shd w:fill="EFF0F1" w:val="clear"/>
                <w:lang w:eastAsia="en-IN"/>
              </w:rPr>
              <w:t>A.userid &gt; B.userid</w:t>
            </w:r>
            <w:r>
              <w:rPr>
                <w:rFonts w:eastAsia="Times New Roman" w:cs="Times New Roman" w:ascii="Times New Roman" w:hAnsi="Times New Roman"/>
                <w:sz w:val="23"/>
                <w:szCs w:val="23"/>
                <w:lang w:eastAsia="en-IN"/>
              </w:rPr>
              <w:t xml:space="preserve"> has to be applied after the join)?</w:t>
            </w:r>
          </w:p>
          <w:p>
            <w:pPr>
              <w:pStyle w:val="Normal"/>
              <w:spacing w:lineRule="auto" w:line="240" w:before="0" w:after="150"/>
              <w:rPr>
                <w:rStyle w:val="InternetLink"/>
                <w:rFonts w:eastAsia="Times New Roman" w:cs="Times New Roman" w:ascii="Times New Roman" w:hAnsi="Times New Roman"/>
                <w:color w:val="39739D"/>
                <w:sz w:val="18"/>
                <w:szCs w:val="18"/>
                <w:shd w:fill="E1ECF4" w:val="clear"/>
                <w:lang w:eastAsia="en-IN"/>
              </w:rPr>
            </w:pPr>
            <w:hyperlink r:id="rId3">
              <w:r>
                <w:rPr>
                  <w:rStyle w:val="InternetLink"/>
                  <w:rFonts w:eastAsia="Times New Roman" w:cs="Times New Roman" w:ascii="Times New Roman" w:hAnsi="Times New Roman"/>
                  <w:color w:val="39739D"/>
                  <w:sz w:val="18"/>
                  <w:szCs w:val="18"/>
                  <w:shd w:fill="E1ECF4" w:val="clear"/>
                  <w:lang w:eastAsia="en-IN"/>
                </w:rPr>
                <w:t>hql</w:t>
              </w:r>
            </w:hyperlink>
            <w:r>
              <w:rPr>
                <w:rFonts w:eastAsia="Times New Roman" w:cs="Times New Roman" w:ascii="Times New Roman" w:hAnsi="Times New Roman"/>
                <w:sz w:val="24"/>
                <w:szCs w:val="24"/>
                <w:lang w:eastAsia="en-IN"/>
              </w:rPr>
              <w:t xml:space="preserve"> </w:t>
            </w:r>
            <w:hyperlink r:id="rId4">
              <w:r>
                <w:rPr>
                  <w:rStyle w:val="InternetLink"/>
                  <w:rFonts w:eastAsia="Times New Roman" w:cs="Times New Roman" w:ascii="Times New Roman" w:hAnsi="Times New Roman"/>
                  <w:color w:val="39739D"/>
                  <w:sz w:val="18"/>
                  <w:szCs w:val="18"/>
                  <w:shd w:fill="E1ECF4" w:val="clear"/>
                  <w:lang w:eastAsia="en-IN"/>
                </w:rPr>
                <w:t>hive</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898"/>
              <w:gridCol w:w="3000"/>
            </w:tblGrid>
            <w:tr>
              <w:trPr>
                <w:cantSplit w:val="false"/>
              </w:trPr>
              <w:tc>
                <w:tcPr>
                  <w:tcW w:w="6898" w:type="dxa"/>
                  <w:tcBorders>
                    <w:top w:val="nil"/>
                    <w:left w:val="nil"/>
                    <w:bottom w:val="nil"/>
                    <w:insideH w:val="nil"/>
                    <w:right w:val="nil"/>
                    <w:insideV w:val="nil"/>
                  </w:tcBorders>
                  <w:shd w:fill="FFFFFF" w:val="clear"/>
                </w:tcPr>
                <w:p>
                  <w:pPr>
                    <w:pStyle w:val="Normal"/>
                    <w:spacing w:lineRule="auto" w:line="240" w:before="0" w:after="0"/>
                    <w:rPr>
                      <w:rStyle w:val="InternetLink"/>
                      <w:rFonts w:eastAsia="Times New Roman" w:cs="Times New Roman" w:ascii="Times New Roman" w:hAnsi="Times New Roman"/>
                      <w:color w:val="848D95"/>
                      <w:sz w:val="20"/>
                      <w:szCs w:val="20"/>
                      <w:lang w:eastAsia="en-IN"/>
                    </w:rPr>
                  </w:pPr>
                  <w:hyperlink r:id="rId5">
                    <w:r>
                      <w:rPr>
                        <w:rStyle w:val="InternetLink"/>
                        <w:rFonts w:eastAsia="Times New Roman" w:cs="Times New Roman" w:ascii="Times New Roman" w:hAnsi="Times New Roman"/>
                        <w:color w:val="848D95"/>
                        <w:sz w:val="20"/>
                        <w:szCs w:val="20"/>
                        <w:lang w:eastAsia="en-IN"/>
                      </w:rPr>
                      <w:t>share</w:t>
                    </w:r>
                  </w:hyperlink>
                  <w:hyperlink r:id="rId6">
                    <w:r>
                      <w:rPr>
                        <w:rStyle w:val="InternetLink"/>
                        <w:rFonts w:eastAsia="Times New Roman" w:cs="Times New Roman" w:ascii="Times New Roman" w:hAnsi="Times New Roman"/>
                        <w:color w:val="848D95"/>
                        <w:sz w:val="20"/>
                        <w:szCs w:val="20"/>
                        <w:lang w:eastAsia="en-IN"/>
                      </w:rPr>
                      <w:t>improve this question</w:t>
                    </w:r>
                  </w:hyperlink>
                </w:p>
              </w:tc>
              <w:tc>
                <w:tcPr>
                  <w:tcW w:w="3000" w:type="dxa"/>
                  <w:tcBorders>
                    <w:top w:val="nil"/>
                    <w:left w:val="nil"/>
                    <w:bottom w:val="nil"/>
                    <w:insideH w:val="nil"/>
                    <w:right w:val="nil"/>
                    <w:insideV w:val="nil"/>
                  </w:tcBorders>
                  <w:shd w:fill="E0EAF1" w:val="clear"/>
                </w:tcPr>
                <w:p>
                  <w:pPr>
                    <w:pStyle w:val="Normal"/>
                    <w:spacing w:lineRule="auto" w:line="240" w:before="0" w:after="60"/>
                    <w:rPr>
                      <w:rFonts w:eastAsia="Times New Roman" w:cs="Times New Roman" w:ascii="Times New Roman" w:hAnsi="Times New Roman"/>
                      <w:color w:val="6A737C"/>
                      <w:sz w:val="18"/>
                      <w:szCs w:val="18"/>
                      <w:lang w:eastAsia="en-IN"/>
                    </w:rPr>
                  </w:pPr>
                  <w:r>
                    <w:rPr>
                      <w:rFonts w:eastAsia="Times New Roman" w:cs="Times New Roman" w:ascii="Times New Roman" w:hAnsi="Times New Roman"/>
                      <w:color w:val="6A737C"/>
                      <w:sz w:val="18"/>
                      <w:szCs w:val="18"/>
                      <w:lang w:eastAsia="en-IN"/>
                    </w:rPr>
                    <w:t>asked Jan 16 '14 at 0:00</w:t>
                  </w:r>
                </w:p>
                <w:p>
                  <w:pPr>
                    <w:pStyle w:val="Normal"/>
                    <w:spacing w:lineRule="auto" w:line="240" w:before="0" w:after="0"/>
                    <w:rPr/>
                  </w:pPr>
                  <w:hyperlink r:id="rId7">
                    <w:r>
                      <w:rPr/>
                    </w:r>
                  </w:hyperlink>
                </w:p>
                <w:p>
                  <w:pPr>
                    <w:pStyle w:val="Normal"/>
                    <w:spacing w:lineRule="auto" w:line="240" w:before="0" w:after="0"/>
                    <w:rPr>
                      <w:rStyle w:val="InternetLink"/>
                    </w:rPr>
                  </w:pPr>
                  <w:hyperlink r:id="rId8">
                    <w:r>
                      <w:rPr>
                        <w:rStyle w:val="InternetLink"/>
                      </w:rPr>
                      <w:drawing>
                        <wp:inline distT="0" distB="0" distL="0" distR="0">
                          <wp:extent cx="304800" cy="304800"/>
                          <wp:effectExtent l="0" t="0" r="0" b="0"/>
                          <wp:docPr id="0" name="Picture" descr="https://www.gravatar.com/avatar/3fb3e6187718a7dfb12b504930cbdf7b?s=32&amp;d=identicon&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gravatar.com/avatar/3fb3e6187718a7dfb12b504930cbdf7b?s=32&amp;d=identicon&amp;r=PG"/>
                                  <pic:cNvPicPr>
                                    <a:picLocks noChangeAspect="1" noChangeArrowheads="1"/>
                                  </pic:cNvPicPr>
                                </pic:nvPicPr>
                                <pic:blipFill>
                                  <a:blip r:embed="rId9"/>
                                  <a:stretch>
                                    <a:fillRect/>
                                  </a:stretch>
                                </pic:blipFill>
                                <pic:spPr bwMode="auto">
                                  <a:xfrm>
                                    <a:off x="0" y="0"/>
                                    <a:ext cx="304800" cy="304800"/>
                                  </a:xfrm>
                                  <a:prstGeom prst="rect">
                                    <a:avLst/>
                                  </a:prstGeom>
                                  <a:noFill/>
                                  <a:ln w="9525">
                                    <a:noFill/>
                                    <a:miter lim="800000"/>
                                    <a:headEnd/>
                                    <a:tailEnd/>
                                  </a:ln>
                                </pic:spPr>
                              </pic:pic>
                            </a:graphicData>
                          </a:graphic>
                        </wp:inline>
                      </w:drawing>
                    </w:r>
                  </w:hyperlink>
                </w:p>
                <w:p>
                  <w:pPr>
                    <w:pStyle w:val="Normal"/>
                    <w:spacing w:lineRule="auto" w:line="240" w:before="0" w:after="0"/>
                    <w:rPr/>
                  </w:pPr>
                  <w:hyperlink r:id="rId10">
                    <w:r>
                      <w:rPr/>
                    </w:r>
                  </w:hyperlink>
                </w:p>
                <w:p>
                  <w:pPr>
                    <w:pStyle w:val="Normal"/>
                    <w:spacing w:lineRule="atLeast" w:line="255" w:before="0" w:after="0"/>
                    <w:rPr>
                      <w:rStyle w:val="InternetLink"/>
                      <w:rFonts w:eastAsia="Times New Roman" w:cs="Times New Roman" w:ascii="Times New Roman" w:hAnsi="Times New Roman"/>
                      <w:color w:val="0077CC"/>
                      <w:sz w:val="20"/>
                      <w:szCs w:val="20"/>
                      <w:lang w:eastAsia="en-IN"/>
                    </w:rPr>
                  </w:pPr>
                  <w:hyperlink r:id="rId11">
                    <w:r>
                      <w:rPr>
                        <w:rStyle w:val="InternetLink"/>
                        <w:rFonts w:eastAsia="Times New Roman" w:cs="Times New Roman" w:ascii="Times New Roman" w:hAnsi="Times New Roman"/>
                        <w:color w:val="0077CC"/>
                        <w:sz w:val="20"/>
                        <w:szCs w:val="20"/>
                        <w:lang w:eastAsia="en-IN"/>
                      </w:rPr>
                      <w:t>Xiangpeng Zhao</w:t>
                    </w:r>
                  </w:hyperlink>
                </w:p>
                <w:p>
                  <w:pPr>
                    <w:pStyle w:val="Normal"/>
                    <w:spacing w:lineRule="atLeast" w:line="255" w:before="0" w:after="0"/>
                    <w:rPr>
                      <w:rFonts w:eastAsia="Times New Roman" w:cs="Times New Roman" w:ascii="Times New Roman" w:hAnsi="Times New Roman"/>
                      <w:color w:val="6A737C"/>
                      <w:sz w:val="18"/>
                      <w:szCs w:val="18"/>
                      <w:lang w:eastAsia="en-IN"/>
                    </w:rPr>
                  </w:pPr>
                  <w:r>
                    <w:rPr>
                      <w:rFonts w:eastAsia="Times New Roman" w:cs="Times New Roman" w:ascii="Times New Roman" w:hAnsi="Times New Roman"/>
                      <w:b/>
                      <w:bCs/>
                      <w:color w:val="6A737C"/>
                      <w:sz w:val="18"/>
                      <w:szCs w:val="18"/>
                      <w:lang w:eastAsia="en-IN"/>
                    </w:rPr>
                    <w:t>98</w:t>
                  </w:r>
                  <w:r>
                    <w:rPr>
                      <w:rFonts w:eastAsia="Times New Roman" w:cs="Times New Roman" w:ascii="Times New Roman" w:hAnsi="Times New Roman"/>
                      <w:color w:val="6A737C"/>
                      <w:sz w:val="18"/>
                      <w:szCs w:val="18"/>
                      <w:lang w:eastAsia="en-IN"/>
                    </w:rPr>
                    <w:t>7</w:t>
                  </w:r>
                </w:p>
              </w:tc>
            </w:tr>
          </w:tbl>
          <w:p>
            <w:pPr>
              <w:pStyle w:val="Normal"/>
              <w:spacing w:lineRule="auto" w:line="240" w:before="0" w:after="0"/>
              <w:rPr>
                <w:rFonts w:eastAsia="Times New Roman" w:cs="Times New Roman" w:ascii="Times New Roman" w:hAnsi="Times New Roman"/>
                <w:sz w:val="20"/>
                <w:szCs w:val="20"/>
                <w:lang w:eastAsia="en-IN"/>
              </w:rPr>
            </w:pPr>
            <w:r>
              <w:rPr>
                <w:rFonts w:eastAsia="Times New Roman" w:cs="Times New Roman" w:ascii="Times New Roman" w:hAnsi="Times New Roman"/>
                <w:sz w:val="20"/>
                <w:szCs w:val="20"/>
                <w:lang w:eastAsia="en-IN"/>
              </w:rPr>
            </w:r>
          </w:p>
        </w:tc>
      </w:tr>
      <w:tr>
        <w:trPr>
          <w:cantSplit w:val="false"/>
        </w:trPr>
        <w:tc>
          <w:tcPr>
            <w:tcW w:w="279" w:type="dxa"/>
            <w:tcBorders>
              <w:top w:val="nil"/>
              <w:left w:val="nil"/>
              <w:bottom w:val="nil"/>
              <w:insideH w:val="nil"/>
              <w:right w:val="nil"/>
              <w:insideV w:val="nil"/>
            </w:tcBorders>
            <w:shd w:fill="FFFFFF" w:val="clear"/>
          </w:tcPr>
          <w:p>
            <w:pPr>
              <w:pStyle w:val="Normal"/>
              <w:spacing w:lineRule="auto" w:line="240" w:before="0" w:after="0"/>
              <w:rPr>
                <w:rFonts w:eastAsia="Times New Roman" w:cs="Times New Roman" w:ascii="Times New Roman" w:hAnsi="Times New Roman"/>
                <w:sz w:val="20"/>
                <w:szCs w:val="20"/>
                <w:lang w:eastAsia="en-IN"/>
              </w:rPr>
            </w:pPr>
            <w:bookmarkStart w:id="0" w:name="_GoBack"/>
            <w:bookmarkStart w:id="1" w:name="_GoBack"/>
            <w:bookmarkEnd w:id="1"/>
            <w:r>
              <w:rPr>
                <w:rFonts w:eastAsia="Times New Roman" w:cs="Times New Roman" w:ascii="Times New Roman" w:hAnsi="Times New Roman"/>
                <w:sz w:val="20"/>
                <w:szCs w:val="20"/>
                <w:lang w:eastAsia="en-IN"/>
              </w:rPr>
            </w:r>
          </w:p>
        </w:tc>
        <w:tc>
          <w:tcPr>
            <w:tcW w:w="8746" w:type="dxa"/>
            <w:tcBorders>
              <w:top w:val="nil"/>
              <w:left w:val="nil"/>
              <w:bottom w:val="nil"/>
              <w:insideH w:val="nil"/>
              <w:right w:val="nil"/>
              <w:insideV w:val="nil"/>
            </w:tcBorders>
            <w:shd w:fill="FFFFFF" w:val="clear"/>
            <w:tcMar>
              <w:right w:w="0" w:type="dxa"/>
            </w:tcMar>
            <w:vAlign w:val="center"/>
          </w:tcPr>
          <w:p>
            <w:pPr>
              <w:pStyle w:val="Normal"/>
              <w:spacing w:lineRule="auto" w:line="240" w:before="0" w:after="0"/>
              <w:rPr>
                <w:rFonts w:eastAsia="Times New Roman" w:cs="Times New Roman" w:ascii="Times New Roman" w:hAnsi="Times New Roman"/>
                <w:sz w:val="20"/>
                <w:szCs w:val="20"/>
                <w:lang w:eastAsia="en-IN"/>
              </w:rPr>
            </w:pPr>
            <w:r>
              <w:rPr>
                <w:rFonts w:eastAsia="Times New Roman" w:cs="Times New Roman" w:ascii="Times New Roman" w:hAnsi="Times New Roman"/>
                <w:sz w:val="20"/>
                <w:szCs w:val="20"/>
                <w:lang w:eastAsia="en-IN"/>
              </w:rPr>
            </w:r>
          </w:p>
        </w:tc>
      </w:tr>
    </w:tbl>
    <w:p>
      <w:pPr>
        <w:pStyle w:val="Normal"/>
        <w:shd w:fill="FFFFFF" w:val="clear"/>
        <w:spacing w:lineRule="auto" w:line="240" w:before="0" w:after="0"/>
        <w:outlineLvl w:val="1"/>
        <w:rPr>
          <w:rFonts w:eastAsia="Times New Roman" w:cs="Arial" w:ascii="Arial" w:hAnsi="Arial"/>
          <w:color w:val="3B4045"/>
          <w:sz w:val="27"/>
          <w:szCs w:val="27"/>
          <w:lang w:eastAsia="en-IN"/>
        </w:rPr>
      </w:pPr>
      <w:bookmarkStart w:id="2" w:name="tab-top"/>
      <w:bookmarkEnd w:id="2"/>
      <w:r>
        <w:rPr>
          <w:rFonts w:eastAsia="Times New Roman" w:cs="Arial" w:ascii="Arial" w:hAnsi="Arial"/>
          <w:color w:val="3B4045"/>
          <w:sz w:val="27"/>
          <w:szCs w:val="27"/>
          <w:lang w:eastAsia="en-IN"/>
        </w:rPr>
        <w:t>1 Answer</w:t>
      </w:r>
    </w:p>
    <w:tbl>
      <w:tblPr>
        <w:jc w:val="left"/>
        <w:tblInd w:w="0" w:type="dxa"/>
        <w:tblBorders>
          <w:top w:val="nil"/>
          <w:left w:val="nil"/>
          <w:bottom w:val="nil"/>
          <w:insideH w:val="nil"/>
          <w:right w:val="nil"/>
          <w:insideV w:val="nil"/>
        </w:tblBorders>
        <w:tblCellMar>
          <w:top w:w="0" w:type="dxa"/>
          <w:left w:w="0" w:type="dxa"/>
          <w:bottom w:w="0" w:type="dxa"/>
          <w:right w:w="225" w:type="dxa"/>
        </w:tblCellMar>
      </w:tblPr>
      <w:tblGrid>
        <w:gridCol w:w="230"/>
        <w:gridCol w:w="8795"/>
      </w:tblGrid>
      <w:tr>
        <w:trPr>
          <w:cantSplit w:val="false"/>
        </w:trPr>
        <w:tc>
          <w:tcPr>
            <w:tcW w:w="230" w:type="dxa"/>
            <w:tcBorders>
              <w:top w:val="nil"/>
              <w:left w:val="nil"/>
              <w:bottom w:val="nil"/>
              <w:insideH w:val="nil"/>
              <w:right w:val="nil"/>
              <w:insideV w:val="nil"/>
            </w:tcBorders>
            <w:shd w:fill="FFFFFF" w:val="clear"/>
          </w:tcPr>
          <w:p>
            <w:pPr>
              <w:pStyle w:val="Normal"/>
              <w:spacing w:lineRule="auto" w:line="240" w:before="0" w:after="0"/>
              <w:jc w:val="center"/>
              <w:rPr>
                <w:rFonts w:eastAsia="Times New Roman" w:cs="Times New Roman" w:ascii="Times New Roman" w:hAnsi="Times New Roman"/>
                <w:sz w:val="20"/>
                <w:szCs w:val="20"/>
                <w:lang w:eastAsia="en-IN"/>
              </w:rPr>
            </w:pPr>
            <w:bookmarkStart w:id="3" w:name="21187033"/>
            <w:bookmarkStart w:id="4" w:name="21187033"/>
            <w:bookmarkEnd w:id="4"/>
            <w:r>
              <w:rPr>
                <w:rFonts w:eastAsia="Times New Roman" w:cs="Times New Roman" w:ascii="Times New Roman" w:hAnsi="Times New Roman"/>
                <w:sz w:val="20"/>
                <w:szCs w:val="20"/>
                <w:lang w:eastAsia="en-IN"/>
              </w:rPr>
            </w:r>
          </w:p>
        </w:tc>
        <w:tc>
          <w:tcPr>
            <w:tcW w:w="8795" w:type="dxa"/>
            <w:tcBorders>
              <w:top w:val="nil"/>
              <w:left w:val="nil"/>
              <w:bottom w:val="nil"/>
              <w:insideH w:val="nil"/>
              <w:right w:val="nil"/>
              <w:insideV w:val="nil"/>
            </w:tcBorders>
            <w:shd w:fill="FFFFFF" w:val="clear"/>
            <w:tcMar>
              <w:right w:w="0" w:type="dxa"/>
            </w:tcMar>
          </w:tcPr>
          <w:p>
            <w:pPr>
              <w:pStyle w:val="Normal"/>
              <w:spacing w:lineRule="auto" w:line="240" w:before="0" w:after="0"/>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Your question is actually about predicate pushdown in hive.</w:t>
              <w:br/>
              <w:t xml:space="preserve">Well in the case above the execution will be exactly the same as hive will push the predicate </w:t>
            </w:r>
            <w:r>
              <w:rPr>
                <w:rFonts w:eastAsia="Times New Roman" w:cs="Courier New" w:ascii="Consolas" w:hAnsi="Consolas"/>
                <w:sz w:val="20"/>
                <w:szCs w:val="20"/>
                <w:shd w:fill="EFF0F1" w:val="clear"/>
                <w:lang w:eastAsia="en-IN"/>
              </w:rPr>
              <w:t>A.ds='2014-01-01' AND B.ds='2014-01-01'</w:t>
            </w:r>
            <w:r>
              <w:rPr>
                <w:rFonts w:eastAsia="Times New Roman" w:cs="Times New Roman" w:ascii="Times New Roman" w:hAnsi="Times New Roman"/>
                <w:sz w:val="23"/>
                <w:szCs w:val="23"/>
                <w:lang w:eastAsia="en-IN"/>
              </w:rPr>
              <w:t xml:space="preserve"> to the mappers before the join.</w:t>
            </w:r>
          </w:p>
          <w:p>
            <w:pPr>
              <w:pStyle w:val="Normal"/>
              <w:spacing w:lineRule="auto" w:line="240" w:before="0" w:after="0"/>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 xml:space="preserve">In a more general case, the </w:t>
            </w:r>
            <w:r>
              <w:rPr>
                <w:rFonts w:eastAsia="Times New Roman" w:cs="Courier New" w:ascii="Consolas" w:hAnsi="Consolas"/>
                <w:sz w:val="20"/>
                <w:szCs w:val="20"/>
                <w:shd w:fill="EFF0F1" w:val="clear"/>
                <w:lang w:eastAsia="en-IN"/>
              </w:rPr>
              <w:t>JOIN</w:t>
            </w:r>
            <w:r>
              <w:rPr>
                <w:rFonts w:eastAsia="Times New Roman" w:cs="Times New Roman" w:ascii="Times New Roman" w:hAnsi="Times New Roman"/>
                <w:sz w:val="23"/>
                <w:szCs w:val="23"/>
                <w:lang w:eastAsia="en-IN"/>
              </w:rPr>
              <w:t xml:space="preserve"> (inner join) is actually pretty easy and can be summed up to :</w:t>
              <w:br/>
            </w:r>
            <w:r>
              <w:rPr>
                <w:rFonts w:eastAsia="Times New Roman" w:cs="Times New Roman" w:ascii="Times New Roman" w:hAnsi="Times New Roman"/>
                <w:b/>
                <w:bCs/>
                <w:sz w:val="23"/>
                <w:szCs w:val="23"/>
                <w:lang w:eastAsia="en-IN"/>
              </w:rPr>
              <w:t>If it can push, it will push.</w:t>
            </w:r>
            <w:r>
              <w:rPr>
                <w:rFonts w:eastAsia="Times New Roman" w:cs="Times New Roman" w:ascii="Times New Roman" w:hAnsi="Times New Roman"/>
                <w:sz w:val="23"/>
                <w:szCs w:val="23"/>
                <w:lang w:eastAsia="en-IN"/>
              </w:rPr>
              <w:br/>
              <w:t>It can push the predicate when there is only one table involved (</w:t>
            </w:r>
            <w:r>
              <w:rPr>
                <w:rFonts w:eastAsia="Times New Roman" w:cs="Courier New" w:ascii="Consolas" w:hAnsi="Consolas"/>
                <w:sz w:val="20"/>
                <w:szCs w:val="20"/>
                <w:shd w:fill="EFF0F1" w:val="clear"/>
                <w:lang w:eastAsia="en-IN"/>
              </w:rPr>
              <w:t>where a.x &gt; 1</w:t>
            </w:r>
            <w:r>
              <w:rPr>
                <w:rFonts w:eastAsia="Times New Roman" w:cs="Times New Roman" w:ascii="Times New Roman" w:hAnsi="Times New Roman"/>
                <w:sz w:val="23"/>
                <w:szCs w:val="23"/>
                <w:lang w:eastAsia="en-IN"/>
              </w:rPr>
              <w:t>) and can't push when there is more than 1 table involved (</w:t>
            </w:r>
            <w:r>
              <w:rPr>
                <w:rFonts w:eastAsia="Times New Roman" w:cs="Courier New" w:ascii="Consolas" w:hAnsi="Consolas"/>
                <w:sz w:val="20"/>
                <w:szCs w:val="20"/>
                <w:shd w:fill="EFF0F1" w:val="clear"/>
                <w:lang w:eastAsia="en-IN"/>
              </w:rPr>
              <w:t>A.userid &gt; B.userid</w:t>
            </w:r>
            <w:r>
              <w:rPr>
                <w:rFonts w:eastAsia="Times New Roman" w:cs="Times New Roman" w:ascii="Times New Roman" w:hAnsi="Times New Roman"/>
                <w:sz w:val="23"/>
                <w:szCs w:val="23"/>
                <w:lang w:eastAsia="en-IN"/>
              </w:rPr>
              <w:t>) as the mapper reads a split of one of the tables only..</w:t>
            </w:r>
          </w:p>
          <w:p>
            <w:pPr>
              <w:pStyle w:val="Normal"/>
              <w:spacing w:lineRule="auto" w:line="240" w:before="0" w:after="0"/>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 xml:space="preserve">The more complex part is </w:t>
            </w:r>
            <w:r>
              <w:rPr>
                <w:rFonts w:eastAsia="Times New Roman" w:cs="Courier New" w:ascii="Consolas" w:hAnsi="Consolas"/>
                <w:sz w:val="20"/>
                <w:szCs w:val="20"/>
                <w:shd w:fill="EFF0F1" w:val="clear"/>
                <w:lang w:eastAsia="en-IN"/>
              </w:rPr>
              <w:t>OUTER JOIN</w:t>
            </w:r>
            <w:r>
              <w:rPr>
                <w:rFonts w:eastAsia="Times New Roman" w:cs="Times New Roman" w:ascii="Times New Roman" w:hAnsi="Times New Roman"/>
                <w:sz w:val="23"/>
                <w:szCs w:val="23"/>
                <w:lang w:eastAsia="en-IN"/>
              </w:rPr>
              <w:t xml:space="preserve"> and furtunelty explained very clearly </w:t>
            </w:r>
            <w:r>
              <w:fldChar w:fldCharType="begin"/>
            </w:r>
            <w:r>
              <w:instrText> HYPERLINK "https://cwiki.apache.org/confluence/display/Hive/OuterJoinBehavior" \l "OuterJoinBehavior-PredicatePushdownRules"</w:instrText>
            </w:r>
            <w:r>
              <w:fldChar w:fldCharType="separate"/>
            </w:r>
            <w:r>
              <w:rPr>
                <w:rStyle w:val="InternetLink"/>
                <w:rFonts w:eastAsia="Times New Roman" w:cs="Times New Roman" w:ascii="Times New Roman" w:hAnsi="Times New Roman"/>
                <w:color w:val="005999"/>
                <w:sz w:val="23"/>
                <w:szCs w:val="23"/>
                <w:lang w:eastAsia="en-IN"/>
              </w:rPr>
              <w:t>here</w:t>
            </w:r>
            <w:r>
              <w:fldChar w:fldCharType="end"/>
            </w:r>
            <w:r>
              <w:rPr>
                <w:rFonts w:eastAsia="Times New Roman" w:cs="Times New Roman" w:ascii="Times New Roman" w:hAnsi="Times New Roman"/>
                <w:sz w:val="23"/>
                <w:szCs w:val="23"/>
                <w:lang w:eastAsia="en-IN"/>
              </w:rPr>
              <w:t>.</w:t>
            </w:r>
          </w:p>
          <w:p>
            <w:pPr>
              <w:pStyle w:val="Normal"/>
              <w:spacing w:lineRule="auto" w:line="240" w:before="0" w:after="75"/>
              <w:rPr>
                <w:rFonts w:eastAsia="Times New Roman" w:cs="Times New Roman" w:ascii="Times New Roman" w:hAnsi="Times New Roman"/>
                <w:sz w:val="23"/>
                <w:szCs w:val="23"/>
                <w:lang w:eastAsia="en-IN"/>
              </w:rPr>
            </w:pPr>
            <w:r>
              <w:rPr>
                <w:rFonts w:eastAsia="Times New Roman" w:cs="Times New Roman" w:ascii="Times New Roman" w:hAnsi="Times New Roman"/>
                <w:sz w:val="23"/>
                <w:szCs w:val="23"/>
                <w:lang w:eastAsia="en-IN"/>
              </w:rPr>
              <w:t>P.S.</w:t>
              <w:br/>
              <w:t xml:space="preserve">predicate pushdown is controlled by </w:t>
            </w:r>
            <w:r>
              <w:rPr>
                <w:rFonts w:eastAsia="Times New Roman" w:cs="Courier New" w:ascii="Consolas" w:hAnsi="Consolas"/>
                <w:sz w:val="20"/>
                <w:szCs w:val="20"/>
                <w:shd w:fill="EFF0F1" w:val="clear"/>
                <w:lang w:eastAsia="en-IN"/>
              </w:rPr>
              <w:t>hive.optimize.ppd</w:t>
            </w:r>
            <w:r>
              <w:rPr>
                <w:rFonts w:eastAsia="Times New Roman" w:cs="Times New Roman" w:ascii="Times New Roman" w:hAnsi="Times New Roman"/>
                <w:sz w:val="23"/>
                <w:szCs w:val="23"/>
                <w:lang w:eastAsia="en-IN"/>
              </w:rPr>
              <w:t xml:space="preserve"> which is true by default.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widowControl/>
        <w:pBdr>
          <w:top w:val="nil"/>
          <w:left w:val="nil"/>
          <w:bottom w:val="nil"/>
          <w:right w:val="nil"/>
        </w:pBdr>
        <w:spacing w:lineRule="auto" w:line="360" w:before="450" w:after="0"/>
        <w:ind w:left="0" w:right="0" w:hanging="0"/>
        <w:rPr>
          <w:rFonts w:ascii="Arial;sans-serif" w:hAnsi="Arial;sans-serif"/>
          <w:b w:val="false"/>
          <w:i w:val="false"/>
          <w:caps w:val="false"/>
          <w:smallCaps w:val="false"/>
          <w:color w:val="333333"/>
          <w:spacing w:val="0"/>
          <w:sz w:val="30"/>
        </w:rPr>
      </w:pPr>
      <w:bookmarkStart w:id="5" w:name="OuterJoinBehavior-Definitions"/>
      <w:bookmarkEnd w:id="5"/>
      <w:r>
        <w:rPr>
          <w:rFonts w:ascii="Arial;sans-serif" w:hAnsi="Arial;sans-serif"/>
          <w:b w:val="false"/>
          <w:i w:val="false"/>
          <w:caps w:val="false"/>
          <w:smallCaps w:val="false"/>
          <w:color w:val="333333"/>
          <w:spacing w:val="0"/>
          <w:sz w:val="30"/>
        </w:rPr>
        <w:t>Definitions</w:t>
      </w:r>
    </w:p>
    <w:tbl>
      <w:tblPr>
        <w:jc w:val="left"/>
        <w:tblInd w:w="150" w:type="dxa"/>
        <w:tblBorders>
          <w:top w:val="single" w:sz="2" w:space="0" w:color="DDDDDD"/>
          <w:left w:val="single" w:sz="2" w:space="0" w:color="DDDDDD"/>
          <w:bottom w:val="single" w:sz="2" w:space="0" w:color="DDDDDD"/>
          <w:insideH w:val="single" w:sz="2" w:space="0" w:color="DDDDDD"/>
          <w:right w:val="single" w:sz="2" w:space="0" w:color="DDDDDD"/>
          <w:insideV w:val="single" w:sz="2" w:space="0" w:color="DDDDDD"/>
        </w:tblBorders>
        <w:tblCellMar>
          <w:top w:w="105" w:type="dxa"/>
          <w:left w:w="149" w:type="dxa"/>
          <w:bottom w:w="105" w:type="dxa"/>
          <w:right w:w="150" w:type="dxa"/>
        </w:tblCellMar>
      </w:tblPr>
      <w:tblGrid>
        <w:gridCol w:w="1889"/>
        <w:gridCol w:w="7137"/>
      </w:tblGrid>
      <w:tr>
        <w:trPr>
          <w:cantSplit w:val="false"/>
        </w:trPr>
        <w:tc>
          <w:tcPr>
            <w:tcW w:w="188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rStyle w:val="StrongEmphasis"/>
              </w:rPr>
            </w:pPr>
            <w:r>
              <w:rPr>
                <w:rStyle w:val="StrongEmphasis"/>
              </w:rPr>
              <w:t>Preserved Row table</w:t>
            </w:r>
          </w:p>
        </w:tc>
        <w:tc>
          <w:tcPr>
            <w:tcW w:w="7137"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pPr>
            <w:r>
              <w:rPr/>
              <w:t xml:space="preserve">The table in an Outer Join that must return all rows. </w:t>
              <w:br/>
              <w:t xml:space="preserve">For left outer joins this is the </w:t>
            </w:r>
            <w:r>
              <w:rPr>
                <w:rStyle w:val="Emphasis"/>
              </w:rPr>
              <w:t>Left</w:t>
            </w:r>
            <w:r>
              <w:rPr/>
              <w:t xml:space="preserve"> table, for right outer joins it is the </w:t>
            </w:r>
            <w:r>
              <w:rPr>
                <w:rStyle w:val="Emphasis"/>
              </w:rPr>
              <w:t>Right</w:t>
            </w:r>
            <w:r>
              <w:rPr/>
              <w:t xml:space="preserve"> table, and for full outer joins both tables are </w:t>
            </w:r>
            <w:r>
              <w:rPr>
                <w:rStyle w:val="Emphasis"/>
              </w:rPr>
              <w:t>Preserved Row</w:t>
            </w:r>
            <w:r>
              <w:rPr/>
              <w:t xml:space="preserve"> tables.</w:t>
            </w:r>
          </w:p>
        </w:tc>
      </w:tr>
      <w:tr>
        <w:trPr>
          <w:cantSplit w:val="false"/>
        </w:trPr>
        <w:tc>
          <w:tcPr>
            <w:tcW w:w="188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rStyle w:val="StrongEmphasis"/>
              </w:rPr>
            </w:pPr>
            <w:r>
              <w:rPr>
                <w:rStyle w:val="StrongEmphasis"/>
              </w:rPr>
              <w:t>Null Supplying table</w:t>
            </w:r>
          </w:p>
        </w:tc>
        <w:tc>
          <w:tcPr>
            <w:tcW w:w="7137"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pPr>
            <w:r>
              <w:rPr/>
              <w:t xml:space="preserve">This is the table that has nulls filled in for its columns in unmatched rows. </w:t>
              <w:br/>
              <w:t xml:space="preserve">In the non-full outer join case, this is the other table in the Join. For full outer joins both tables are also </w:t>
            </w:r>
            <w:r>
              <w:rPr>
                <w:rStyle w:val="Emphasis"/>
              </w:rPr>
              <w:t>Null Supplying</w:t>
            </w:r>
            <w:r>
              <w:rPr/>
              <w:t xml:space="preserve"> tables.</w:t>
            </w:r>
          </w:p>
        </w:tc>
      </w:tr>
      <w:tr>
        <w:trPr>
          <w:cantSplit w:val="false"/>
        </w:trPr>
        <w:tc>
          <w:tcPr>
            <w:tcW w:w="188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rStyle w:val="StrongEmphasis"/>
              </w:rPr>
            </w:pPr>
            <w:r>
              <w:rPr>
                <w:rStyle w:val="StrongEmphasis"/>
              </w:rPr>
              <w:t>During Join predicate</w:t>
            </w:r>
          </w:p>
        </w:tc>
        <w:tc>
          <w:tcPr>
            <w:tcW w:w="7137"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pPr>
            <w:r>
              <w:rPr/>
              <w:t xml:space="preserve">A predicate that is in the JOIN </w:t>
            </w:r>
            <w:r>
              <w:rPr>
                <w:rStyle w:val="StrongEmphasis"/>
              </w:rPr>
              <w:t>ON</w:t>
            </w:r>
            <w:r>
              <w:rPr/>
              <w:t xml:space="preserve"> clause. </w:t>
              <w:br/>
              <w:t>For example, in '</w:t>
            </w:r>
            <w:r>
              <w:rPr>
                <w:rStyle w:val="SourceText"/>
                <w:rFonts w:ascii="monospace" w:hAnsi="monospace"/>
              </w:rPr>
              <w:t>R1 join R2 on R1.x = 5</w:t>
            </w:r>
            <w:r>
              <w:rPr/>
              <w:t>' the predicate '</w:t>
            </w:r>
            <w:r>
              <w:rPr>
                <w:rStyle w:val="SourceText"/>
                <w:rFonts w:ascii="monospace" w:hAnsi="monospace"/>
              </w:rPr>
              <w:t>R1.x = 5</w:t>
            </w:r>
            <w:r>
              <w:rPr/>
              <w:t xml:space="preserve">' is a </w:t>
            </w:r>
            <w:r>
              <w:rPr>
                <w:rStyle w:val="Emphasis"/>
              </w:rPr>
              <w:t>During Join predicate</w:t>
            </w:r>
            <w:r>
              <w:rPr/>
              <w:t>.</w:t>
            </w:r>
          </w:p>
        </w:tc>
      </w:tr>
      <w:tr>
        <w:trPr>
          <w:cantSplit w:val="false"/>
        </w:trPr>
        <w:tc>
          <w:tcPr>
            <w:tcW w:w="188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rStyle w:val="StrongEmphasis"/>
              </w:rPr>
            </w:pPr>
            <w:r>
              <w:rPr>
                <w:rStyle w:val="StrongEmphasis"/>
              </w:rPr>
              <w:t>After Join predicate</w:t>
            </w:r>
          </w:p>
        </w:tc>
        <w:tc>
          <w:tcPr>
            <w:tcW w:w="7137"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tcMar>
            <w:vAlign w:val="center"/>
          </w:tcPr>
          <w:p>
            <w:pPr>
              <w:pStyle w:val="TableContents"/>
              <w:pBdr>
                <w:top w:val="nil"/>
                <w:left w:val="nil"/>
                <w:bottom w:val="nil"/>
                <w:right w:val="nil"/>
              </w:pBdr>
              <w:spacing w:before="0" w:after="0"/>
              <w:ind w:left="0" w:right="0" w:hanging="0"/>
              <w:jc w:val="left"/>
              <w:rPr/>
            </w:pPr>
            <w:r>
              <w:rPr/>
              <w:t>A predicate that is in the WHERE clause.</w:t>
            </w:r>
          </w:p>
        </w:tc>
      </w:tr>
    </w:tbl>
    <w:p>
      <w:pPr>
        <w:pStyle w:val="Heading2"/>
        <w:widowControl/>
        <w:pBdr>
          <w:top w:val="nil"/>
          <w:left w:val="nil"/>
          <w:bottom w:val="nil"/>
          <w:right w:val="nil"/>
        </w:pBdr>
        <w:spacing w:lineRule="auto" w:line="360" w:before="450" w:after="0"/>
        <w:ind w:left="0" w:right="0" w:hanging="0"/>
        <w:rPr>
          <w:rFonts w:ascii="Arial;sans-serif" w:hAnsi="Arial;sans-serif"/>
          <w:b w:val="false"/>
          <w:i w:val="false"/>
          <w:caps w:val="false"/>
          <w:smallCaps w:val="false"/>
          <w:color w:val="333333"/>
          <w:spacing w:val="0"/>
          <w:sz w:val="30"/>
        </w:rPr>
      </w:pPr>
      <w:r>
        <w:rPr>
          <w:rFonts w:ascii="Arial;sans-serif" w:hAnsi="Arial;sans-serif"/>
          <w:b w:val="false"/>
          <w:i w:val="false"/>
          <w:caps w:val="false"/>
          <w:smallCaps w:val="false"/>
          <w:color w:val="333333"/>
          <w:spacing w:val="0"/>
          <w:sz w:val="30"/>
        </w:rPr>
      </w:r>
    </w:p>
    <w:p>
      <w:pPr>
        <w:pStyle w:val="Heading2"/>
        <w:widowControl/>
        <w:pBdr>
          <w:top w:val="nil"/>
          <w:left w:val="nil"/>
          <w:bottom w:val="nil"/>
          <w:right w:val="nil"/>
        </w:pBdr>
        <w:spacing w:lineRule="auto" w:line="360" w:before="450" w:after="0"/>
        <w:ind w:left="0" w:right="0" w:hanging="0"/>
        <w:rPr>
          <w:rFonts w:ascii="Arial;sans-serif" w:hAnsi="Arial;sans-serif"/>
          <w:b w:val="false"/>
          <w:i w:val="false"/>
          <w:caps w:val="false"/>
          <w:smallCaps w:val="false"/>
          <w:color w:val="333333"/>
          <w:spacing w:val="0"/>
          <w:sz w:val="30"/>
        </w:rPr>
      </w:pPr>
      <w:bookmarkStart w:id="6" w:name="OuterJoinBehavior-PredicatePushdownRules"/>
      <w:bookmarkEnd w:id="6"/>
      <w:r>
        <w:rPr>
          <w:rFonts w:ascii="Arial;sans-serif" w:hAnsi="Arial;sans-serif"/>
          <w:b w:val="false"/>
          <w:i w:val="false"/>
          <w:caps w:val="false"/>
          <w:smallCaps w:val="false"/>
          <w:color w:val="333333"/>
          <w:spacing w:val="0"/>
          <w:sz w:val="30"/>
        </w:rPr>
        <w:t>Predicate Pushdown Rules</w:t>
      </w:r>
    </w:p>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The logic can be summarized by these two rules:</w:t>
      </w:r>
    </w:p>
    <w:p>
      <w:pPr>
        <w:pStyle w:val="TextBody"/>
        <w:widowControl/>
        <w:numPr>
          <w:ilvl w:val="0"/>
          <w:numId w:val="2"/>
        </w:numPr>
        <w:tabs>
          <w:tab w:val="left" w:pos="0" w:leader="none"/>
        </w:tabs>
        <w:spacing w:before="150" w:after="0"/>
        <w:ind w:left="0" w:right="0" w:hanging="0"/>
        <w:rPr>
          <w:rFonts w:ascii="Arial;sans-serif" w:hAnsi="Arial;sans-serif"/>
          <w:b w:val="false"/>
          <w:i w:val="false"/>
          <w:caps w:val="false"/>
          <w:smallCaps w:val="false"/>
          <w:color w:val="333333"/>
          <w:spacing w:val="0"/>
          <w:sz w:val="21"/>
        </w:rPr>
      </w:pPr>
      <w:r>
        <w:rPr>
          <w:rStyle w:val="StrongEmphasis"/>
          <w:rFonts w:ascii="Arial;sans-serif" w:hAnsi="Arial;sans-serif"/>
          <w:b w:val="false"/>
          <w:i w:val="false"/>
          <w:caps w:val="false"/>
          <w:smallCaps w:val="false"/>
          <w:color w:val="333333"/>
          <w:spacing w:val="0"/>
          <w:sz w:val="21"/>
        </w:rPr>
        <w:t>During Join predicates</w:t>
      </w:r>
      <w:r>
        <w:rPr>
          <w:rFonts w:ascii="Arial;sans-serif" w:hAnsi="Arial;sans-serif"/>
          <w:b w:val="false"/>
          <w:i w:val="false"/>
          <w:caps w:val="false"/>
          <w:smallCaps w:val="false"/>
          <w:color w:val="333333"/>
          <w:spacing w:val="0"/>
          <w:sz w:val="21"/>
        </w:rPr>
        <w:t xml:space="preserve"> cannot be pushed past </w:t>
      </w:r>
      <w:r>
        <w:rPr>
          <w:rStyle w:val="StrongEmphasis"/>
          <w:rFonts w:ascii="Arial;sans-serif" w:hAnsi="Arial;sans-serif"/>
          <w:b w:val="false"/>
          <w:i w:val="false"/>
          <w:caps w:val="false"/>
          <w:smallCaps w:val="false"/>
          <w:color w:val="333333"/>
          <w:spacing w:val="0"/>
          <w:sz w:val="21"/>
        </w:rPr>
        <w:t>Preserved Row tables</w:t>
      </w:r>
      <w:r>
        <w:rPr>
          <w:rFonts w:ascii="Arial;sans-serif" w:hAnsi="Arial;sans-serif"/>
          <w:b w:val="false"/>
          <w:i w:val="false"/>
          <w:caps w:val="false"/>
          <w:smallCaps w:val="false"/>
          <w:color w:val="333333"/>
          <w:spacing w:val="0"/>
          <w:sz w:val="21"/>
        </w:rPr>
        <w:t>.</w:t>
      </w:r>
    </w:p>
    <w:p>
      <w:pPr>
        <w:pStyle w:val="TextBody"/>
        <w:widowControl/>
        <w:numPr>
          <w:ilvl w:val="0"/>
          <w:numId w:val="2"/>
        </w:numPr>
        <w:tabs>
          <w:tab w:val="left" w:pos="0" w:leader="none"/>
        </w:tabs>
        <w:spacing w:before="150" w:after="0"/>
        <w:ind w:left="0" w:right="0" w:hanging="0"/>
        <w:rPr>
          <w:rFonts w:ascii="Arial;sans-serif" w:hAnsi="Arial;sans-serif"/>
          <w:b w:val="false"/>
          <w:i w:val="false"/>
          <w:caps w:val="false"/>
          <w:smallCaps w:val="false"/>
          <w:color w:val="333333"/>
          <w:spacing w:val="0"/>
          <w:sz w:val="21"/>
        </w:rPr>
      </w:pPr>
      <w:r>
        <w:rPr>
          <w:rStyle w:val="StrongEmphasis"/>
          <w:rFonts w:ascii="Arial;sans-serif" w:hAnsi="Arial;sans-serif"/>
          <w:b w:val="false"/>
          <w:i w:val="false"/>
          <w:caps w:val="false"/>
          <w:smallCaps w:val="false"/>
          <w:color w:val="333333"/>
          <w:spacing w:val="0"/>
          <w:sz w:val="21"/>
        </w:rPr>
        <w:t>After Join predicates</w:t>
      </w:r>
      <w:r>
        <w:rPr>
          <w:rFonts w:ascii="Arial;sans-serif" w:hAnsi="Arial;sans-serif"/>
          <w:b w:val="false"/>
          <w:i w:val="false"/>
          <w:caps w:val="false"/>
          <w:smallCaps w:val="false"/>
          <w:color w:val="333333"/>
          <w:spacing w:val="0"/>
          <w:sz w:val="21"/>
        </w:rPr>
        <w:t xml:space="preserve"> cannot be pushed past </w:t>
      </w:r>
      <w:r>
        <w:rPr>
          <w:rStyle w:val="StrongEmphasis"/>
          <w:rFonts w:ascii="Arial;sans-serif" w:hAnsi="Arial;sans-serif"/>
          <w:b w:val="false"/>
          <w:i w:val="false"/>
          <w:caps w:val="false"/>
          <w:smallCaps w:val="false"/>
          <w:color w:val="333333"/>
          <w:spacing w:val="0"/>
          <w:sz w:val="21"/>
        </w:rPr>
        <w:t>Null Supplying tables</w:t>
      </w:r>
      <w:r>
        <w:rPr>
          <w:rFonts w:ascii="Arial;sans-serif" w:hAnsi="Arial;sans-serif"/>
          <w:b w:val="false"/>
          <w:i w:val="false"/>
          <w:caps w:val="false"/>
          <w:smallCaps w:val="false"/>
          <w:color w:val="333333"/>
          <w:spacing w:val="0"/>
          <w:sz w:val="21"/>
        </w:rPr>
        <w:t>.</w:t>
      </w:r>
    </w:p>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This captured in the following table:</w:t>
      </w:r>
    </w:p>
    <w:tbl>
      <w:tblPr>
        <w:jc w:val="left"/>
        <w:tblInd w:w="150" w:type="dxa"/>
        <w:tblBorders>
          <w:top w:val="single" w:sz="2" w:space="0" w:color="DDDDDD"/>
          <w:left w:val="single" w:sz="2" w:space="0" w:color="DDDDDD"/>
          <w:bottom w:val="single" w:sz="2" w:space="0" w:color="DDDDDD"/>
          <w:insideH w:val="single" w:sz="2" w:space="0" w:color="DDDDDD"/>
          <w:right w:val="single" w:sz="2" w:space="0" w:color="DDDDDD"/>
          <w:insideV w:val="single" w:sz="2" w:space="0" w:color="DDDDDD"/>
        </w:tblBorders>
        <w:tblCellMar>
          <w:top w:w="105" w:type="dxa"/>
          <w:left w:w="149" w:type="dxa"/>
          <w:bottom w:w="105" w:type="dxa"/>
          <w:right w:w="225" w:type="dxa"/>
        </w:tblCellMar>
      </w:tblPr>
      <w:tblGrid>
        <w:gridCol w:w="1149"/>
        <w:gridCol w:w="2700"/>
        <w:gridCol w:w="2691"/>
      </w:tblGrid>
      <w:tr>
        <w:trPr>
          <w:tblHeader w:val="true"/>
          <w:cantSplit w:val="false"/>
        </w:trPr>
        <w:tc>
          <w:tcPr>
            <w:tcW w:w="114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F0F0F0" w:val="clear"/>
            <w:tcMar>
              <w:left w:w="149" w:type="dxa"/>
            </w:tcMar>
            <w:vAlign w:val="center"/>
          </w:tcPr>
          <w:p>
            <w:pPr>
              <w:pStyle w:val="TableHeading"/>
              <w:pBdr>
                <w:top w:val="nil"/>
                <w:left w:val="nil"/>
                <w:bottom w:val="nil"/>
                <w:right w:val="nil"/>
              </w:pBdr>
              <w:spacing w:before="0" w:after="0"/>
              <w:ind w:left="0" w:right="0" w:hanging="0"/>
              <w:jc w:val="left"/>
              <w:rPr>
                <w:color w:val="333333"/>
              </w:rPr>
            </w:pPr>
            <w:r>
              <w:rPr>
                <w:color w:val="333333"/>
              </w:rPr>
              <w:t xml:space="preserve"> </w:t>
            </w:r>
          </w:p>
        </w:tc>
        <w:tc>
          <w:tcPr>
            <w:tcW w:w="2700"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F0F0F0" w:val="clear"/>
            <w:tcMar>
              <w:left w:w="149" w:type="dxa"/>
            </w:tcMar>
            <w:vAlign w:val="center"/>
          </w:tcPr>
          <w:p>
            <w:pPr>
              <w:pStyle w:val="TableHeading"/>
              <w:pBdr>
                <w:top w:val="nil"/>
                <w:left w:val="nil"/>
                <w:bottom w:val="nil"/>
                <w:right w:val="nil"/>
              </w:pBdr>
              <w:spacing w:before="0" w:after="0"/>
              <w:ind w:left="0" w:right="0" w:hanging="0"/>
              <w:jc w:val="left"/>
              <w:rPr>
                <w:b/>
                <w:color w:val="333333"/>
              </w:rPr>
            </w:pPr>
            <w:r>
              <w:rPr>
                <w:b/>
                <w:color w:val="333333"/>
              </w:rPr>
              <w:t>Preserved Row Table</w:t>
            </w:r>
          </w:p>
        </w:tc>
        <w:tc>
          <w:tcPr>
            <w:tcW w:w="2691"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F0F0F0" w:val="clear"/>
            <w:tcMar>
              <w:left w:w="149" w:type="dxa"/>
            </w:tcMar>
            <w:vAlign w:val="center"/>
          </w:tcPr>
          <w:p>
            <w:pPr>
              <w:pStyle w:val="TableHeading"/>
              <w:pBdr>
                <w:top w:val="nil"/>
                <w:left w:val="nil"/>
                <w:bottom w:val="nil"/>
                <w:right w:val="nil"/>
              </w:pBdr>
              <w:spacing w:before="0" w:after="0"/>
              <w:ind w:left="0" w:right="0" w:hanging="0"/>
              <w:jc w:val="left"/>
              <w:rPr>
                <w:b/>
                <w:color w:val="333333"/>
              </w:rPr>
            </w:pPr>
            <w:r>
              <w:rPr>
                <w:b/>
                <w:color w:val="333333"/>
              </w:rPr>
              <w:t>Null Supplying Table</w:t>
            </w:r>
          </w:p>
        </w:tc>
      </w:tr>
      <w:tr>
        <w:trPr>
          <w:cantSplit w:val="false"/>
        </w:trPr>
        <w:tc>
          <w:tcPr>
            <w:tcW w:w="114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Join </w:t>
              <w:br/>
              <w:t>Predicate</w:t>
            </w:r>
          </w:p>
        </w:tc>
        <w:tc>
          <w:tcPr>
            <w:tcW w:w="2700"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Case J1: </w:t>
              <w:br/>
              <w:t>Not Pushed</w:t>
            </w:r>
          </w:p>
        </w:tc>
        <w:tc>
          <w:tcPr>
            <w:tcW w:w="2691"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Case J2: </w:t>
              <w:br/>
              <w:t>Pushed</w:t>
            </w:r>
          </w:p>
        </w:tc>
      </w:tr>
      <w:tr>
        <w:trPr>
          <w:cantSplit w:val="false"/>
        </w:trPr>
        <w:tc>
          <w:tcPr>
            <w:tcW w:w="1149"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Where </w:t>
              <w:br/>
              <w:t>Predicate</w:t>
            </w:r>
          </w:p>
        </w:tc>
        <w:tc>
          <w:tcPr>
            <w:tcW w:w="2700"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Case W1: </w:t>
              <w:br/>
              <w:t>Pushed</w:t>
            </w:r>
          </w:p>
        </w:tc>
        <w:tc>
          <w:tcPr>
            <w:tcW w:w="2691" w:type="dxa"/>
            <w:tcBorders>
              <w:top w:val="single" w:sz="2" w:space="0" w:color="DDDDDD"/>
              <w:left w:val="single" w:sz="2" w:space="0" w:color="DDDDDD"/>
              <w:bottom w:val="single" w:sz="2" w:space="0" w:color="DDDDDD"/>
              <w:insideH w:val="single" w:sz="2" w:space="0" w:color="DDDDDD"/>
              <w:right w:val="single" w:sz="2" w:space="0" w:color="DDDDDD"/>
              <w:insideV w:val="single" w:sz="2" w:space="0" w:color="DDDDDD"/>
            </w:tcBorders>
            <w:shd w:fill="auto" w:val="clear"/>
            <w:tcMar>
              <w:left w:w="149" w:type="dxa"/>
              <w:right w:w="150" w:type="dxa"/>
            </w:tcMar>
            <w:vAlign w:val="center"/>
          </w:tcPr>
          <w:p>
            <w:pPr>
              <w:pStyle w:val="TableContents"/>
              <w:pBdr>
                <w:top w:val="nil"/>
                <w:left w:val="nil"/>
                <w:bottom w:val="nil"/>
                <w:right w:val="nil"/>
              </w:pBdr>
              <w:spacing w:before="0" w:after="0"/>
              <w:ind w:left="0" w:right="0" w:hanging="0"/>
              <w:jc w:val="left"/>
              <w:rPr/>
            </w:pPr>
            <w:r>
              <w:rPr/>
              <w:t xml:space="preserve">Case W2: </w:t>
              <w:br/>
              <w:t>Not Pushed</w:t>
            </w:r>
          </w:p>
        </w:tc>
      </w:tr>
    </w:tbl>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 xml:space="preserve">See </w:t>
      </w:r>
      <w:r>
        <w:fldChar w:fldCharType="begin"/>
      </w:r>
      <w:r>
        <w:instrText> HYPERLINK "https://cwiki.apache.org/confluence/display/Hive/OuterJoinBehavior" \l "OuterJoinBehavior-Examples"</w:instrText>
      </w:r>
      <w:r>
        <w:fldChar w:fldCharType="separate"/>
      </w:r>
      <w:r>
        <w:rPr>
          <w:rStyle w:val="InternetLink"/>
          <w:rFonts w:ascii="Arial;sans-serif" w:hAnsi="Arial;sans-serif"/>
          <w:b w:val="false"/>
          <w:i w:val="false"/>
          <w:caps w:val="false"/>
          <w:smallCaps w:val="false"/>
          <w:strike w:val="false"/>
          <w:dstrike w:val="false"/>
          <w:color w:val="3572B0"/>
          <w:spacing w:val="0"/>
          <w:sz w:val="21"/>
          <w:u w:val="none"/>
          <w:effect w:val="none"/>
        </w:rPr>
        <w:t>Examples</w:t>
      </w:r>
      <w:r>
        <w:fldChar w:fldCharType="end"/>
      </w:r>
      <w:r>
        <w:rPr>
          <w:rFonts w:ascii="Arial;sans-serif" w:hAnsi="Arial;sans-serif"/>
          <w:b w:val="false"/>
          <w:i w:val="false"/>
          <w:caps w:val="false"/>
          <w:smallCaps w:val="false"/>
          <w:color w:val="333333"/>
          <w:spacing w:val="0"/>
          <w:sz w:val="21"/>
        </w:rPr>
        <w:t xml:space="preserve"> below for illustrations of cases J1, J2, W1, and W2.</w:t>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r>
        <w:rPr>
          <w:rFonts w:ascii="Arial;sans-serif" w:hAnsi="Arial;sans-serif"/>
          <w:b/>
          <w:i w:val="false"/>
          <w:caps w:val="false"/>
          <w:smallCaps w:val="false"/>
          <w:color w:val="333333"/>
          <w:spacing w:val="0"/>
          <w:sz w:val="24"/>
        </w:rPr>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bookmarkStart w:id="7" w:name="OuterJoinBehavior-HiveImplementation"/>
      <w:bookmarkEnd w:id="7"/>
      <w:r>
        <w:rPr>
          <w:rFonts w:ascii="Arial;sans-serif" w:hAnsi="Arial;sans-serif"/>
          <w:b/>
          <w:i w:val="false"/>
          <w:caps w:val="false"/>
          <w:smallCaps w:val="false"/>
          <w:color w:val="333333"/>
          <w:spacing w:val="0"/>
          <w:sz w:val="24"/>
        </w:rPr>
        <w:t>Hive Implementation</w:t>
      </w:r>
    </w:p>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Hive enforces the rules by these methods in the SemanticAnalyzer and JoinPPD classes:</w:t>
      </w:r>
    </w:p>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Style w:val="StrongEmphasis"/>
          <w:rFonts w:ascii="Arial;sans-serif" w:hAnsi="Arial;sans-serif"/>
          <w:b w:val="false"/>
          <w:i w:val="false"/>
          <w:caps w:val="false"/>
          <w:smallCaps w:val="false"/>
          <w:color w:val="333333"/>
          <w:spacing w:val="0"/>
          <w:sz w:val="21"/>
          <w:shd w:fill="FFFF00" w:val="clear"/>
        </w:rPr>
        <w:t>Rule 1:</w:t>
      </w:r>
      <w:r>
        <w:rPr>
          <w:rFonts w:ascii="Arial;sans-serif" w:hAnsi="Arial;sans-serif"/>
          <w:b w:val="false"/>
          <w:i w:val="false"/>
          <w:caps w:val="false"/>
          <w:smallCaps w:val="false"/>
          <w:color w:val="333333"/>
          <w:spacing w:val="0"/>
          <w:sz w:val="21"/>
          <w:shd w:fill="FFFF00" w:val="clear"/>
        </w:rPr>
        <w:t xml:space="preserve"> </w:t>
      </w:r>
      <w:r>
        <w:rPr>
          <w:rFonts w:ascii="Arial;sans-serif" w:hAnsi="Arial;sans-serif"/>
          <w:b w:val="false"/>
          <w:i w:val="false"/>
          <w:caps w:val="false"/>
          <w:smallCaps w:val="false"/>
          <w:color w:val="333333"/>
          <w:spacing w:val="0"/>
          <w:sz w:val="21"/>
        </w:rPr>
        <w:t xml:space="preserve">During </w:t>
      </w:r>
      <w:r>
        <w:rPr>
          <w:rStyle w:val="StrongEmphasis"/>
          <w:rFonts w:ascii="Arial;sans-serif" w:hAnsi="Arial;sans-serif"/>
          <w:b w:val="false"/>
          <w:i w:val="false"/>
          <w:caps w:val="false"/>
          <w:smallCaps w:val="false"/>
          <w:color w:val="333333"/>
          <w:spacing w:val="0"/>
          <w:sz w:val="21"/>
        </w:rPr>
        <w:t>QBJoinTree</w:t>
      </w:r>
      <w:r>
        <w:rPr>
          <w:rFonts w:ascii="Arial;sans-serif" w:hAnsi="Arial;sans-serif"/>
          <w:b w:val="false"/>
          <w:i w:val="false"/>
          <w:caps w:val="false"/>
          <w:smallCaps w:val="false"/>
          <w:color w:val="333333"/>
          <w:spacing w:val="0"/>
          <w:sz w:val="21"/>
        </w:rPr>
        <w:t xml:space="preserve"> construction in Plan Gen, the </w:t>
      </w:r>
      <w:r>
        <w:rPr>
          <w:rStyle w:val="SourceText"/>
          <w:rFonts w:ascii="monospace" w:hAnsi="monospace"/>
          <w:b w:val="false"/>
          <w:i w:val="false"/>
          <w:caps w:val="false"/>
          <w:smallCaps w:val="false"/>
          <w:color w:val="333333"/>
          <w:spacing w:val="0"/>
          <w:sz w:val="21"/>
        </w:rPr>
        <w:t>parseJoinCondition()</w:t>
      </w:r>
      <w:r>
        <w:rPr>
          <w:rFonts w:ascii="Arial;sans-serif" w:hAnsi="Arial;sans-serif"/>
          <w:b w:val="false"/>
          <w:i w:val="false"/>
          <w:caps w:val="false"/>
          <w:smallCaps w:val="false"/>
          <w:color w:val="333333"/>
          <w:spacing w:val="0"/>
          <w:sz w:val="21"/>
        </w:rPr>
        <w:t xml:space="preserve"> logic applies this rule.</w:t>
        <w:br/>
      </w:r>
      <w:r>
        <w:rPr>
          <w:rStyle w:val="StrongEmphasis"/>
          <w:rFonts w:ascii="Arial;sans-serif" w:hAnsi="Arial;sans-serif"/>
          <w:b w:val="false"/>
          <w:i w:val="false"/>
          <w:caps w:val="false"/>
          <w:smallCaps w:val="false"/>
          <w:color w:val="333333"/>
          <w:spacing w:val="0"/>
          <w:sz w:val="21"/>
          <w:shd w:fill="FFFF00" w:val="clear"/>
        </w:rPr>
        <w:t>Rule 2:</w:t>
      </w:r>
      <w:r>
        <w:rPr>
          <w:rFonts w:ascii="Arial;sans-serif" w:hAnsi="Arial;sans-serif"/>
          <w:b w:val="false"/>
          <w:i w:val="false"/>
          <w:caps w:val="false"/>
          <w:smallCaps w:val="false"/>
          <w:color w:val="333333"/>
          <w:spacing w:val="0"/>
          <w:sz w:val="21"/>
        </w:rPr>
        <w:t xml:space="preserve"> During </w:t>
      </w:r>
      <w:r>
        <w:rPr>
          <w:rStyle w:val="StrongEmphasis"/>
          <w:rFonts w:ascii="Arial;sans-serif" w:hAnsi="Arial;sans-serif"/>
          <w:b w:val="false"/>
          <w:i w:val="false"/>
          <w:caps w:val="false"/>
          <w:smallCaps w:val="false"/>
          <w:color w:val="333333"/>
          <w:spacing w:val="0"/>
          <w:sz w:val="21"/>
        </w:rPr>
        <w:t>JoinPPD</w:t>
      </w:r>
      <w:r>
        <w:rPr>
          <w:rFonts w:ascii="Arial;sans-serif" w:hAnsi="Arial;sans-serif"/>
          <w:b w:val="false"/>
          <w:i w:val="false"/>
          <w:caps w:val="false"/>
          <w:smallCaps w:val="false"/>
          <w:color w:val="333333"/>
          <w:spacing w:val="0"/>
          <w:sz w:val="21"/>
        </w:rPr>
        <w:t xml:space="preserve"> (Join Predicate PushDown) the </w:t>
      </w:r>
      <w:r>
        <w:rPr>
          <w:rStyle w:val="SourceText"/>
          <w:rFonts w:ascii="monospace" w:hAnsi="monospace"/>
          <w:b w:val="false"/>
          <w:i w:val="false"/>
          <w:caps w:val="false"/>
          <w:smallCaps w:val="false"/>
          <w:color w:val="333333"/>
          <w:spacing w:val="0"/>
          <w:sz w:val="21"/>
        </w:rPr>
        <w:t>getQualifiedAliases()</w:t>
      </w:r>
      <w:r>
        <w:rPr>
          <w:rFonts w:ascii="Arial;sans-serif" w:hAnsi="Arial;sans-serif"/>
          <w:b w:val="false"/>
          <w:i w:val="false"/>
          <w:caps w:val="false"/>
          <w:smallCaps w:val="false"/>
          <w:color w:val="333333"/>
          <w:spacing w:val="0"/>
          <w:sz w:val="21"/>
        </w:rPr>
        <w:t xml:space="preserve"> logic applies this rule.</w:t>
      </w:r>
    </w:p>
    <w:p>
      <w:pPr>
        <w:pStyle w:val="Heading2"/>
        <w:widowControl/>
        <w:pBdr>
          <w:top w:val="nil"/>
          <w:left w:val="nil"/>
          <w:bottom w:val="nil"/>
          <w:right w:val="nil"/>
        </w:pBdr>
        <w:spacing w:lineRule="auto" w:line="360" w:before="450" w:after="0"/>
        <w:ind w:left="0" w:right="0" w:hanging="0"/>
        <w:rPr>
          <w:rFonts w:ascii="Arial;sans-serif" w:hAnsi="Arial;sans-serif"/>
          <w:b w:val="false"/>
          <w:i w:val="false"/>
          <w:caps w:val="false"/>
          <w:smallCaps w:val="false"/>
          <w:color w:val="333333"/>
          <w:spacing w:val="0"/>
          <w:sz w:val="30"/>
        </w:rPr>
      </w:pPr>
      <w:bookmarkStart w:id="8" w:name="OuterJoinBehavior-Examples"/>
      <w:bookmarkEnd w:id="8"/>
      <w:r>
        <w:rPr>
          <w:rFonts w:ascii="Arial;sans-serif" w:hAnsi="Arial;sans-serif"/>
          <w:b w:val="false"/>
          <w:i w:val="false"/>
          <w:caps w:val="false"/>
          <w:smallCaps w:val="false"/>
          <w:color w:val="333333"/>
          <w:spacing w:val="0"/>
          <w:sz w:val="30"/>
        </w:rPr>
        <w:t>Examples</w:t>
      </w:r>
    </w:p>
    <w:p>
      <w:pPr>
        <w:pStyle w:val="TextBody"/>
        <w:widowControl/>
        <w:pBdr>
          <w:top w:val="nil"/>
          <w:left w:val="nil"/>
          <w:bottom w:val="nil"/>
          <w:right w:val="nil"/>
        </w:pBdr>
        <w:spacing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Given Src(Key String, Value String) the following Left Outer Join examples show that Hive has the correct behavior.</w:t>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bookmarkStart w:id="9" w:name="OuterJoinBehavior-CaseJ1:JoinPredicateonPreservedRowTable"/>
      <w:bookmarkEnd w:id="9"/>
      <w:r>
        <w:rPr>
          <w:rFonts w:ascii="Arial;sans-serif" w:hAnsi="Arial;sans-serif"/>
          <w:b/>
          <w:i w:val="false"/>
          <w:caps w:val="false"/>
          <w:smallCaps w:val="false"/>
          <w:color w:val="333333"/>
          <w:spacing w:val="0"/>
          <w:sz w:val="24"/>
        </w:rPr>
        <w:t>Case J1: Join Predicate on Preserved Row Table</w:t>
      </w:r>
    </w:p>
    <w:p>
      <w:pPr>
        <w:pStyle w:val="PreformattedText"/>
        <w:widowControl/>
        <w:pBdr>
          <w:top w:val="nil"/>
          <w:left w:val="nil"/>
          <w:bottom w:val="nil"/>
          <w:right w:val="nil"/>
        </w:pBdr>
        <w:spacing w:lineRule="auto" w:line="312" w:before="0" w:after="0"/>
        <w:ind w:left="0" w:right="0" w:hanging="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explain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select s1.key, s2.key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from src s1 left join src s2 on s1.key &gt; '2';</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STAGE DEPENDENCIES: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Stage-1 is a root stage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Stage-0 is a root stage</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STAGE PLANS: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Map Reduce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-&gt; Map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Join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map:</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Left Outer Join0 to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0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1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filter predicates: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0 {(VALUE._col0 &gt; '2')}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handleSkewJoin: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Select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compressed: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GlobalTableId: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input format: org.apache.hadoop.mapred.TextInputFormat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 format: org.apache.hadoop.hive.ql.io.HiveIgnoreKeyTextOutputFormat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serde: org.apache.hadoop.hive.serde2.lazy.LazySimpleSerDe</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Fetch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limit: -1</w:t>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r>
        <w:rPr>
          <w:rFonts w:ascii="Arial;sans-serif" w:hAnsi="Arial;sans-serif"/>
          <w:b/>
          <w:i w:val="false"/>
          <w:caps w:val="false"/>
          <w:smallCaps w:val="false"/>
          <w:color w:val="333333"/>
          <w:spacing w:val="0"/>
          <w:sz w:val="24"/>
        </w:rPr>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bookmarkStart w:id="10" w:name="OuterJoinBehavior-CaseJ2:JoinPredicateonNullSupplyingTable"/>
      <w:bookmarkEnd w:id="10"/>
      <w:r>
        <w:rPr>
          <w:rFonts w:ascii="Arial;sans-serif" w:hAnsi="Arial;sans-serif"/>
          <w:b/>
          <w:i w:val="false"/>
          <w:caps w:val="false"/>
          <w:smallCaps w:val="false"/>
          <w:color w:val="333333"/>
          <w:spacing w:val="0"/>
          <w:sz w:val="24"/>
        </w:rPr>
        <w:t>Case J2: Join Predicate on Null Supplying Table</w:t>
      </w:r>
    </w:p>
    <w:p>
      <w:pPr>
        <w:pStyle w:val="PreformattedText"/>
        <w:widowControl/>
        <w:pBdr>
          <w:top w:val="nil"/>
          <w:left w:val="nil"/>
          <w:bottom w:val="nil"/>
          <w:right w:val="nil"/>
        </w:pBdr>
        <w:spacing w:lineRule="auto" w:line="312" w:before="0" w:after="0"/>
        <w:ind w:left="0" w:right="0" w:hanging="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explain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select s1.key, s2.key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from src s1 left join src s2 on s2.key &gt; '2';</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STAGE PLANS: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Map Reduce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-&gt; Map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Filter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predicate: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 &gt; '2')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boolean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Join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map:</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Left Outer Join0 to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0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1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handleSkewJoin: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Select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compressed: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GlobalTableId: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input format: org.apache.hadoop.mapred.TextInputFormat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 format: org.apache.hadoop.hive.ql.io.HiveIgnoreKeyTextOutputFormat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serde: org.apache.hadoop.hive.serde2.lazy.LazySimpleSerDe</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Fetch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limit: -1</w:t>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r>
        <w:rPr>
          <w:rFonts w:ascii="Arial;sans-serif" w:hAnsi="Arial;sans-serif"/>
          <w:b/>
          <w:i w:val="false"/>
          <w:caps w:val="false"/>
          <w:smallCaps w:val="false"/>
          <w:color w:val="333333"/>
          <w:spacing w:val="0"/>
          <w:sz w:val="24"/>
        </w:rPr>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bookmarkStart w:id="11" w:name="OuterJoinBehavior-CaseW1:WherePredicateonPreservedRowTable"/>
      <w:bookmarkEnd w:id="11"/>
      <w:r>
        <w:rPr>
          <w:rFonts w:ascii="Arial;sans-serif" w:hAnsi="Arial;sans-serif"/>
          <w:b/>
          <w:i w:val="false"/>
          <w:caps w:val="false"/>
          <w:smallCaps w:val="false"/>
          <w:color w:val="333333"/>
          <w:spacing w:val="0"/>
          <w:sz w:val="24"/>
        </w:rPr>
        <w:t>Case W1: Where Predicate on Preserved Row Table</w:t>
      </w:r>
    </w:p>
    <w:p>
      <w:pPr>
        <w:pStyle w:val="PreformattedText"/>
        <w:widowControl/>
        <w:pBdr>
          <w:top w:val="nil"/>
          <w:left w:val="nil"/>
          <w:bottom w:val="nil"/>
          <w:right w:val="nil"/>
        </w:pBdr>
        <w:spacing w:lineRule="auto" w:line="312" w:before="0" w:after="0"/>
        <w:ind w:left="0" w:right="0" w:hanging="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explain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select s1.key, s2.key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from src s1 left join src s2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where s1.key &gt; '2';</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STAGE PLANS: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Map Reduce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-&gt; Map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Filter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predicate: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 &gt; '2')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boolean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Join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map:</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Left Outer Join0 to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0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1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handleSkewJoin: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Select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compressed: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GlobalTableId: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input format: org.apache.hadoop.mapred.TextInputFormat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 format: org.apache.hadoop.hive.ql.io.HiveIgnoreKeyTextOutputFormat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serde: org.apache.hadoop.hive.serde2.lazy.LazySimpleSerDe</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Fetch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limit: -1</w:t>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r>
        <w:rPr>
          <w:rFonts w:ascii="Arial;sans-serif" w:hAnsi="Arial;sans-serif"/>
          <w:b/>
          <w:i w:val="false"/>
          <w:caps w:val="false"/>
          <w:smallCaps w:val="false"/>
          <w:color w:val="333333"/>
          <w:spacing w:val="0"/>
          <w:sz w:val="24"/>
        </w:rPr>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r>
        <w:rPr>
          <w:rFonts w:ascii="Arial;sans-serif" w:hAnsi="Arial;sans-serif"/>
          <w:b/>
          <w:i w:val="false"/>
          <w:caps w:val="false"/>
          <w:smallCaps w:val="false"/>
          <w:color w:val="333333"/>
          <w:spacing w:val="0"/>
          <w:sz w:val="24"/>
        </w:rPr>
      </w:r>
    </w:p>
    <w:p>
      <w:pPr>
        <w:pStyle w:val="Heading3"/>
        <w:widowControl/>
        <w:pBdr>
          <w:top w:val="nil"/>
          <w:left w:val="nil"/>
          <w:bottom w:val="nil"/>
          <w:right w:val="nil"/>
        </w:pBdr>
        <w:spacing w:lineRule="auto" w:line="360" w:before="450" w:after="0"/>
        <w:ind w:left="0" w:right="0" w:hanging="0"/>
        <w:rPr>
          <w:rFonts w:ascii="Arial;sans-serif" w:hAnsi="Arial;sans-serif"/>
          <w:b/>
          <w:i w:val="false"/>
          <w:caps w:val="false"/>
          <w:smallCaps w:val="false"/>
          <w:color w:val="333333"/>
          <w:spacing w:val="0"/>
          <w:sz w:val="24"/>
        </w:rPr>
      </w:pPr>
      <w:bookmarkStart w:id="12" w:name="OuterJoinBehavior-CaseW2:WherePredicateonNullSupplyingTable"/>
      <w:bookmarkEnd w:id="12"/>
      <w:r>
        <w:rPr>
          <w:rFonts w:ascii="Arial;sans-serif" w:hAnsi="Arial;sans-serif"/>
          <w:b/>
          <w:i w:val="false"/>
          <w:caps w:val="false"/>
          <w:smallCaps w:val="false"/>
          <w:color w:val="333333"/>
          <w:spacing w:val="0"/>
          <w:sz w:val="24"/>
        </w:rPr>
        <w:t>Case W2: Where Predicate on Null Supplying Table</w:t>
      </w:r>
    </w:p>
    <w:p>
      <w:pPr>
        <w:pStyle w:val="PreformattedText"/>
        <w:widowControl/>
        <w:pBdr>
          <w:top w:val="nil"/>
          <w:left w:val="nil"/>
          <w:bottom w:val="nil"/>
          <w:right w:val="nil"/>
        </w:pBdr>
        <w:spacing w:lineRule="auto" w:line="312" w:before="0" w:after="0"/>
        <w:ind w:left="0" w:right="0" w:hanging="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explain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select s1.key, s2.key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 xml:space="preserve">from src s1 left join src s2 </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where s2.key &gt; '2';</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rFonts w:ascii="Courier New;Courier;monospace" w:hAnsi="Courier New;Courier;monospace"/>
          <w:b w:val="false"/>
          <w:i w:val="false"/>
          <w:caps w:val="false"/>
          <w:smallCaps w:val="false"/>
          <w:color w:val="333333"/>
          <w:spacing w:val="0"/>
          <w:sz w:val="21"/>
          <w:shd w:fill="FFFFFF" w:val="clear"/>
        </w:rPr>
        <w:t>STAGE PLANS: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Map Reduce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-&gt; Map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TableScan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alias: s2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sort order: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tag: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value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key</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Reduce Operator Tree: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Join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map:</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Left Outer Join0 to 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condition 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0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1 {VALUE._col0}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handleSkewJoin: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Filter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predicate: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(_col4 &gt; '2')</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boolean</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Select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expressions:</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expr: _col4</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type: string</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outputColumnNames: _col0, _col1</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File Output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compressed: false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GlobalTableId: 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table:</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input format: org.apache.hadoop.mapred.TextInputFormat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output format: org.apache.hadoop.hive.ql.io.HiveIgnoreKeyTextOutputFormat</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serde: org.apache.hadoop.hive.serde2.lazy.LazySimpleSerDe</w:t>
      </w:r>
    </w:p>
    <w:p>
      <w:pPr>
        <w:pStyle w:val="PreformattedText"/>
        <w:widowControl/>
        <w:pBdr>
          <w:top w:val="nil"/>
          <w:left w:val="nil"/>
          <w:bottom w:val="nil"/>
          <w:right w:val="nil"/>
        </w:pBdr>
        <w:spacing w:lineRule="auto" w:line="312" w:before="0" w:after="0"/>
        <w:rPr/>
      </w:pPr>
      <w:r>
        <w:rPr/>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Stage: Stage-0</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Fetch Operator</w:t>
      </w:r>
    </w:p>
    <w:p>
      <w:pPr>
        <w:pStyle w:val="PreformattedText"/>
        <w:widowControl/>
        <w:pBdr>
          <w:top w:val="nil"/>
          <w:left w:val="nil"/>
          <w:bottom w:val="nil"/>
          <w:right w:val="nil"/>
        </w:pBdr>
        <w:spacing w:lineRule="auto" w:line="312" w:before="0" w:after="0"/>
        <w:rPr>
          <w:rFonts w:ascii="Courier New;Courier;monospace" w:hAnsi="Courier New;Courier;monospace"/>
          <w:b w:val="false"/>
          <w:i w:val="false"/>
          <w:caps w:val="false"/>
          <w:smallCaps w:val="false"/>
          <w:color w:val="333333"/>
          <w:spacing w:val="0"/>
          <w:sz w:val="21"/>
          <w:shd w:fill="FFFFFF" w:val="clear"/>
        </w:rPr>
      </w:pPr>
      <w:r>
        <w:rPr>
          <w:caps w:val="false"/>
          <w:smallCaps w:val="false"/>
          <w:color w:val="333333"/>
          <w:spacing w:val="0"/>
          <w:shd w:fill="FFFFFF" w:val="clear"/>
        </w:rPr>
        <w:t xml:space="preserve">      </w:t>
      </w:r>
      <w:r>
        <w:rPr>
          <w:rFonts w:ascii="Courier New;Courier;monospace" w:hAnsi="Courier New;Courier;monospace"/>
          <w:b w:val="false"/>
          <w:i w:val="false"/>
          <w:caps w:val="false"/>
          <w:smallCaps w:val="false"/>
          <w:color w:val="333333"/>
          <w:spacing w:val="0"/>
          <w:sz w:val="21"/>
          <w:shd w:fill="FFFFFF" w:val="clear"/>
        </w:rPr>
        <w:t>limit: -1</w:t>
      </w:r>
    </w:p>
    <w:p>
      <w:pPr>
        <w:pStyle w:val="Normal"/>
        <w:widowControl/>
        <w:suppressAutoHyphens w:val="true"/>
        <w:bidi w:val="0"/>
        <w:spacing w:lineRule="auto" w:line="254"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Arial">
    <w:altName w:val="sans-serif"/>
    <w:charset w:val="01"/>
    <w:family w:val="auto"/>
    <w:pitch w:val="default"/>
  </w:font>
  <w:font w:name="monospace">
    <w:charset w:val="01"/>
    <w:family w:val="auto"/>
    <w:pitch w:val="default"/>
  </w:font>
  <w:font w:name="Courier New">
    <w:altName w:val="Courier"/>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4"/>
      </w:pPr>
    </w:pPrDefault>
  </w:docDefaults>
  <w:latentStyles w:defQFormat="0" w:defUnhideWhenUsed="0" w:defSemiHidden="0" w:defUIPriority="99" w:count="373"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3"/>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IN" w:eastAsia="en-US" w:bidi="ar-SA"/>
    </w:rPr>
  </w:style>
  <w:style w:type="paragraph" w:styleId="Heading2">
    <w:name w:val="Heading 2"/>
    <w:uiPriority w:val="9"/>
    <w:qFormat/>
    <w:link w:val="Heading2Char"/>
    <w:rsid w:val="00785633"/>
    <w:basedOn w:val="Normal"/>
    <w:pPr>
      <w:outlineLvl w:val="1"/>
    </w:pPr>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Heading2Char" w:customStyle="1">
    <w:name w:val="Heading 2 Char"/>
    <w:uiPriority w:val="9"/>
    <w:link w:val="Heading2"/>
    <w:rsid w:val="00785633"/>
    <w:basedOn w:val="DefaultParagraphFont"/>
    <w:rPr>
      <w:rFonts w:ascii="Times New Roman" w:hAnsi="Times New Roman" w:eastAsia="Times New Roman" w:cs="Times New Roman"/>
      <w:b/>
      <w:bCs/>
      <w:sz w:val="36"/>
      <w:szCs w:val="36"/>
      <w:lang w:eastAsia="en-IN"/>
    </w:rPr>
  </w:style>
  <w:style w:type="character" w:styleId="Votecountpost" w:customStyle="1">
    <w:name w:val="vote-count-post"/>
    <w:rsid w:val="00785633"/>
    <w:basedOn w:val="DefaultParagraphFont"/>
    <w:rPr/>
  </w:style>
  <w:style w:type="character" w:styleId="InternetLink">
    <w:name w:val="Internet Link"/>
    <w:uiPriority w:val="99"/>
    <w:semiHidden/>
    <w:unhideWhenUsed/>
    <w:rsid w:val="00785633"/>
    <w:basedOn w:val="DefaultParagraphFont"/>
    <w:rPr>
      <w:color w:val="0000FF"/>
      <w:u w:val="single"/>
      <w:lang w:val="zxx" w:eastAsia="zxx" w:bidi="zxx"/>
    </w:rPr>
  </w:style>
  <w:style w:type="character" w:styleId="Appleconvertedspace" w:customStyle="1">
    <w:name w:val="apple-converted-space"/>
    <w:rsid w:val="00785633"/>
    <w:basedOn w:val="DefaultParagraphFont"/>
    <w:rPr/>
  </w:style>
  <w:style w:type="character" w:styleId="HTMLCode">
    <w:name w:val="HTML Code"/>
    <w:uiPriority w:val="99"/>
    <w:semiHidden/>
    <w:unhideWhenUsed/>
    <w:rsid w:val="00785633"/>
    <w:basedOn w:val="DefaultParagraphFont"/>
    <w:rPr>
      <w:rFonts w:ascii="Courier New" w:hAnsi="Courier New" w:eastAsia="Times New Roman" w:cs="Courier New"/>
      <w:sz w:val="20"/>
      <w:szCs w:val="20"/>
    </w:rPr>
  </w:style>
  <w:style w:type="character" w:styleId="Strong">
    <w:name w:val="Strong"/>
    <w:uiPriority w:val="22"/>
    <w:qFormat/>
    <w:rsid w:val="00785633"/>
    <w:basedOn w:val="DefaultParagraphFont"/>
    <w:rPr>
      <w:b/>
      <w:bCs/>
    </w:rPr>
  </w:style>
  <w:style w:type="character" w:styleId="HTMLPreformattedChar" w:customStyle="1">
    <w:name w:val="HTML Preformatted Char"/>
    <w:uiPriority w:val="99"/>
    <w:semiHidden/>
    <w:link w:val="HTMLPreformatted"/>
    <w:rsid w:val="00785633"/>
    <w:basedOn w:val="DefaultParagraphFont"/>
    <w:rPr>
      <w:rFonts w:ascii="Courier New" w:hAnsi="Courier New" w:eastAsia="Times New Roman" w:cs="Courier New"/>
      <w:sz w:val="20"/>
      <w:szCs w:val="20"/>
      <w:lang w:eastAsia="en-IN"/>
    </w:rPr>
  </w:style>
  <w:style w:type="character" w:styleId="Relativetime" w:customStyle="1">
    <w:name w:val="relativetime"/>
    <w:rsid w:val="00785633"/>
    <w:basedOn w:val="DefaultParagraphFont"/>
    <w:rPr/>
  </w:style>
  <w:style w:type="character" w:styleId="Reputationscore" w:customStyle="1">
    <w:name w:val="reputation-score"/>
    <w:rsid w:val="00785633"/>
    <w:basedOn w:val="DefaultParagraphFont"/>
    <w:rPr/>
  </w:style>
  <w:style w:type="character" w:styleId="Badgecount" w:customStyle="1">
    <w:name w:val="badgecount"/>
    <w:rsid w:val="00785633"/>
    <w:basedOn w:val="DefaultParagraphFont"/>
    <w:rPr/>
  </w:style>
  <w:style w:type="character" w:styleId="Voteacceptedon" w:customStyle="1">
    <w:name w:val="vote-accepted-on"/>
    <w:rsid w:val="00785633"/>
    <w:basedOn w:val="DefaultParagraphFont"/>
    <w:rPr/>
  </w:style>
  <w:style w:type="character" w:styleId="ListLabel1">
    <w:name w:val="ListLabel 1"/>
    <w:rPr>
      <w:rFonts w:cs="Arial"/>
    </w:rPr>
  </w:style>
  <w:style w:type="character" w:styleId="StrongEmphasis">
    <w:name w:val="Strong Emphasis"/>
    <w:rPr>
      <w:b/>
      <w:bCs/>
    </w:rPr>
  </w:style>
  <w:style w:type="character" w:styleId="Emphasis">
    <w:name w:val="Emphasis"/>
    <w:rPr>
      <w:i/>
      <w:iCs/>
    </w:rPr>
  </w:style>
  <w:style w:type="character" w:styleId="SourceText">
    <w:name w:val="Source Text"/>
    <w:rPr>
      <w:rFonts w:ascii="Liberation Mono" w:hAnsi="Liberation Mono" w:eastAsia="Liberation Mono" w:cs="Liberation Mono"/>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785633"/>
    <w:basedOn w:val="Normal"/>
    <w:pPr>
      <w:spacing w:before="0" w:after="280"/>
    </w:pPr>
    <w:rPr>
      <w:rFonts w:ascii="Times New Roman" w:hAnsi="Times New Roman" w:eastAsia="Times New Roman" w:cs="Times New Roman"/>
      <w:sz w:val="24"/>
      <w:szCs w:val="24"/>
      <w:lang w:eastAsia="en-IN"/>
    </w:rPr>
  </w:style>
  <w:style w:type="paragraph" w:styleId="HTMLPreformatted">
    <w:name w:val="HTML Preformatted"/>
    <w:uiPriority w:val="99"/>
    <w:semiHidden/>
    <w:unhideWhenUsed/>
    <w:link w:val="HTMLPreformattedChar"/>
    <w:rsid w:val="00785633"/>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21150859/is-there-a-performance-difference-for-these-two-hive-queries-joining-two-tables" TargetMode="External"/><Relationship Id="rId3" Type="http://schemas.openxmlformats.org/officeDocument/2006/relationships/hyperlink" Target="http://stackoverflow.com/questions/tagged/hql" TargetMode="External"/><Relationship Id="rId4" Type="http://schemas.openxmlformats.org/officeDocument/2006/relationships/hyperlink" Target="http://stackoverflow.com/questions/tagged/hive" TargetMode="External"/><Relationship Id="rId5" Type="http://schemas.openxmlformats.org/officeDocument/2006/relationships/hyperlink" Target="http://stackoverflow.com/q/21150859" TargetMode="External"/><Relationship Id="rId6" Type="http://schemas.openxmlformats.org/officeDocument/2006/relationships/hyperlink" Target="http://stackoverflow.com/posts/21150859/edit" TargetMode="External"/><Relationship Id="rId7" Type="http://schemas.openxmlformats.org/officeDocument/2006/relationships/hyperlink" Target="http://stackoverflow.com/users/2015256/xiangpeng-zhao" TargetMode="External"/><Relationship Id="rId8" Type="http://schemas.openxmlformats.org/officeDocument/2006/relationships/hyperlink" Target="http://stackoverflow.com/users/2015256/xiangpeng-zhao" TargetMode="External"/><Relationship Id="rId9" Type="http://schemas.openxmlformats.org/officeDocument/2006/relationships/image" Target="media/image3.jpeg"/><Relationship Id="rId10" Type="http://schemas.openxmlformats.org/officeDocument/2006/relationships/hyperlink" Target="http://stackoverflow.com/users/2015256/xiangpeng-zhao" TargetMode="External"/><Relationship Id="rId11" Type="http://schemas.openxmlformats.org/officeDocument/2006/relationships/hyperlink" Target="http://stackoverflow.com/users/2015256/xiangpeng-zhao"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2016-09-04T11:13:00Z</dcterms:created>
  <dc:creator>Vamsi Krishna Devayajanam</dc:creator>
  <dc:language>en-IN</dc:language>
  <cp:lastModifiedBy>Vamsi Krishna Devayajanam</cp:lastModifiedBy>
  <dcterms:modified xsi:type="dcterms:W3CDTF">2016-09-04T11:16:00Z</dcterms:modified>
  <cp:revision>1</cp:revision>
</cp:coreProperties>
</file>