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97A0" w14:textId="22740700" w:rsidR="002A6C91" w:rsidRPr="002A6C91" w:rsidRDefault="002A6C91" w:rsidP="002A6C91">
      <w:pPr>
        <w:jc w:val="center"/>
        <w:rPr>
          <w:b/>
          <w:bCs/>
        </w:rPr>
      </w:pPr>
      <w:r w:rsidRPr="002A6C91">
        <w:rPr>
          <w:b/>
          <w:bCs/>
        </w:rPr>
        <w:t>Heart Disease Data Analysis Report</w:t>
      </w:r>
    </w:p>
    <w:p w14:paraId="2FC18AA0" w14:textId="77777777" w:rsidR="002A6C91" w:rsidRDefault="002A6C91" w:rsidP="002A6C91"/>
    <w:p w14:paraId="2EEFEA20" w14:textId="52EDBD55" w:rsidR="002A6C91" w:rsidRPr="002A6C91" w:rsidRDefault="002A6C91" w:rsidP="002A6C91">
      <w:pPr>
        <w:rPr>
          <w:b/>
          <w:bCs/>
        </w:rPr>
      </w:pPr>
      <w:r w:rsidRPr="002A6C91">
        <w:rPr>
          <w:b/>
          <w:bCs/>
        </w:rPr>
        <w:t>Introduction</w:t>
      </w:r>
    </w:p>
    <w:p w14:paraId="1FA7AC16" w14:textId="058534A2" w:rsidR="002A6C91" w:rsidRDefault="002A6C91" w:rsidP="002A6C91">
      <w:pPr>
        <w:jc w:val="both"/>
      </w:pPr>
      <w:r>
        <w:t>The analysis was conducted to understand the factors contributing to heart disease and to build a predictive model for classification. The dataset used in this analysis contains various features related to patient health metrics and a target variable indicating the presence or absence of heart disease.</w:t>
      </w:r>
    </w:p>
    <w:p w14:paraId="7E818162" w14:textId="0EF7C92F" w:rsidR="002A6C91" w:rsidRPr="002A6C91" w:rsidRDefault="002A6C91" w:rsidP="002A6C91">
      <w:pPr>
        <w:rPr>
          <w:b/>
          <w:bCs/>
        </w:rPr>
      </w:pPr>
      <w:r w:rsidRPr="002A6C91">
        <w:rPr>
          <w:b/>
          <w:bCs/>
        </w:rPr>
        <w:t>Data Description</w:t>
      </w:r>
    </w:p>
    <w:p w14:paraId="494D920C" w14:textId="77777777" w:rsidR="002A6C91" w:rsidRDefault="002A6C91" w:rsidP="002A6C91">
      <w:r>
        <w:t>The dataset includes the following key features:</w:t>
      </w:r>
    </w:p>
    <w:p w14:paraId="3FE8C388" w14:textId="2C131D0C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Age: Age of the patient</w:t>
      </w:r>
    </w:p>
    <w:p w14:paraId="5FA204D5" w14:textId="5700E6EE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Sex: Gender of the patient</w:t>
      </w:r>
    </w:p>
    <w:p w14:paraId="65A043B5" w14:textId="76EB53D5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Chest Pain Type: Type of chest pain experienced</w:t>
      </w:r>
    </w:p>
    <w:p w14:paraId="505258E9" w14:textId="0F5F9521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Resting Blood Pressure: Blood pressure at rest</w:t>
      </w:r>
    </w:p>
    <w:p w14:paraId="0229BA8A" w14:textId="3CD38177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Cholesterol: Serum cholesterol level</w:t>
      </w:r>
    </w:p>
    <w:p w14:paraId="15E5F616" w14:textId="6B71BCFB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Fasting Blood Sugar: Blood sugar levels after fasting</w:t>
      </w:r>
    </w:p>
    <w:p w14:paraId="321E5514" w14:textId="4AB7CACA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Resting ECG: Resting electrocardiographic results</w:t>
      </w:r>
    </w:p>
    <w:p w14:paraId="50B2BBC1" w14:textId="3F36C7F1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Max Heart Rate: Maximum heart rate achieved</w:t>
      </w:r>
    </w:p>
    <w:p w14:paraId="73D9ACA2" w14:textId="431DC53F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Exercise Induced Angina: Exercise-induced chest pain</w:t>
      </w:r>
    </w:p>
    <w:p w14:paraId="00C0B4AC" w14:textId="4C726C64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ST Depression: Depression induced by exercise relative to rest</w:t>
      </w:r>
    </w:p>
    <w:p w14:paraId="7BDFDAA9" w14:textId="34B65952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Slope of ST Segment: Slope of the peak exercise ST segment</w:t>
      </w:r>
    </w:p>
    <w:p w14:paraId="55D47DBB" w14:textId="2A3C9F8F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 xml:space="preserve">Number of Major Vessels: Number of major vessels </w:t>
      </w:r>
      <w:proofErr w:type="spellStart"/>
      <w:r>
        <w:t>colored</w:t>
      </w:r>
      <w:proofErr w:type="spellEnd"/>
      <w:r>
        <w:t xml:space="preserve"> by fluoroscopy</w:t>
      </w:r>
    </w:p>
    <w:p w14:paraId="1153A492" w14:textId="5A451777" w:rsidR="002A6C91" w:rsidRDefault="002A6C91" w:rsidP="00CC3F85">
      <w:pPr>
        <w:pStyle w:val="ListParagraph"/>
        <w:numPr>
          <w:ilvl w:val="0"/>
          <w:numId w:val="1"/>
        </w:numPr>
        <w:jc w:val="both"/>
      </w:pPr>
      <w:r>
        <w:t>Thalassemia: Blood disorder</w:t>
      </w:r>
    </w:p>
    <w:p w14:paraId="5025D917" w14:textId="1693A248" w:rsidR="002A6C91" w:rsidRDefault="002A6C91" w:rsidP="002A6C91">
      <w:r>
        <w:t>The target variable, `</w:t>
      </w:r>
      <w:proofErr w:type="spellStart"/>
      <w:r>
        <w:t>num</w:t>
      </w:r>
      <w:proofErr w:type="spellEnd"/>
      <w:r>
        <w:t>`, is categorical and indicates the presence (1) or absence (0) of heart disease.</w:t>
      </w:r>
    </w:p>
    <w:p w14:paraId="365E8A26" w14:textId="77777777" w:rsidR="002A6C91" w:rsidRDefault="002A6C91" w:rsidP="002A6C91"/>
    <w:p w14:paraId="57061D4C" w14:textId="632EA188" w:rsidR="002A6C91" w:rsidRPr="002A6C91" w:rsidRDefault="002A6C91" w:rsidP="002A6C91">
      <w:pPr>
        <w:rPr>
          <w:b/>
          <w:bCs/>
        </w:rPr>
      </w:pPr>
      <w:r w:rsidRPr="002A6C91">
        <w:rPr>
          <w:b/>
          <w:bCs/>
        </w:rPr>
        <w:t>Methodology</w:t>
      </w:r>
    </w:p>
    <w:p w14:paraId="209ED390" w14:textId="77777777" w:rsidR="002A6C91" w:rsidRDefault="002A6C91" w:rsidP="002A6C91">
      <w:r>
        <w:t>The analysis involved the following steps:</w:t>
      </w:r>
    </w:p>
    <w:p w14:paraId="082704D2" w14:textId="7317472D" w:rsidR="002A6C91" w:rsidRDefault="002A6C91" w:rsidP="002A6C91">
      <w:pPr>
        <w:pStyle w:val="ListParagraph"/>
        <w:numPr>
          <w:ilvl w:val="0"/>
          <w:numId w:val="4"/>
        </w:numPr>
      </w:pPr>
      <w:r>
        <w:t>Data Preprocessing: Handling missing values, encoding categorical variables, and normalizing numerical features.</w:t>
      </w:r>
    </w:p>
    <w:p w14:paraId="5BF0A708" w14:textId="24249E1F" w:rsidR="002A6C91" w:rsidRDefault="002A6C91" w:rsidP="002A6C91">
      <w:pPr>
        <w:pStyle w:val="ListParagraph"/>
        <w:numPr>
          <w:ilvl w:val="0"/>
          <w:numId w:val="4"/>
        </w:numPr>
      </w:pPr>
      <w:r>
        <w:t>Exploratory Data Analysis (EDA): Visualizing data distributions and relationships between features.</w:t>
      </w:r>
    </w:p>
    <w:p w14:paraId="3A44C755" w14:textId="15286B5E" w:rsidR="002A6C91" w:rsidRDefault="002A6C91" w:rsidP="002A6C91">
      <w:pPr>
        <w:pStyle w:val="ListParagraph"/>
        <w:numPr>
          <w:ilvl w:val="0"/>
          <w:numId w:val="4"/>
        </w:numPr>
      </w:pPr>
      <w:r>
        <w:t>Model Selection: Evaluating different classification models including Logistic Regression, Random Forest, and Support Vector Machine (SVM).</w:t>
      </w:r>
    </w:p>
    <w:p w14:paraId="7B9FD128" w14:textId="610EA27F" w:rsidR="002A6C91" w:rsidRDefault="002A6C91" w:rsidP="002A6C91">
      <w:pPr>
        <w:pStyle w:val="ListParagraph"/>
        <w:numPr>
          <w:ilvl w:val="0"/>
          <w:numId w:val="4"/>
        </w:numPr>
      </w:pPr>
      <w:r>
        <w:t>Model Evaluation: Using metrics such as accuracy, precision, recall, and F1-score to assess model performance.</w:t>
      </w:r>
    </w:p>
    <w:p w14:paraId="7CC3D94D" w14:textId="77777777" w:rsidR="002A6C91" w:rsidRDefault="002A6C91" w:rsidP="002A6C91"/>
    <w:p w14:paraId="22AEEF7B" w14:textId="77777777" w:rsidR="002A6C91" w:rsidRDefault="002A6C91" w:rsidP="002A6C91"/>
    <w:p w14:paraId="3D803495" w14:textId="1B2B321F" w:rsidR="002A6C91" w:rsidRPr="002A6C91" w:rsidRDefault="002A6C91" w:rsidP="002A6C91">
      <w:pPr>
        <w:rPr>
          <w:b/>
          <w:bCs/>
        </w:rPr>
      </w:pPr>
      <w:r w:rsidRPr="002A6C91">
        <w:rPr>
          <w:b/>
          <w:bCs/>
        </w:rPr>
        <w:lastRenderedPageBreak/>
        <w:t>Results</w:t>
      </w:r>
    </w:p>
    <w:p w14:paraId="7A6E0740" w14:textId="5696FE1A" w:rsidR="002A6C91" w:rsidRDefault="002A6C91" w:rsidP="002A6C91">
      <w:pPr>
        <w:pStyle w:val="ListParagraph"/>
        <w:numPr>
          <w:ilvl w:val="0"/>
          <w:numId w:val="5"/>
        </w:numPr>
        <w:jc w:val="both"/>
      </w:pPr>
      <w:r>
        <w:t>Logistic Regression: Provided a baseline accuracy with interpretable coefficients.</w:t>
      </w:r>
    </w:p>
    <w:p w14:paraId="6A191B42" w14:textId="74D1ADC0" w:rsidR="002A6C91" w:rsidRDefault="002A6C91" w:rsidP="002A6C91">
      <w:pPr>
        <w:pStyle w:val="ListParagraph"/>
        <w:numPr>
          <w:ilvl w:val="0"/>
          <w:numId w:val="5"/>
        </w:numPr>
        <w:jc w:val="both"/>
      </w:pPr>
      <w:r>
        <w:t>Random Forest: Achieved higher accuracy and was effective in capturing non-linear relationships.</w:t>
      </w:r>
    </w:p>
    <w:p w14:paraId="50276851" w14:textId="3D6D79E1" w:rsidR="002A6C91" w:rsidRDefault="002A6C91" w:rsidP="002A6C91">
      <w:pPr>
        <w:pStyle w:val="ListParagraph"/>
        <w:numPr>
          <w:ilvl w:val="0"/>
          <w:numId w:val="5"/>
        </w:numPr>
        <w:jc w:val="both"/>
      </w:pPr>
      <w:r>
        <w:t>SVM: Offered competitive performance with a robust margin classifier.</w:t>
      </w:r>
    </w:p>
    <w:p w14:paraId="12D9DE4B" w14:textId="77777777" w:rsidR="002A6C91" w:rsidRDefault="002A6C91" w:rsidP="002A6C91">
      <w:pPr>
        <w:jc w:val="both"/>
      </w:pPr>
      <w:r>
        <w:t>The Random Forest model was selected as the best-performing model due to its balance of accuracy and interpretability.</w:t>
      </w:r>
    </w:p>
    <w:p w14:paraId="4B31A82E" w14:textId="77777777" w:rsidR="002A6C91" w:rsidRDefault="002A6C91" w:rsidP="002A6C91"/>
    <w:p w14:paraId="4B0DCABF" w14:textId="00746433" w:rsidR="002A6C91" w:rsidRPr="002A6C91" w:rsidRDefault="002A6C91" w:rsidP="002A6C91">
      <w:pPr>
        <w:rPr>
          <w:b/>
          <w:bCs/>
        </w:rPr>
      </w:pPr>
      <w:r w:rsidRPr="002A6C91">
        <w:rPr>
          <w:b/>
          <w:bCs/>
        </w:rPr>
        <w:t>Conclusion</w:t>
      </w:r>
    </w:p>
    <w:p w14:paraId="6B27D9A6" w14:textId="77777777" w:rsidR="002A6C91" w:rsidRDefault="002A6C91" w:rsidP="002A6C91">
      <w:pPr>
        <w:jc w:val="both"/>
      </w:pPr>
      <w:r>
        <w:t>The analysis successfully identified key factors associated with heart disease and developed a predictive model with satisfactory performance. Future work could involve exploring more advanced models or incorporating additional data sources to enhance predictive accuracy.</w:t>
      </w:r>
    </w:p>
    <w:p w14:paraId="72D5B475" w14:textId="77777777" w:rsidR="002A6C91" w:rsidRDefault="002A6C91" w:rsidP="002A6C91"/>
    <w:p w14:paraId="0B78CFCA" w14:textId="0C34AA82" w:rsidR="002A6C91" w:rsidRPr="002A6C91" w:rsidRDefault="002A6C91" w:rsidP="002A6C91">
      <w:pPr>
        <w:rPr>
          <w:b/>
          <w:bCs/>
        </w:rPr>
      </w:pPr>
      <w:r w:rsidRPr="002A6C91">
        <w:rPr>
          <w:b/>
          <w:bCs/>
        </w:rPr>
        <w:t>Recommendations</w:t>
      </w:r>
    </w:p>
    <w:p w14:paraId="34C81F6C" w14:textId="7D9497C6" w:rsidR="002A6C91" w:rsidRDefault="002A6C91" w:rsidP="002A6C91">
      <w:pPr>
        <w:pStyle w:val="ListParagraph"/>
        <w:numPr>
          <w:ilvl w:val="0"/>
          <w:numId w:val="9"/>
        </w:numPr>
      </w:pPr>
      <w:r>
        <w:t>Feature Engineering: Consider creating interaction terms or polynomial features to capture complex relationships.</w:t>
      </w:r>
    </w:p>
    <w:p w14:paraId="7C6A3E0F" w14:textId="50751F37" w:rsidR="002A6C91" w:rsidRDefault="002A6C91" w:rsidP="002A6C91">
      <w:pPr>
        <w:pStyle w:val="ListParagraph"/>
        <w:numPr>
          <w:ilvl w:val="0"/>
          <w:numId w:val="9"/>
        </w:numPr>
      </w:pPr>
      <w:r>
        <w:t>Data Collection: Gather more data to improve model robustness and generalizability.</w:t>
      </w:r>
    </w:p>
    <w:p w14:paraId="3CE843BB" w14:textId="52595797" w:rsidR="0042703E" w:rsidRDefault="002A6C91" w:rsidP="002A6C91">
      <w:pPr>
        <w:pStyle w:val="ListParagraph"/>
        <w:numPr>
          <w:ilvl w:val="0"/>
          <w:numId w:val="9"/>
        </w:numPr>
      </w:pPr>
      <w:r>
        <w:t>Model Deployment: Implement the model in a clinical setting for real-time prediction and decision support.</w:t>
      </w:r>
    </w:p>
    <w:sectPr w:rsidR="0042703E" w:rsidSect="005B0976">
      <w:pgSz w:w="12240" w:h="15840" w:code="1"/>
      <w:pgMar w:top="1928" w:right="1518" w:bottom="640" w:left="1536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E51"/>
    <w:multiLevelType w:val="hybridMultilevel"/>
    <w:tmpl w:val="8B863D84"/>
    <w:lvl w:ilvl="0" w:tplc="F09C47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6C07"/>
    <w:multiLevelType w:val="hybridMultilevel"/>
    <w:tmpl w:val="1C62422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7295"/>
    <w:multiLevelType w:val="hybridMultilevel"/>
    <w:tmpl w:val="180A986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46CDD"/>
    <w:multiLevelType w:val="hybridMultilevel"/>
    <w:tmpl w:val="5F1E7FC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2BC4"/>
    <w:multiLevelType w:val="hybridMultilevel"/>
    <w:tmpl w:val="4D60DE80"/>
    <w:lvl w:ilvl="0" w:tplc="4852D30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A5DB9"/>
    <w:multiLevelType w:val="hybridMultilevel"/>
    <w:tmpl w:val="1280368C"/>
    <w:lvl w:ilvl="0" w:tplc="4852D30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E728A"/>
    <w:multiLevelType w:val="hybridMultilevel"/>
    <w:tmpl w:val="B5AC323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B6119"/>
    <w:multiLevelType w:val="hybridMultilevel"/>
    <w:tmpl w:val="489040D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A5890"/>
    <w:multiLevelType w:val="hybridMultilevel"/>
    <w:tmpl w:val="24F41902"/>
    <w:lvl w:ilvl="0" w:tplc="4852D30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101653">
    <w:abstractNumId w:val="1"/>
  </w:num>
  <w:num w:numId="2" w16cid:durableId="1489203453">
    <w:abstractNumId w:val="0"/>
  </w:num>
  <w:num w:numId="3" w16cid:durableId="804850999">
    <w:abstractNumId w:val="3"/>
  </w:num>
  <w:num w:numId="4" w16cid:durableId="1874150892">
    <w:abstractNumId w:val="7"/>
  </w:num>
  <w:num w:numId="5" w16cid:durableId="67776062">
    <w:abstractNumId w:val="6"/>
  </w:num>
  <w:num w:numId="6" w16cid:durableId="336007199">
    <w:abstractNumId w:val="8"/>
  </w:num>
  <w:num w:numId="7" w16cid:durableId="1025447998">
    <w:abstractNumId w:val="4"/>
  </w:num>
  <w:num w:numId="8" w16cid:durableId="1929805138">
    <w:abstractNumId w:val="5"/>
  </w:num>
  <w:num w:numId="9" w16cid:durableId="29599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91"/>
    <w:rsid w:val="001B7F21"/>
    <w:rsid w:val="002A6C91"/>
    <w:rsid w:val="003C666D"/>
    <w:rsid w:val="0042703E"/>
    <w:rsid w:val="005B0976"/>
    <w:rsid w:val="00C60118"/>
    <w:rsid w:val="00CC3F85"/>
    <w:rsid w:val="00D8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A899"/>
  <w15:chartTrackingRefBased/>
  <w15:docId w15:val="{77299E13-45E7-4AB4-ADAF-0A9A8E4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Ali (Miral)</dc:creator>
  <cp:keywords/>
  <dc:description/>
  <cp:lastModifiedBy>Daud Ali (Miral)</cp:lastModifiedBy>
  <cp:revision>3</cp:revision>
  <dcterms:created xsi:type="dcterms:W3CDTF">2025-04-30T07:58:00Z</dcterms:created>
  <dcterms:modified xsi:type="dcterms:W3CDTF">2025-04-30T09:13:00Z</dcterms:modified>
</cp:coreProperties>
</file>