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FAD" w:rsidRDefault="002B3CE8" w:rsidP="008215D2">
      <w:pPr>
        <w:spacing w:line="360" w:lineRule="auto"/>
        <w:rPr>
          <w:rtl/>
        </w:rPr>
      </w:pPr>
      <w:r>
        <w:rPr>
          <w:rFonts w:hint="cs"/>
          <w:rtl/>
        </w:rPr>
        <w:t xml:space="preserve">מבחן 6/10/11 </w:t>
      </w:r>
      <w:r>
        <w:rPr>
          <w:rtl/>
        </w:rPr>
        <w:t>–</w:t>
      </w:r>
      <w:r>
        <w:rPr>
          <w:rFonts w:hint="cs"/>
          <w:rtl/>
        </w:rPr>
        <w:t xml:space="preserve"> סמס קיץ (שרון ברקן)</w:t>
      </w: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מבין המשפטים הבאים נכון לגבי בחירת קריירה</w:t>
      </w:r>
    </w:p>
    <w:p w:rsidR="002B3CE8" w:rsidRPr="00F04CD8" w:rsidRDefault="002B3CE8" w:rsidP="008215D2">
      <w:pPr>
        <w:pStyle w:val="ListParagraph"/>
        <w:numPr>
          <w:ilvl w:val="0"/>
          <w:numId w:val="2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תלויה גם בחוויות וטראומות ילדות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תלויה בעיקר במניעים של סטאטוס והכרה חברתית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בחירת קריירה מתבססת לרוב על ניסוי טעייה ללא קשר לנסיון העבר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בחירת קריירה לרוב מתבססת על שיקולים רציונליים</w:t>
      </w:r>
    </w:p>
    <w:p w:rsidR="002B3CE8" w:rsidRDefault="002B3CE8" w:rsidP="008215D2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ג + ד</w:t>
      </w: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מהטיפוסים הבאים בעלי מאפיינים דומים (על פי התאוריה של הולנד)</w:t>
      </w:r>
    </w:p>
    <w:p w:rsidR="002B3CE8" w:rsidRPr="00F04CD8" w:rsidRDefault="002B3CE8" w:rsidP="008215D2">
      <w:pPr>
        <w:pStyle w:val="ListParagraph"/>
        <w:numPr>
          <w:ilvl w:val="0"/>
          <w:numId w:val="3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 xml:space="preserve">חברתי </w:t>
      </w:r>
      <w:r w:rsidRPr="00F04CD8">
        <w:rPr>
          <w:highlight w:val="yellow"/>
          <w:rtl/>
        </w:rPr>
        <w:t>–</w:t>
      </w:r>
      <w:r w:rsidRPr="00F04CD8">
        <w:rPr>
          <w:rFonts w:hint="cs"/>
          <w:highlight w:val="yellow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חברתי </w:t>
      </w:r>
      <w:r>
        <w:rPr>
          <w:rtl/>
        </w:rPr>
        <w:t>–</w:t>
      </w:r>
      <w:r>
        <w:rPr>
          <w:rFonts w:hint="cs"/>
          <w:rtl/>
        </w:rPr>
        <w:t xml:space="preserve"> ראליסטי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אומנותי </w:t>
      </w:r>
      <w:r>
        <w:rPr>
          <w:rtl/>
        </w:rPr>
        <w:t>–</w:t>
      </w:r>
      <w:r>
        <w:rPr>
          <w:rFonts w:hint="cs"/>
          <w:rtl/>
        </w:rPr>
        <w:t xml:space="preserve"> קונבנציונלי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חקרני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ראליסטי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החלטה תעסוקתית מוקדמת של האדם בצעירותו, המאפיינת אותו כדרך חיים, מת___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</w:t>
      </w:r>
    </w:p>
    <w:p w:rsidR="002B3CE8" w:rsidRPr="00F04CD8" w:rsidRDefault="002B3CE8" w:rsidP="008215D2">
      <w:pPr>
        <w:pStyle w:val="ListParagraph"/>
        <w:numPr>
          <w:ilvl w:val="0"/>
          <w:numId w:val="4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קריירה יציבה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ספירלית ולינארית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 ויציבה</w:t>
      </w:r>
    </w:p>
    <w:p w:rsidR="002B3CE8" w:rsidRDefault="002B3CE8" w:rsidP="008215D2">
      <w:pPr>
        <w:pStyle w:val="ListParagraph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מקובעת</w:t>
      </w:r>
    </w:p>
    <w:p w:rsidR="002B3CE8" w:rsidRDefault="00AC56A6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לא רואים טוב</w:t>
      </w:r>
    </w:p>
    <w:p w:rsidR="00AC56A6" w:rsidRPr="00F04CD8" w:rsidRDefault="00AC56A6" w:rsidP="008215D2">
      <w:pPr>
        <w:pStyle w:val="ListParagraph"/>
        <w:numPr>
          <w:ilvl w:val="0"/>
          <w:numId w:val="5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רושם ראשוני נקבע בשניות הראשונות עד דקות ספורות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בעיקר על ידי מסרים מילוליים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באותה מידה על ידי מסרים מילוליים ולא מילוליים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א+ג</w:t>
      </w:r>
    </w:p>
    <w:p w:rsidR="00AC56A6" w:rsidRDefault="00AC56A6" w:rsidP="008215D2">
      <w:pPr>
        <w:pStyle w:val="ListParagraph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AC56A6" w:rsidRDefault="00AC56A6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דן קובע מועד למשוב שינתן לעובדיו בחודש הקרוב, אילו מהתיאורים הבאים נכון לגבי מתן משוב</w:t>
      </w:r>
    </w:p>
    <w:p w:rsidR="00AC56A6" w:rsidRDefault="00AC56A6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משוב יעיל כאשר הוא ניתן סמוך לאירוע</w:t>
      </w:r>
    </w:p>
    <w:p w:rsidR="00AC56A6" w:rsidRDefault="00AC56A6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עדיף לתת משוב אשר שם דגש על התייחסויות אישיות לאופיו של האדם</w:t>
      </w:r>
    </w:p>
    <w:p w:rsidR="00AC56A6" w:rsidRDefault="00087138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שמשוב יכלול פירוט ומידע רב שעל מקבל המשוב לשנות</w:t>
      </w:r>
    </w:p>
    <w:p w:rsidR="00087138" w:rsidRDefault="00087138" w:rsidP="008215D2">
      <w:pPr>
        <w:pStyle w:val="ListParagraph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שהמשוב יכלול תיאור ענייני המתבסס על התנהגויות</w:t>
      </w:r>
    </w:p>
    <w:p w:rsidR="00087138" w:rsidRPr="00F04CD8" w:rsidRDefault="00087138" w:rsidP="008215D2">
      <w:pPr>
        <w:pStyle w:val="ListParagraph"/>
        <w:numPr>
          <w:ilvl w:val="0"/>
          <w:numId w:val="6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א+ד</w:t>
      </w:r>
    </w:p>
    <w:p w:rsidR="008215D2" w:rsidRDefault="008215D2" w:rsidP="008215D2">
      <w:pPr>
        <w:spacing w:line="360" w:lineRule="auto"/>
        <w:rPr>
          <w:rtl/>
        </w:rPr>
      </w:pPr>
    </w:p>
    <w:p w:rsidR="008215D2" w:rsidRDefault="008215D2" w:rsidP="008215D2">
      <w:pPr>
        <w:spacing w:line="360" w:lineRule="auto"/>
      </w:pPr>
    </w:p>
    <w:p w:rsidR="00087138" w:rsidRPr="00F04CD8" w:rsidRDefault="00846A90" w:rsidP="008215D2">
      <w:pPr>
        <w:pStyle w:val="ListParagraph"/>
        <w:numPr>
          <w:ilvl w:val="0"/>
          <w:numId w:val="1"/>
        </w:numPr>
        <w:spacing w:line="360" w:lineRule="auto"/>
        <w:rPr>
          <w:highlight w:val="red"/>
        </w:rPr>
      </w:pPr>
      <w:r w:rsidRPr="00F04CD8">
        <w:rPr>
          <w:rFonts w:hint="cs"/>
          <w:highlight w:val="red"/>
          <w:rtl/>
        </w:rPr>
        <w:lastRenderedPageBreak/>
        <w:t>מהן הטענות המרכזיות של דיי</w:t>
      </w:r>
      <w:r w:rsidR="00087138" w:rsidRPr="00F04CD8">
        <w:rPr>
          <w:rFonts w:hint="cs"/>
          <w:highlight w:val="red"/>
          <w:rtl/>
        </w:rPr>
        <w:t>ב אולריך (שיעור מבוא) לגבי הצורך בנתינת מנדט חדש לתחום משאבי אנוש באירגון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להתמקד בעיקר בתחומי עיסוק ריאליים וכמותיים ולא לעסוק באלמנטים "רכים" בארגון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לכלול התייחסות למשאבי אנוש כשותף עסקי וכזרז לשינוי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לכלול התחייבות למשאבי אנוש לקבל משאבים כספיים מהארגון</w:t>
      </w:r>
    </w:p>
    <w:p w:rsidR="00087138" w:rsidRPr="00F04CD8" w:rsidRDefault="00087138" w:rsidP="008215D2">
      <w:pPr>
        <w:pStyle w:val="ListParagraph"/>
        <w:numPr>
          <w:ilvl w:val="0"/>
          <w:numId w:val="7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ב+ג</w:t>
      </w:r>
    </w:p>
    <w:p w:rsidR="00087138" w:rsidRDefault="00087138" w:rsidP="008215D2">
      <w:pPr>
        <w:pStyle w:val="ListParagraph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087138" w:rsidRPr="00F04CD8" w:rsidRDefault="00087138" w:rsidP="008215D2">
      <w:pPr>
        <w:pStyle w:val="ListParagraph"/>
        <w:numPr>
          <w:ilvl w:val="0"/>
          <w:numId w:val="1"/>
        </w:numPr>
        <w:spacing w:line="360" w:lineRule="auto"/>
        <w:rPr>
          <w:highlight w:val="red"/>
        </w:rPr>
      </w:pPr>
      <w:r w:rsidRPr="00F04CD8">
        <w:rPr>
          <w:rFonts w:hint="cs"/>
          <w:highlight w:val="red"/>
          <w:rtl/>
        </w:rPr>
        <w:t>אילו מהמשפטים הבאים נכון לגבי ראיון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הארגון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למסרים המילוליים בעת הראיון משקל מכריע ביצירת רושם על המועמד</w:t>
      </w:r>
    </w:p>
    <w:p w:rsidR="00087138" w:rsidRPr="00F04CD8" w:rsidRDefault="00087138" w:rsidP="008215D2">
      <w:pPr>
        <w:pStyle w:val="ListParagraph"/>
        <w:numPr>
          <w:ilvl w:val="0"/>
          <w:numId w:val="8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למסרים הבלתי מילוליים בעת ראיון משקל מכריע ביצירת רושם על המועמד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המועמד</w:t>
      </w:r>
    </w:p>
    <w:p w:rsidR="00087138" w:rsidRDefault="00087138" w:rsidP="008215D2">
      <w:pPr>
        <w:pStyle w:val="ListParagraph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א+ג+ד</w:t>
      </w:r>
    </w:p>
    <w:p w:rsidR="00087138" w:rsidRPr="00F04CD8" w:rsidRDefault="00087138" w:rsidP="008215D2">
      <w:pPr>
        <w:pStyle w:val="ListParagraph"/>
        <w:numPr>
          <w:ilvl w:val="0"/>
          <w:numId w:val="1"/>
        </w:numPr>
        <w:spacing w:line="360" w:lineRule="auto"/>
        <w:rPr>
          <w:highlight w:val="red"/>
        </w:rPr>
      </w:pPr>
      <w:r w:rsidRPr="00F04CD8">
        <w:rPr>
          <w:rFonts w:hint="cs"/>
          <w:highlight w:val="red"/>
          <w:rtl/>
        </w:rPr>
        <w:t>אילו מהמשפטים הבאים נכון לגבי הדרכת עובדים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מתבצעת באופן פורמאלי בעיקר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עשויה לשמש כחלופה למיון עבודים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נועדה בעיקר לשינוי או רכישת ידע בקרב עובדים</w:t>
      </w:r>
    </w:p>
    <w:p w:rsidR="00087138" w:rsidRPr="00F04CD8" w:rsidRDefault="00087138" w:rsidP="008215D2">
      <w:pPr>
        <w:pStyle w:val="ListParagraph"/>
        <w:numPr>
          <w:ilvl w:val="0"/>
          <w:numId w:val="9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ב+ג</w:t>
      </w:r>
    </w:p>
    <w:p w:rsidR="00087138" w:rsidRDefault="00087138" w:rsidP="008215D2">
      <w:pPr>
        <w:pStyle w:val="ListParagraph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רונית, מנהלת משאבי אנוש מעוניינת לתת הדרכה פנים ארגונית לעובדיה, אילו מהמשפטים הבאים נכון לגבי סוג הדרכה זה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מאימה בעיקר כאשר יש צורך בשינוי בשיטות ונהלי עבודה</w:t>
      </w:r>
    </w:p>
    <w:p w:rsidR="00087138" w:rsidRPr="00F04CD8" w:rsidRDefault="00087138" w:rsidP="008215D2">
      <w:pPr>
        <w:pStyle w:val="ListParagraph"/>
        <w:numPr>
          <w:ilvl w:val="0"/>
          <w:numId w:val="10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הדרכה מתאימה בעיקר כשאין לחץ זמן להטמעת השינוי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כאשר נדרש בתפקיד מגע עם ארגונים אחרים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כשקי</w:t>
      </w:r>
      <w:r w:rsidR="008215D2">
        <w:rPr>
          <w:rFonts w:hint="cs"/>
          <w:rtl/>
        </w:rPr>
        <w:t>י</w:t>
      </w:r>
      <w:r>
        <w:rPr>
          <w:rFonts w:hint="cs"/>
          <w:rtl/>
        </w:rPr>
        <w:t>מת התנגדות בקרב העובדים לשינוי</w:t>
      </w:r>
      <w:r w:rsidR="008215D2">
        <w:rPr>
          <w:rFonts w:hint="cs"/>
          <w:rtl/>
        </w:rPr>
        <w:t xml:space="preserve"> המלווה</w:t>
      </w:r>
      <w:r>
        <w:rPr>
          <w:rFonts w:hint="cs"/>
          <w:rtl/>
        </w:rPr>
        <w:t xml:space="preserve"> ____</w:t>
      </w:r>
    </w:p>
    <w:p w:rsidR="00087138" w:rsidRDefault="00087138" w:rsidP="008215D2">
      <w:pPr>
        <w:pStyle w:val="ListParagraph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087138" w:rsidRDefault="00087138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</w:t>
      </w:r>
      <w:r w:rsidRPr="00F04CD8">
        <w:rPr>
          <w:rFonts w:hint="cs"/>
          <w:highlight w:val="red"/>
          <w:rtl/>
        </w:rPr>
        <w:t>רונית ויוסף מתלבטים באיזה כלי של הערכת עובדים כדאי להשתמש</w:t>
      </w:r>
      <w:r w:rsidR="008C264F" w:rsidRPr="00F04CD8">
        <w:rPr>
          <w:rFonts w:hint="cs"/>
          <w:highlight w:val="red"/>
          <w:rtl/>
        </w:rPr>
        <w:t xml:space="preserve"> </w:t>
      </w:r>
      <w:r w:rsidR="008215D2" w:rsidRPr="00F04CD8">
        <w:rPr>
          <w:rFonts w:hint="cs"/>
          <w:highlight w:val="red"/>
          <w:rtl/>
        </w:rPr>
        <w:t>שיטת דירוג(?)</w:t>
      </w:r>
      <w:r w:rsidR="008C264F" w:rsidRPr="00F04CD8">
        <w:rPr>
          <w:rFonts w:hint="cs"/>
          <w:highlight w:val="red"/>
          <w:rtl/>
        </w:rPr>
        <w:t xml:space="preserve"> או התפלגות מאולצת. אילו מהמשפטים הבאים נכון לגבי מדדי הערכה אלו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מוחלטת והם ישימים לגודלי מדגם קטנים יחסית</w:t>
      </w:r>
    </w:p>
    <w:p w:rsidR="008C264F" w:rsidRPr="00F04CD8" w:rsidRDefault="008C264F" w:rsidP="008215D2">
      <w:pPr>
        <w:pStyle w:val="ListParagraph"/>
        <w:numPr>
          <w:ilvl w:val="0"/>
          <w:numId w:val="11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המדד הראשון מתבסס על הערכה מוחלטת והשני על הערכה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גדולים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קטנים יחסית</w:t>
      </w:r>
    </w:p>
    <w:p w:rsidR="008C264F" w:rsidRDefault="008C264F" w:rsidP="008215D2">
      <w:pPr>
        <w:pStyle w:val="ListParagraph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8215D2" w:rsidRDefault="008215D2" w:rsidP="008215D2">
      <w:pPr>
        <w:spacing w:line="360" w:lineRule="auto"/>
      </w:pPr>
    </w:p>
    <w:p w:rsidR="008C264F" w:rsidRDefault="008C264F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מה ההבדל בין ניתוח עיסוק לתיאור עיסוק</w:t>
      </w:r>
    </w:p>
    <w:p w:rsidR="008C264F" w:rsidRPr="00F04CD8" w:rsidRDefault="008C264F" w:rsidP="008215D2">
      <w:pPr>
        <w:pStyle w:val="ListParagraph"/>
        <w:numPr>
          <w:ilvl w:val="0"/>
          <w:numId w:val="12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ניתוח עיסוק כולל אפיוני נתוני השכלה, הכשרה ותכונות ואילו תיאור העיסוק כולל מטרת העיסוק ופירוט המטלות</w:t>
      </w:r>
    </w:p>
    <w:p w:rsidR="00FD6AF2" w:rsidRDefault="008C264F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 xml:space="preserve">ניתוח עיסוק הינו שלב מאוחר יותר מתיאור העיסוק </w:t>
      </w:r>
      <w:r w:rsidR="00FD6AF2">
        <w:rPr>
          <w:rFonts w:hint="cs"/>
          <w:rtl/>
        </w:rPr>
        <w:t>ומשמש בעיקר לסינון או מיון מועמדים בשלב הראיון</w:t>
      </w:r>
    </w:p>
    <w:p w:rsidR="00FD6AF2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כולל משתנים כגון מורכבות העיסוק ותחומי אחראיות ואילו תיאור העיסוק מתאר אילו תכונות רצויות אצל המועמד</w:t>
      </w:r>
    </w:p>
    <w:p w:rsidR="008C264F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מתאים בעיקר למגזר הציבורי ואילו תיאור עיסוק למגזר הפרטי</w:t>
      </w:r>
      <w:r w:rsidR="008C264F">
        <w:rPr>
          <w:rFonts w:hint="cs"/>
          <w:rtl/>
        </w:rPr>
        <w:t xml:space="preserve">  </w:t>
      </w:r>
    </w:p>
    <w:p w:rsidR="00FD6AF2" w:rsidRDefault="00FD6AF2" w:rsidP="008215D2">
      <w:pPr>
        <w:pStyle w:val="ListParagraph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אין הבדל ממשי בין המושגים והם למעשה בוחנים את יכולת וקישורי המועמד להיקלט בצורה הטובה ביותר לארגון</w:t>
      </w: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מהו/מהם היתרון/נות המרכזיים על פי רום ותומרקין למרכז הערכה פנים אירגוני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מקסום ההלימה בין המועמד והארגון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הגברת מיומנויות ניהול בקרב מנהלי הארגון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יצירת הילה מקצועית לתחום משאבי אנוש בארגון</w:t>
      </w:r>
    </w:p>
    <w:p w:rsidR="00FD6AF2" w:rsidRPr="00F04CD8" w:rsidRDefault="00FD6AF2" w:rsidP="008215D2">
      <w:pPr>
        <w:pStyle w:val="ListParagraph"/>
        <w:numPr>
          <w:ilvl w:val="0"/>
          <w:numId w:val="13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א+ב</w:t>
      </w:r>
    </w:p>
    <w:p w:rsidR="00FD6AF2" w:rsidRDefault="00FD6AF2" w:rsidP="008215D2">
      <w:pPr>
        <w:pStyle w:val="ListParagraph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לוי (2001) במאמרו </w:t>
      </w:r>
      <w:r>
        <w:rPr>
          <w:rtl/>
        </w:rPr>
        <w:t>–</w:t>
      </w:r>
      <w:r>
        <w:rPr>
          <w:rFonts w:hint="cs"/>
          <w:rtl/>
        </w:rPr>
        <w:t xml:space="preserve"> "כח אדם גמיש.." שחוזה פסיכולוגי בין מעסיקים ועובדים הוא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 xml:space="preserve">חוזה חתום בין מעסיקים ועובדים המסדיר את היחסים בניהם 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ציפיותיהם של המעסיקים מהעובדים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דרישותיהם של עובדים מהמעסיקים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 w:rsidRPr="00F04CD8">
        <w:rPr>
          <w:rFonts w:hint="cs"/>
          <w:highlight w:val="yellow"/>
          <w:rtl/>
        </w:rPr>
        <w:t xml:space="preserve">חוזה הנמצא בראשם וציפיותיהם </w:t>
      </w:r>
      <w:r w:rsidR="00EE4DC6" w:rsidRPr="00F04CD8">
        <w:rPr>
          <w:rFonts w:hint="cs"/>
          <w:highlight w:val="yellow"/>
          <w:rtl/>
        </w:rPr>
        <w:t>של מעסיקים ועובדים, וא</w:t>
      </w:r>
      <w:r w:rsidRPr="00F04CD8">
        <w:rPr>
          <w:rFonts w:hint="cs"/>
          <w:highlight w:val="yellow"/>
          <w:rtl/>
        </w:rPr>
        <w:t>ינו כתוב וחתום משפטית</w:t>
      </w:r>
    </w:p>
    <w:p w:rsidR="00FD6AF2" w:rsidRDefault="00FD6AF2" w:rsidP="008215D2">
      <w:pPr>
        <w:pStyle w:val="ListParagraph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לחוזה פסיכולוגי יש משמעות רק בטיפול פסיכולוגי</w:t>
      </w:r>
    </w:p>
    <w:p w:rsidR="00FD6AF2" w:rsidRDefault="00FD6AF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אילו מהטיעונים הבאים נכון לגבי פערי השכר בין גברים ונשים בישראל</w:t>
      </w:r>
    </w:p>
    <w:p w:rsidR="00FD6AF2" w:rsidRDefault="00FD6AF2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למעשה לא קיימים פערים משמעותיים ברמות השכר של גברים ונשים</w:t>
      </w:r>
    </w:p>
    <w:p w:rsidR="00FD6AF2" w:rsidRDefault="00FD6AF2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ההסברים לפערים בשכר נעוצים "בהון האנושי" השונה של גסרים ונשים והסבר זה קיים גם עבור ארצות מערביות אחרות כגון ארה"ב</w:t>
      </w:r>
    </w:p>
    <w:p w:rsidR="00FD6AF2" w:rsidRPr="00F04CD8" w:rsidRDefault="007524F0" w:rsidP="008215D2">
      <w:pPr>
        <w:pStyle w:val="ListParagraph"/>
        <w:numPr>
          <w:ilvl w:val="0"/>
          <w:numId w:val="15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המקור לפערי השכר הנעוץ באפלי</w:t>
      </w:r>
      <w:r w:rsidR="00FD6AF2" w:rsidRPr="00F04CD8">
        <w:rPr>
          <w:rFonts w:hint="cs"/>
          <w:highlight w:val="yellow"/>
          <w:rtl/>
        </w:rPr>
        <w:t xml:space="preserve">ה גלויה וסמויה </w:t>
      </w:r>
      <w:r w:rsidR="00FD6AF2" w:rsidRPr="00F04CD8">
        <w:rPr>
          <w:highlight w:val="yellow"/>
          <w:rtl/>
        </w:rPr>
        <w:t>–</w:t>
      </w:r>
      <w:r w:rsidR="00FD6AF2" w:rsidRPr="00F04CD8">
        <w:rPr>
          <w:rFonts w:hint="cs"/>
          <w:highlight w:val="yellow"/>
          <w:rtl/>
        </w:rPr>
        <w:t xml:space="preserve"> בהשוואה לארצות מערביות אחרות כגון ארה"ב</w:t>
      </w:r>
    </w:p>
    <w:p w:rsidR="007524F0" w:rsidRDefault="00977E88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הפער נובע משנות השכלה מועטות יותר והשקעה מועטה יותר של נשים</w:t>
      </w:r>
    </w:p>
    <w:p w:rsidR="00977E88" w:rsidRDefault="00977E88" w:rsidP="008215D2">
      <w:pPr>
        <w:pStyle w:val="ListParagraph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ב+ד</w:t>
      </w:r>
    </w:p>
    <w:p w:rsidR="00977E88" w:rsidRPr="00F04CD8" w:rsidRDefault="00977E88" w:rsidP="008215D2">
      <w:pPr>
        <w:pStyle w:val="ListParagraph"/>
        <w:numPr>
          <w:ilvl w:val="0"/>
          <w:numId w:val="1"/>
        </w:numPr>
        <w:spacing w:line="360" w:lineRule="auto"/>
        <w:rPr>
          <w:highlight w:val="red"/>
        </w:rPr>
      </w:pPr>
      <w:r w:rsidRPr="00F04CD8">
        <w:rPr>
          <w:rFonts w:hint="cs"/>
          <w:highlight w:val="red"/>
          <w:rtl/>
        </w:rPr>
        <w:t xml:space="preserve">עמיר לוי (2001) במאמרו </w:t>
      </w:r>
      <w:r w:rsidRPr="00F04CD8">
        <w:rPr>
          <w:highlight w:val="red"/>
          <w:rtl/>
        </w:rPr>
        <w:t>–</w:t>
      </w:r>
      <w:r w:rsidRPr="00F04CD8">
        <w:rPr>
          <w:rFonts w:hint="cs"/>
          <w:highlight w:val="red"/>
          <w:rtl/>
        </w:rPr>
        <w:t xml:space="preserve"> כ"א גמיש, טוען כי </w:t>
      </w:r>
      <w:r w:rsidR="008215D2" w:rsidRPr="00F04CD8">
        <w:rPr>
          <w:rFonts w:hint="cs"/>
          <w:highlight w:val="red"/>
          <w:rtl/>
        </w:rPr>
        <w:t>(</w:t>
      </w:r>
      <w:r w:rsidR="008215D2" w:rsidRPr="00F04CD8">
        <w:rPr>
          <w:rFonts w:hint="cs"/>
          <w:color w:val="FF0000"/>
          <w:sz w:val="18"/>
          <w:szCs w:val="18"/>
          <w:highlight w:val="red"/>
          <w:rtl/>
        </w:rPr>
        <w:t>יש גם סעיף ה</w:t>
      </w:r>
      <w:r w:rsidR="008215D2" w:rsidRPr="00F04CD8">
        <w:rPr>
          <w:rFonts w:hint="cs"/>
          <w:highlight w:val="red"/>
          <w:rtl/>
        </w:rPr>
        <w:t>)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כיום, ברוב הארגונים קיימת מגמה לגייס עובדים קבועים למרות השוק התחרותי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ארגונים נוטים לגייס כ"א הומוגני</w:t>
      </w:r>
    </w:p>
    <w:p w:rsidR="00977E88" w:rsidRDefault="00977E88" w:rsidP="008215D2">
      <w:pPr>
        <w:pStyle w:val="ListParagraph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המגמה היא לגייס כ"א גמיש, אך הומוגני (אנשים המגיעים מרקע זהה)</w:t>
      </w:r>
    </w:p>
    <w:p w:rsidR="00977E88" w:rsidRPr="00F04CD8" w:rsidRDefault="00977E88" w:rsidP="008215D2">
      <w:pPr>
        <w:pStyle w:val="ListParagraph"/>
        <w:numPr>
          <w:ilvl w:val="0"/>
          <w:numId w:val="16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כיום רוב הארגונים, למרות השוק התחרותי נוטים לגייס כ"א קבוע, אך קיימים שינויים בשעות העבודה ובמקום העבודה</w:t>
      </w:r>
      <w:r w:rsidR="008215D2" w:rsidRPr="00F04CD8">
        <w:rPr>
          <w:rFonts w:hint="cs"/>
          <w:highlight w:val="yellow"/>
          <w:rtl/>
        </w:rPr>
        <w:t xml:space="preserve"> </w:t>
      </w:r>
    </w:p>
    <w:p w:rsidR="00977E88" w:rsidRPr="00F04CD8" w:rsidRDefault="00977E88" w:rsidP="008215D2">
      <w:pPr>
        <w:pStyle w:val="ListParagraph"/>
        <w:numPr>
          <w:ilvl w:val="0"/>
          <w:numId w:val="16"/>
        </w:numPr>
        <w:spacing w:line="360" w:lineRule="auto"/>
        <w:rPr>
          <w:highlight w:val="green"/>
        </w:rPr>
      </w:pPr>
      <w:bookmarkStart w:id="0" w:name="_GoBack"/>
      <w:bookmarkEnd w:id="0"/>
      <w:r w:rsidRPr="00F04CD8">
        <w:rPr>
          <w:rFonts w:hint="cs"/>
          <w:highlight w:val="green"/>
          <w:rtl/>
        </w:rPr>
        <w:lastRenderedPageBreak/>
        <w:t>כיום המגמה היא לגייס כ"א גמיש, המאפשר את קיומם של שינויים בשעות העבודה</w:t>
      </w:r>
    </w:p>
    <w:p w:rsidR="00977E88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מהו החיסרון הגדול ביותר של תהליך הגיוס החיצוני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בשיטה זו אין חסרונות מהותיים</w:t>
      </w:r>
    </w:p>
    <w:p w:rsidR="00A9547E" w:rsidRPr="00F04CD8" w:rsidRDefault="00A9547E" w:rsidP="008215D2">
      <w:pPr>
        <w:pStyle w:val="ListParagraph"/>
        <w:numPr>
          <w:ilvl w:val="0"/>
          <w:numId w:val="17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התהליך דורש זמן רב ועלויות גבוהות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אפשרויות הקידום בעיתיות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יותר הטרוגניות בארגון</w:t>
      </w:r>
    </w:p>
    <w:p w:rsidR="00A9547E" w:rsidRDefault="00A9547E" w:rsidP="008215D2">
      <w:pPr>
        <w:pStyle w:val="ListParagraph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מקשה בעיצוב האדם בהתאם ל"רוח" הארגון</w:t>
      </w: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טיפוס שמרני המעריך סמכות מוזמן לראיון עבודה. באילו מהתיאורים הבאים סביר שיחוש את רמת הלחץ הגבוהה ביותר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המראיין יושב מעברו השני של שולחן רחב על כיסא מנהלים גבוה</w:t>
      </w:r>
    </w:p>
    <w:p w:rsidR="00A9547E" w:rsidRPr="00F04CD8" w:rsidRDefault="00A9547E" w:rsidP="008215D2">
      <w:pPr>
        <w:pStyle w:val="ListParagraph"/>
        <w:numPr>
          <w:ilvl w:val="0"/>
          <w:numId w:val="18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הוא יושב מול המראיין בספה נוחה ללא שולחן או חיץ נוסף המפריד בניהם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הוא יושב מול המראיין בזווית של 45 מעלות עם שולחן קטן שחוצץ בניהם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 xml:space="preserve">המראיין מביט בו מעבר למשקפיו וידיו מצויות בתנועת "צריח" </w:t>
      </w:r>
    </w:p>
    <w:p w:rsidR="00A9547E" w:rsidRDefault="00A9547E" w:rsidP="008215D2">
      <w:pPr>
        <w:pStyle w:val="ListParagraph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א+ד</w:t>
      </w: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רונית מתכוננת לקראת ראיון קבלה לעבודה בארגון דינמי ותחרותי. במידה וברצונה להדגיש אפיונים של הצלחה בעבודה והשתלבות מהירה "ברוח" הארגון על איזה סגנון היית ממליץ לה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"דרור הבית"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"חולדה אפורה"</w:t>
      </w:r>
    </w:p>
    <w:p w:rsidR="00A9547E" w:rsidRDefault="00A9547E" w:rsidP="008215D2">
      <w:pPr>
        <w:pStyle w:val="ListParagraph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"זיקית" או "טווס"</w:t>
      </w:r>
    </w:p>
    <w:p w:rsidR="00A9547E" w:rsidRPr="00F04CD8" w:rsidRDefault="00A9547E" w:rsidP="008215D2">
      <w:pPr>
        <w:pStyle w:val="ListParagraph"/>
        <w:numPr>
          <w:ilvl w:val="0"/>
          <w:numId w:val="19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"זיקית"</w:t>
      </w:r>
    </w:p>
    <w:p w:rsidR="00A9547E" w:rsidRDefault="00A9547E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מבחני מצב</w:t>
      </w:r>
    </w:p>
    <w:p w:rsidR="00A9547E" w:rsidRDefault="00A9547E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הם בעלי תוקף גבוה</w:t>
      </w:r>
    </w:p>
    <w:p w:rsidR="00A9547E" w:rsidRDefault="00A9547E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חשוב לבסס אותם על ניתוח עיסוקים</w:t>
      </w:r>
    </w:p>
    <w:p w:rsidR="00037504" w:rsidRDefault="00037504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הם מבוססים על דינאמיקות קבוצתיות בלבד</w:t>
      </w:r>
    </w:p>
    <w:p w:rsidR="00037504" w:rsidRPr="00F04CD8" w:rsidRDefault="00037504" w:rsidP="008215D2">
      <w:pPr>
        <w:pStyle w:val="ListParagraph"/>
        <w:numPr>
          <w:ilvl w:val="0"/>
          <w:numId w:val="20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א+ב</w:t>
      </w:r>
    </w:p>
    <w:p w:rsidR="00037504" w:rsidRDefault="00037504" w:rsidP="008215D2">
      <w:pPr>
        <w:pStyle w:val="ListParagraph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א+ב+ג</w:t>
      </w:r>
    </w:p>
    <w:p w:rsidR="00037504" w:rsidRDefault="00037504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מהי שיטת דה-סילבה</w:t>
      </w:r>
    </w:p>
    <w:p w:rsidR="00037504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מבחן השלכ</w:t>
      </w:r>
      <w:r w:rsidR="00037504">
        <w:rPr>
          <w:rFonts w:hint="cs"/>
          <w:rtl/>
        </w:rPr>
        <w:t>תי שנועד לבדוק התאמת מועמדים לתפקידים בינלאומיים</w:t>
      </w:r>
    </w:p>
    <w:p w:rsidR="00037504" w:rsidRDefault="00037504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איכותי</w:t>
      </w:r>
    </w:p>
    <w:p w:rsidR="00D554A3" w:rsidRPr="00F04CD8" w:rsidRDefault="00037504" w:rsidP="008215D2">
      <w:pPr>
        <w:pStyle w:val="ListParagraph"/>
        <w:numPr>
          <w:ilvl w:val="0"/>
          <w:numId w:val="21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שיטה מומלצת להפגת לחצים לפני ראיון עבודה</w:t>
      </w:r>
    </w:p>
    <w:p w:rsidR="00D554A3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שיטת הדרכה פנים ארגונית</w:t>
      </w:r>
    </w:p>
    <w:p w:rsidR="00A9547E" w:rsidRDefault="00D554A3" w:rsidP="008215D2">
      <w:pPr>
        <w:pStyle w:val="ListParagraph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כמותי</w:t>
      </w:r>
      <w:r w:rsidR="00037504">
        <w:rPr>
          <w:rFonts w:hint="cs"/>
          <w:rtl/>
        </w:rPr>
        <w:t xml:space="preserve"> </w:t>
      </w:r>
    </w:p>
    <w:p w:rsidR="008215D2" w:rsidRDefault="008215D2" w:rsidP="008215D2">
      <w:pPr>
        <w:spacing w:line="360" w:lineRule="auto"/>
        <w:rPr>
          <w:rtl/>
        </w:rPr>
      </w:pPr>
    </w:p>
    <w:p w:rsidR="008215D2" w:rsidRDefault="008215D2" w:rsidP="008215D2">
      <w:pPr>
        <w:spacing w:line="360" w:lineRule="auto"/>
      </w:pP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נחום סיים את לימודי ראיית החשבון בשעה טובה. בסיום הלימודים נערך לו מבחן על החומר שלמד בתואר. אילו מהמשפטים הבאים נכון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אישיות שיבדוק האם יוכל להיות רו"ח טוב</w:t>
      </w:r>
    </w:p>
    <w:p w:rsidR="00D554A3" w:rsidRPr="00F04CD8" w:rsidRDefault="00D554A3" w:rsidP="008215D2">
      <w:pPr>
        <w:pStyle w:val="ListParagraph"/>
        <w:numPr>
          <w:ilvl w:val="0"/>
          <w:numId w:val="22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זוהי דוגמה למבחן הישג בראיית חשבון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פוטנציאל המודד את הפוטנציאל שלו להיות רואה חשבון טוב</w:t>
      </w:r>
    </w:p>
    <w:p w:rsidR="00D554A3" w:rsidRDefault="00D554A3" w:rsidP="008215D2">
      <w:pPr>
        <w:pStyle w:val="ListParagraph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כישורים בראיית חשבון</w:t>
      </w: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על פי תיאוריית ההסתגלות לעבודה </w:t>
      </w:r>
    </w:p>
    <w:p w:rsidR="00D554A3" w:rsidRPr="00F04CD8" w:rsidRDefault="00D554A3" w:rsidP="008215D2">
      <w:pPr>
        <w:pStyle w:val="ListParagraph"/>
        <w:numPr>
          <w:ilvl w:val="0"/>
          <w:numId w:val="23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יחסים הרמוניים בין האדם לארגון מניבים שביעות רצון של היחיד מהעבודה בארגון ושל הארגון מהיחיד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 בין האדם לארגון אינם מניבים שביעות רצון של הארגון מתפקוד האדם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בין האדם לארגון אינם הכרחיים להסתגלות טובה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הכל נכון</w:t>
      </w:r>
    </w:p>
    <w:p w:rsidR="00D554A3" w:rsidRDefault="00D554A3" w:rsidP="008215D2">
      <w:pPr>
        <w:pStyle w:val="ListParagraph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D554A3" w:rsidRDefault="00D554A3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הינו הנכון ביותר לגבי מרכזי הערכה</w:t>
      </w:r>
    </w:p>
    <w:p w:rsidR="00D554A3" w:rsidRPr="00F04CD8" w:rsidRDefault="00D554A3" w:rsidP="008215D2">
      <w:pPr>
        <w:pStyle w:val="ListParagraph"/>
        <w:numPr>
          <w:ilvl w:val="0"/>
          <w:numId w:val="24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הם כוללים מגוון מבחני מיון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כוללים בעיקר מבחני מצב קבוצתיים ויחידניים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 xml:space="preserve">הם בעלי יכולת ניבוי נמוכה להצלחה תעסוקתית 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שעשוי להחליף משוב 360</w:t>
      </w:r>
    </w:p>
    <w:p w:rsidR="00D554A3" w:rsidRDefault="00D554A3" w:rsidP="008215D2">
      <w:pPr>
        <w:pStyle w:val="ListParagraph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בתהליך יצירת הזהות הארגונית של העובדים בשלב הקליטה</w:t>
      </w:r>
    </w:p>
    <w:p w:rsidR="00D554A3" w:rsidRDefault="0035185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מהטיעונים הבאים צוינו על פי הרצאת אורח שעסקה בכתיבת קורות חיים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בתהליך הראיון קיימות הטיות אישיות של המראיין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מומלץ להפיץ קו"ח לכל עבודה, גם כזו שאינה מתאימה לצרכים שלנו כעובדים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עלינו להדגיש את נקודות החוזק שלנו ולא להתבייש ביכולותינו</w:t>
      </w:r>
    </w:p>
    <w:p w:rsidR="00351852" w:rsidRDefault="00351852" w:rsidP="008215D2">
      <w:pPr>
        <w:pStyle w:val="ListParagraph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א+ג</w:t>
      </w:r>
    </w:p>
    <w:p w:rsidR="00351852" w:rsidRDefault="00351852" w:rsidP="008215D2">
      <w:pPr>
        <w:pStyle w:val="ListParagraph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נכנס זה עתה לתפקיד חדש. הוא לומד במהלך עבודתו, בעיקר דרך בדיחות שמספרים בחדר האוכל, מהו הזמן המקובל להפסקת קפה. זוהי דוגמה ל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להערכת עובדים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למיון עובדים</w:t>
      </w:r>
    </w:p>
    <w:p w:rsidR="00351852" w:rsidRPr="00F04CD8" w:rsidRDefault="00351852" w:rsidP="008215D2">
      <w:pPr>
        <w:pStyle w:val="ListParagraph"/>
        <w:numPr>
          <w:ilvl w:val="0"/>
          <w:numId w:val="26"/>
        </w:numPr>
        <w:spacing w:line="360" w:lineRule="auto"/>
        <w:rPr>
          <w:highlight w:val="yellow"/>
        </w:rPr>
      </w:pPr>
      <w:r w:rsidRPr="00F04CD8">
        <w:rPr>
          <w:rFonts w:hint="cs"/>
          <w:highlight w:val="yellow"/>
          <w:rtl/>
        </w:rPr>
        <w:t>לתהליך קליטה לא פורמאלי בארגון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לתהליך קליטה פורמאלי בארגון</w:t>
      </w:r>
    </w:p>
    <w:p w:rsidR="00351852" w:rsidRDefault="00351852" w:rsidP="008215D2">
      <w:pPr>
        <w:pStyle w:val="ListParagraph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למבחני מצב</w:t>
      </w:r>
    </w:p>
    <w:sectPr w:rsidR="00351852" w:rsidSect="00A82F6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C3600"/>
    <w:multiLevelType w:val="hybridMultilevel"/>
    <w:tmpl w:val="FF54D538"/>
    <w:lvl w:ilvl="0" w:tplc="72D028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F759A"/>
    <w:multiLevelType w:val="hybridMultilevel"/>
    <w:tmpl w:val="950688A2"/>
    <w:lvl w:ilvl="0" w:tplc="DEFC215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187CD6"/>
    <w:multiLevelType w:val="hybridMultilevel"/>
    <w:tmpl w:val="C73CFC16"/>
    <w:lvl w:ilvl="0" w:tplc="B696209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A7648E"/>
    <w:multiLevelType w:val="hybridMultilevel"/>
    <w:tmpl w:val="DE20EBE2"/>
    <w:lvl w:ilvl="0" w:tplc="FAD693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4D1C0C"/>
    <w:multiLevelType w:val="hybridMultilevel"/>
    <w:tmpl w:val="CD36401C"/>
    <w:lvl w:ilvl="0" w:tplc="CDDCFD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9756EE"/>
    <w:multiLevelType w:val="hybridMultilevel"/>
    <w:tmpl w:val="1EF61162"/>
    <w:lvl w:ilvl="0" w:tplc="E7CAC6C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1B5873"/>
    <w:multiLevelType w:val="hybridMultilevel"/>
    <w:tmpl w:val="9D3C79DA"/>
    <w:lvl w:ilvl="0" w:tplc="EBA229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86F80"/>
    <w:multiLevelType w:val="hybridMultilevel"/>
    <w:tmpl w:val="DD6E7C3C"/>
    <w:lvl w:ilvl="0" w:tplc="0E0A09A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2518C2"/>
    <w:multiLevelType w:val="hybridMultilevel"/>
    <w:tmpl w:val="2B3ABF86"/>
    <w:lvl w:ilvl="0" w:tplc="5BB6C5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9C5A59"/>
    <w:multiLevelType w:val="hybridMultilevel"/>
    <w:tmpl w:val="85BAC1A6"/>
    <w:lvl w:ilvl="0" w:tplc="23549B0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0E111C"/>
    <w:multiLevelType w:val="hybridMultilevel"/>
    <w:tmpl w:val="21D8D02C"/>
    <w:lvl w:ilvl="0" w:tplc="E9E6C77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394C43"/>
    <w:multiLevelType w:val="hybridMultilevel"/>
    <w:tmpl w:val="666A75F2"/>
    <w:lvl w:ilvl="0" w:tplc="989E79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F718DA"/>
    <w:multiLevelType w:val="hybridMultilevel"/>
    <w:tmpl w:val="29D4213E"/>
    <w:lvl w:ilvl="0" w:tplc="E6CCBA2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E93DB0"/>
    <w:multiLevelType w:val="hybridMultilevel"/>
    <w:tmpl w:val="51CA1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D2B40"/>
    <w:multiLevelType w:val="hybridMultilevel"/>
    <w:tmpl w:val="629687D4"/>
    <w:lvl w:ilvl="0" w:tplc="C096CD3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EB0A97"/>
    <w:multiLevelType w:val="hybridMultilevel"/>
    <w:tmpl w:val="D5BE8A20"/>
    <w:lvl w:ilvl="0" w:tplc="83DAA8E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E43BE4"/>
    <w:multiLevelType w:val="hybridMultilevel"/>
    <w:tmpl w:val="C2F6E6FC"/>
    <w:lvl w:ilvl="0" w:tplc="771A8B8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8E72B5"/>
    <w:multiLevelType w:val="hybridMultilevel"/>
    <w:tmpl w:val="D608A9D8"/>
    <w:lvl w:ilvl="0" w:tplc="390CE1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BE2636"/>
    <w:multiLevelType w:val="hybridMultilevel"/>
    <w:tmpl w:val="14B26A6E"/>
    <w:lvl w:ilvl="0" w:tplc="85FE00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9D4FFC"/>
    <w:multiLevelType w:val="hybridMultilevel"/>
    <w:tmpl w:val="E6028C50"/>
    <w:lvl w:ilvl="0" w:tplc="6540C0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475D9B"/>
    <w:multiLevelType w:val="hybridMultilevel"/>
    <w:tmpl w:val="9738BE4A"/>
    <w:lvl w:ilvl="0" w:tplc="175442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496F7D"/>
    <w:multiLevelType w:val="hybridMultilevel"/>
    <w:tmpl w:val="A3D0DC0A"/>
    <w:lvl w:ilvl="0" w:tplc="402063E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F0159C"/>
    <w:multiLevelType w:val="hybridMultilevel"/>
    <w:tmpl w:val="F15C0CB0"/>
    <w:lvl w:ilvl="0" w:tplc="C9EACF8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9F5E2C"/>
    <w:multiLevelType w:val="hybridMultilevel"/>
    <w:tmpl w:val="287EDA8E"/>
    <w:lvl w:ilvl="0" w:tplc="FBCEA1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371603"/>
    <w:multiLevelType w:val="hybridMultilevel"/>
    <w:tmpl w:val="2E280056"/>
    <w:lvl w:ilvl="0" w:tplc="EA78C02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0B7125"/>
    <w:multiLevelType w:val="hybridMultilevel"/>
    <w:tmpl w:val="CBA2A872"/>
    <w:lvl w:ilvl="0" w:tplc="8F1E0A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4"/>
  </w:num>
  <w:num w:numId="5">
    <w:abstractNumId w:val="0"/>
  </w:num>
  <w:num w:numId="6">
    <w:abstractNumId w:val="9"/>
  </w:num>
  <w:num w:numId="7">
    <w:abstractNumId w:val="11"/>
  </w:num>
  <w:num w:numId="8">
    <w:abstractNumId w:val="22"/>
  </w:num>
  <w:num w:numId="9">
    <w:abstractNumId w:val="25"/>
  </w:num>
  <w:num w:numId="10">
    <w:abstractNumId w:val="23"/>
  </w:num>
  <w:num w:numId="11">
    <w:abstractNumId w:val="21"/>
  </w:num>
  <w:num w:numId="12">
    <w:abstractNumId w:val="19"/>
  </w:num>
  <w:num w:numId="13">
    <w:abstractNumId w:val="2"/>
  </w:num>
  <w:num w:numId="14">
    <w:abstractNumId w:val="10"/>
  </w:num>
  <w:num w:numId="15">
    <w:abstractNumId w:val="6"/>
  </w:num>
  <w:num w:numId="16">
    <w:abstractNumId w:val="20"/>
  </w:num>
  <w:num w:numId="17">
    <w:abstractNumId w:val="1"/>
  </w:num>
  <w:num w:numId="18">
    <w:abstractNumId w:val="16"/>
  </w:num>
  <w:num w:numId="19">
    <w:abstractNumId w:val="4"/>
  </w:num>
  <w:num w:numId="20">
    <w:abstractNumId w:val="5"/>
  </w:num>
  <w:num w:numId="21">
    <w:abstractNumId w:val="18"/>
  </w:num>
  <w:num w:numId="22">
    <w:abstractNumId w:val="7"/>
  </w:num>
  <w:num w:numId="23">
    <w:abstractNumId w:val="12"/>
  </w:num>
  <w:num w:numId="24">
    <w:abstractNumId w:val="15"/>
  </w:num>
  <w:num w:numId="25">
    <w:abstractNumId w:val="8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CE8"/>
    <w:rsid w:val="00037504"/>
    <w:rsid w:val="00087138"/>
    <w:rsid w:val="001D491B"/>
    <w:rsid w:val="002B3CE8"/>
    <w:rsid w:val="002D7983"/>
    <w:rsid w:val="00351852"/>
    <w:rsid w:val="00477E93"/>
    <w:rsid w:val="006552DC"/>
    <w:rsid w:val="007524F0"/>
    <w:rsid w:val="008215D2"/>
    <w:rsid w:val="00846A90"/>
    <w:rsid w:val="008C264F"/>
    <w:rsid w:val="00977E88"/>
    <w:rsid w:val="00A82F62"/>
    <w:rsid w:val="00A9547E"/>
    <w:rsid w:val="00AC56A6"/>
    <w:rsid w:val="00D554A3"/>
    <w:rsid w:val="00EB0FAD"/>
    <w:rsid w:val="00EE4DC6"/>
    <w:rsid w:val="00F04CD8"/>
    <w:rsid w:val="00FD6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BA69B2-7436-475D-922E-59C8BB85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FA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1035</Words>
  <Characters>5901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mazorya</dc:creator>
  <cp:lastModifiedBy>Amit Moshe</cp:lastModifiedBy>
  <cp:revision>2</cp:revision>
  <dcterms:created xsi:type="dcterms:W3CDTF">2015-10-16T19:14:00Z</dcterms:created>
  <dcterms:modified xsi:type="dcterms:W3CDTF">2015-10-16T19:14:00Z</dcterms:modified>
</cp:coreProperties>
</file>