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5D9BFAA3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087D29">
        <w:rPr>
          <w:rFonts w:asciiTheme="minorBidi" w:hAnsiTheme="minorBidi" w:cstheme="minorBidi" w:hint="cs"/>
          <w:sz w:val="22"/>
          <w:szCs w:val="22"/>
          <w:rtl/>
        </w:rPr>
        <w:t>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087D29">
        <w:rPr>
          <w:rFonts w:asciiTheme="minorBidi" w:hAnsiTheme="minorBidi" w:cstheme="minorBidi" w:hint="cs"/>
          <w:sz w:val="22"/>
          <w:szCs w:val="22"/>
          <w:rtl/>
        </w:rPr>
        <w:t>6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407DB68A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E72F42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ג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5B2523" w:rsidRDefault="00BF2BA9" w:rsidP="00227B25">
      <w:pPr>
        <w:spacing w:line="276" w:lineRule="auto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5B2523">
        <w:rPr>
          <w:rFonts w:asciiTheme="majorBidi" w:hAnsiTheme="majorBidi" w:cstheme="majorBidi"/>
          <w:sz w:val="22"/>
          <w:szCs w:val="22"/>
          <w:u w:val="single"/>
          <w:rtl/>
        </w:rPr>
        <w:t>שאלה 1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5B2523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32610BEE" w14:textId="501373DD" w:rsidR="003F311F" w:rsidRPr="005B2523" w:rsidRDefault="003F311F" w:rsidP="00227B25">
      <w:pPr>
        <w:spacing w:line="276" w:lineRule="auto"/>
        <w:rPr>
          <w:rFonts w:asciiTheme="majorBidi" w:hAnsiTheme="majorBidi" w:cstheme="majorBidi"/>
          <w:sz w:val="22"/>
          <w:szCs w:val="22"/>
        </w:rPr>
      </w:pPr>
    </w:p>
    <w:p w14:paraId="7A3CF049" w14:textId="72A73E88" w:rsidR="002C0817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כימאים</w:t>
      </w:r>
      <w:r w:rsidR="00C326C2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אספו נתונים </w:t>
      </w:r>
      <w:r>
        <w:rPr>
          <w:rFonts w:asciiTheme="majorBidi" w:hAnsiTheme="majorBidi" w:cstheme="majorBidi" w:hint="cs"/>
          <w:sz w:val="22"/>
          <w:szCs w:val="22"/>
          <w:rtl/>
        </w:rPr>
        <w:t xml:space="preserve">לגבי תגובה כימית, 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 xml:space="preserve">ולאחר הרצת רגרסיה לינארית הם קיבלו את התוצאות הבאות עבור </w:t>
      </w:r>
      <w:r>
        <w:rPr>
          <w:rFonts w:asciiTheme="majorBidi" w:hAnsiTheme="majorBidi" w:cstheme="majorBidi" w:hint="cs"/>
          <w:sz w:val="22"/>
          <w:szCs w:val="22"/>
          <w:rtl/>
        </w:rPr>
        <w:t>ה</w:t>
      </w:r>
      <w:r w:rsidR="002C0817" w:rsidRPr="005B2523">
        <w:rPr>
          <w:rFonts w:asciiTheme="majorBidi" w:hAnsiTheme="majorBidi" w:cstheme="majorBidi"/>
          <w:sz w:val="22"/>
          <w:szCs w:val="22"/>
          <w:rtl/>
        </w:rPr>
        <w:t>מודל:</w:t>
      </w:r>
    </w:p>
    <w:p w14:paraId="27C37FD2" w14:textId="337363EA" w:rsidR="006324C6" w:rsidRPr="005B2523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(שימו לב שחלק מהערכים בפלט נמחקו!)</w:t>
      </w:r>
    </w:p>
    <w:p w14:paraId="5AAEE22E" w14:textId="77777777" w:rsidR="002C0817" w:rsidRDefault="002C0817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</w:rPr>
      </w:pPr>
    </w:p>
    <w:p w14:paraId="0357F660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lm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(formula =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chem.data$y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Pr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(Intercept)   5.89453    4.32508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</w:t>
      </w:r>
    </w:p>
    <w:p w14:paraId="1EB72D13" w14:textId="708B2E2F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chem.data$x1 -0.47790    0.34002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chem.data$x2  0.18271    0.01718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???</w:t>
      </w:r>
    </w:p>
    <w:p w14:paraId="2D635717" w14:textId="0F74F439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chem.data$x3 35.40284   11.09960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chem.data$x4  5.84391    2.90978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</w:p>
    <w:p w14:paraId="3CC1CF0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Signif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. codes:  0 ‘***’ 0.001 ‘**’ 0.01 ‘*’ 0.05 ‘.’ 0.1 ‘ ’ 1</w:t>
      </w:r>
    </w:p>
    <w:p w14:paraId="21D5EFF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Multiple R-squared: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,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ab/>
        <w:t xml:space="preserve">Adjusted R-squared: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lang w:val="en-IL" w:eastAsia="en-IL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6324C6" w:rsidRDefault="006324C6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  <w:lang w:val="en-IL"/>
        </w:rPr>
      </w:pPr>
    </w:p>
    <w:p w14:paraId="6B335ED6" w14:textId="77777777" w:rsidR="002C0817" w:rsidRPr="00AF1379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53BE0585" w:rsidR="00BE1B3F" w:rsidRPr="00393374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AF1379">
        <w:rPr>
          <w:rFonts w:asciiTheme="majorBidi" w:hAnsiTheme="majorBidi" w:cstheme="majorBidi"/>
          <w:rtl/>
        </w:rPr>
        <w:t xml:space="preserve"> </w:t>
      </w:r>
      <w:r w:rsidR="001D449B" w:rsidRPr="00393374">
        <w:rPr>
          <w:rFonts w:asciiTheme="majorBidi" w:hAnsiTheme="majorBidi" w:cstheme="majorBidi" w:hint="cs"/>
          <w:rtl/>
        </w:rPr>
        <w:t>חשבו את ה</w:t>
      </w:r>
      <w:r w:rsidR="001D449B" w:rsidRPr="00393374">
        <w:rPr>
          <w:rFonts w:asciiTheme="majorBidi" w:hAnsiTheme="majorBidi" w:cstheme="majorBidi"/>
        </w:rPr>
        <w:t>p-value</w:t>
      </w:r>
      <w:r w:rsidR="001D449B" w:rsidRPr="00393374">
        <w:rPr>
          <w:rFonts w:asciiTheme="majorBidi" w:hAnsiTheme="majorBidi" w:cstheme="majorBidi" w:hint="cs"/>
          <w:rtl/>
        </w:rPr>
        <w:t xml:space="preserve"> עבור המקדם של </w:t>
      </w:r>
      <w:r w:rsidR="001D449B" w:rsidRPr="00393374">
        <w:rPr>
          <w:rFonts w:asciiTheme="majorBidi" w:hAnsiTheme="majorBidi" w:cstheme="majorBidi"/>
        </w:rPr>
        <w:t>x</w:t>
      </w:r>
      <w:r w:rsidR="00F731F7" w:rsidRPr="00393374">
        <w:rPr>
          <w:rFonts w:asciiTheme="majorBidi" w:hAnsiTheme="majorBidi" w:cstheme="majorBidi"/>
        </w:rPr>
        <w:t>2</w:t>
      </w:r>
      <w:r w:rsidR="001D449B" w:rsidRPr="00393374">
        <w:rPr>
          <w:rFonts w:asciiTheme="majorBidi" w:hAnsiTheme="majorBidi" w:cstheme="majorBidi" w:hint="cs"/>
          <w:rtl/>
        </w:rPr>
        <w:t>.</w:t>
      </w:r>
      <w:r w:rsidR="007F15B2" w:rsidRPr="00393374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0C9ED4A7" w14:textId="7EA706A2" w:rsidR="001D449B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חשבו רווח סמך ברמה של 99% עבור המקדם של </w:t>
      </w:r>
      <w:r>
        <w:rPr>
          <w:rFonts w:asciiTheme="majorBidi" w:hAnsiTheme="majorBidi" w:cstheme="majorBidi"/>
        </w:rPr>
        <w:t>x</w:t>
      </w:r>
      <w:r w:rsidR="00F731F7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 w:hint="cs"/>
          <w:rtl/>
        </w:rPr>
        <w:t>.</w:t>
      </w:r>
      <w:r w:rsidR="007F15B2">
        <w:rPr>
          <w:rFonts w:asciiTheme="majorBidi" w:hAnsiTheme="majorBidi" w:cstheme="majorBidi" w:hint="cs"/>
          <w:rtl/>
        </w:rPr>
        <w:t xml:space="preserve"> הסבירו את תשובתכם.</w:t>
      </w:r>
    </w:p>
    <w:p w14:paraId="37BE77A9" w14:textId="002D82F5" w:rsidR="00393374" w:rsidRPr="00AF1379" w:rsidRDefault="00393374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מיצאו את </w:t>
      </w:r>
      <w:r>
        <w:rPr>
          <w:rFonts w:asciiTheme="majorBidi" w:hAnsiTheme="majorBidi" w:cstheme="majorBidi"/>
        </w:rPr>
        <w:t>R</w:t>
      </w:r>
      <w:r w:rsidRPr="00393374">
        <w:rPr>
          <w:rFonts w:asciiTheme="majorBidi" w:hAnsiTheme="majorBidi" w:cstheme="majorBidi"/>
          <w:vertAlign w:val="superscript"/>
        </w:rPr>
        <w:t>2</w:t>
      </w:r>
      <w:r>
        <w:rPr>
          <w:rFonts w:asciiTheme="majorBidi" w:hAnsiTheme="majorBidi" w:cstheme="majorBidi" w:hint="cs"/>
          <w:rtl/>
        </w:rPr>
        <w:t>. נמקו.</w:t>
      </w:r>
    </w:p>
    <w:p w14:paraId="1C482F90" w14:textId="77777777" w:rsidR="006247FF" w:rsidRPr="00AF1379" w:rsidRDefault="006247FF" w:rsidP="00F00CBC">
      <w:pPr>
        <w:rPr>
          <w:rFonts w:asciiTheme="majorBidi" w:hAnsiTheme="majorBidi" w:cstheme="majorBidi"/>
          <w:color w:val="auto"/>
          <w:sz w:val="22"/>
          <w:szCs w:val="22"/>
          <w:rtl/>
        </w:rPr>
      </w:pPr>
    </w:p>
    <w:p w14:paraId="22C9BD22" w14:textId="77777777" w:rsidR="00BC2E82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Pr="006D59AA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Pr="006D59AA" w:rsidRDefault="0095658B" w:rsidP="007D6AAC">
      <w:pPr>
        <w:spacing w:line="276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  <w:r w:rsidRPr="006D59AA">
        <w:rPr>
          <w:rFonts w:asciiTheme="majorBidi" w:hAnsiTheme="majorBidi" w:cstheme="majorBidi"/>
          <w:sz w:val="22"/>
          <w:szCs w:val="22"/>
          <w:u w:val="single"/>
          <w:rtl/>
        </w:rPr>
        <w:lastRenderedPageBreak/>
        <w:t>שאלה 2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(</w:t>
      </w:r>
      <w:r w:rsidR="00694995">
        <w:rPr>
          <w:rFonts w:asciiTheme="majorBidi" w:hAnsiTheme="majorBidi" w:cstheme="majorBidi" w:hint="cs"/>
          <w:sz w:val="22"/>
          <w:szCs w:val="22"/>
          <w:u w:val="single"/>
          <w:rtl/>
        </w:rPr>
        <w:t>45</w:t>
      </w:r>
      <w:r w:rsidR="009B6A14" w:rsidRPr="006D59AA">
        <w:rPr>
          <w:rFonts w:asciiTheme="majorBidi" w:hAnsiTheme="majorBidi" w:cstheme="majorBidi"/>
          <w:sz w:val="22"/>
          <w:szCs w:val="22"/>
          <w:u w:val="single"/>
          <w:rtl/>
        </w:rPr>
        <w:t xml:space="preserve"> נקודות)</w:t>
      </w:r>
    </w:p>
    <w:p w14:paraId="7A2E2E78" w14:textId="2F411FFA" w:rsidR="00EF24C2" w:rsidRPr="00344089" w:rsidRDefault="00EF24C2" w:rsidP="00EF24C2">
      <w:pPr>
        <w:pStyle w:val="ListParagraph"/>
        <w:ind w:left="0"/>
        <w:rPr>
          <w:rFonts w:asciiTheme="majorBidi" w:hAnsiTheme="majorBidi" w:cstheme="majorBidi"/>
          <w:i/>
          <w:rtl/>
        </w:rPr>
      </w:pPr>
      <w:r w:rsidRPr="00344089">
        <w:rPr>
          <w:rFonts w:asciiTheme="majorBidi" w:hAnsiTheme="majorBidi" w:cstheme="majorBidi"/>
          <w:i/>
          <w:rtl/>
        </w:rPr>
        <w:t xml:space="preserve">לפניכם </w:t>
      </w:r>
      <w:r>
        <w:rPr>
          <w:rFonts w:asciiTheme="majorBidi" w:hAnsiTheme="majorBidi" w:cstheme="majorBidi" w:hint="cs"/>
          <w:i/>
          <w:rtl/>
        </w:rPr>
        <w:t>שלושה</w:t>
      </w:r>
      <w:r w:rsidRPr="00344089">
        <w:rPr>
          <w:rFonts w:asciiTheme="majorBidi" w:hAnsiTheme="majorBidi" w:cstheme="majorBidi"/>
          <w:i/>
          <w:rtl/>
        </w:rPr>
        <w:t xml:space="preserve"> סעיפים שאינם תלויים זה בזה. עבור כל סעיף הסבירו באופן תמציתי את תשובתכם. במידת הצורך, לוו את תשובתכם בנוסחאות ודוגמאות.</w:t>
      </w:r>
    </w:p>
    <w:p w14:paraId="58B9BBFC" w14:textId="77777777" w:rsidR="00EF24C2" w:rsidRPr="00344089" w:rsidRDefault="00EF24C2" w:rsidP="00EF24C2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</w:rPr>
      </w:pPr>
      <w:r w:rsidRPr="00344089">
        <w:rPr>
          <w:rFonts w:asciiTheme="majorBidi" w:hAnsiTheme="majorBidi" w:cstheme="majorBidi"/>
          <w:i/>
          <w:rtl/>
        </w:rPr>
        <w:t>במידה ו</w:t>
      </w:r>
      <w:r w:rsidRPr="00344089">
        <w:rPr>
          <w:rFonts w:asciiTheme="majorBidi" w:hAnsiTheme="majorBidi" w:cstheme="majorBidi"/>
          <w:rtl/>
        </w:rPr>
        <w:t xml:space="preserve">בתרשים פיזור השגיאות ניכר כי הנקודות מפוזרות באופן סימטרי סביב הציר האופקי כך שמתקיים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theme="majorBidi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e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  <m:r>
              <w:rPr>
                <w:rFonts w:ascii="Cambria Math" w:hAnsi="Cambria Math" w:cstheme="majorBidi"/>
              </w:rPr>
              <m:t>=0</m:t>
            </m:r>
          </m:e>
        </m:nary>
      </m:oMath>
      <w:r w:rsidRPr="00344089">
        <w:rPr>
          <w:rFonts w:asciiTheme="majorBidi" w:hAnsiTheme="majorBidi" w:cstheme="majorBidi"/>
          <w:rtl/>
        </w:rPr>
        <w:t>, האם ניתן להגיד כי הנחת שוויון השונויות מתקיימת?</w:t>
      </w:r>
      <w:r w:rsidRPr="00344089">
        <w:rPr>
          <w:rFonts w:asciiTheme="majorBidi" w:hAnsiTheme="majorBidi" w:cstheme="majorBidi"/>
          <w:i/>
          <w:rtl/>
        </w:rPr>
        <w:t xml:space="preserve"> נמק/י.</w:t>
      </w:r>
    </w:p>
    <w:p w14:paraId="686D9F44" w14:textId="77777777" w:rsidR="00EF24C2" w:rsidRPr="00344089" w:rsidRDefault="00EF24C2" w:rsidP="00EF24C2">
      <w:pPr>
        <w:pStyle w:val="ListParagraph"/>
        <w:rPr>
          <w:rFonts w:asciiTheme="majorBidi" w:hAnsiTheme="majorBidi" w:cstheme="majorBidi"/>
          <w:i/>
        </w:rPr>
      </w:pPr>
    </w:p>
    <w:p w14:paraId="5083E30C" w14:textId="77777777" w:rsidR="00EF24C2" w:rsidRPr="00344089" w:rsidRDefault="00EF24C2" w:rsidP="00EF24C2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rtl/>
        </w:rPr>
      </w:pPr>
      <w:r w:rsidRPr="00344089">
        <w:rPr>
          <w:rFonts w:asciiTheme="majorBidi" w:hAnsiTheme="majorBidi" w:cstheme="majorBidi"/>
          <w:i/>
          <w:rtl/>
        </w:rPr>
        <w:t>לאחר בניה של מודל רגרסיה פשוטה, נוספה לנו תצפית חדשה. במידה והתצפית ממוקמת על קו הרגרסיה, האם נצטרך לעדכן את ערכי האר"פ של המודל? נמק/י.</w:t>
      </w:r>
    </w:p>
    <w:p w14:paraId="6EAA1A0D" w14:textId="77777777" w:rsidR="00EF24C2" w:rsidRPr="00344089" w:rsidRDefault="00EF24C2" w:rsidP="00EF24C2">
      <w:pPr>
        <w:pStyle w:val="ListParagraph"/>
        <w:rPr>
          <w:rFonts w:asciiTheme="majorBidi" w:hAnsiTheme="majorBidi" w:cstheme="majorBidi"/>
          <w:i/>
        </w:rPr>
      </w:pPr>
    </w:p>
    <w:p w14:paraId="0EB644A2" w14:textId="77777777" w:rsidR="00EF24C2" w:rsidRPr="00344089" w:rsidRDefault="00EF24C2" w:rsidP="00EF24C2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rtl/>
        </w:rPr>
      </w:pPr>
      <w:r w:rsidRPr="00344089">
        <w:rPr>
          <w:rFonts w:asciiTheme="majorBidi" w:hAnsiTheme="majorBidi" w:cstheme="majorBidi"/>
          <w:i/>
          <w:rtl/>
        </w:rPr>
        <w:t xml:space="preserve">נתון מודל: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>y</m:t>
            </m:r>
          </m:e>
        </m:acc>
        <m:r>
          <w:rPr>
            <w:rFonts w:ascii="Cambria Math" w:hAnsi="Cambria Math" w:cstheme="majorBidi"/>
          </w:rPr>
          <m:t>=</m:t>
        </m:r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acc>
        <m:r>
          <w:rPr>
            <w:rFonts w:ascii="Cambria Math" w:hAnsi="Cambria Math" w:cstheme="majorBidi"/>
          </w:rPr>
          <m:t>+</m:t>
        </m:r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</m:oMath>
      <w:r w:rsidRPr="00344089">
        <w:rPr>
          <w:rFonts w:asciiTheme="majorBidi" w:eastAsiaTheme="minorEastAsia" w:hAnsiTheme="majorBidi" w:cstheme="majorBidi"/>
          <w:i/>
          <w:rtl/>
        </w:rPr>
        <w:t>.</w:t>
      </w:r>
      <w:r w:rsidRPr="00344089">
        <w:rPr>
          <w:rFonts w:asciiTheme="majorBidi" w:hAnsiTheme="majorBidi" w:cstheme="majorBidi"/>
          <w:i/>
          <w:rtl/>
        </w:rPr>
        <w:t xml:space="preserve"> כיצד ישפיע הוספה של קבוע לכל ערכי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</m:oMath>
      <w:r w:rsidRPr="00344089">
        <w:rPr>
          <w:rFonts w:asciiTheme="majorBidi" w:eastAsiaTheme="minorEastAsia" w:hAnsiTheme="majorBidi" w:cstheme="majorBidi"/>
          <w:i/>
          <w:rtl/>
        </w:rPr>
        <w:t xml:space="preserve"> על האר"פ במודל?</w:t>
      </w:r>
      <w:r w:rsidRPr="00344089">
        <w:rPr>
          <w:rFonts w:asciiTheme="majorBidi" w:hAnsiTheme="majorBidi" w:cstheme="majorBidi"/>
          <w:i/>
          <w:rtl/>
        </w:rPr>
        <w:t xml:space="preserve"> נמק/י.</w:t>
      </w:r>
    </w:p>
    <w:p w14:paraId="1D6B2429" w14:textId="43585852" w:rsidR="00C86856" w:rsidRPr="00EF24C2" w:rsidRDefault="007A076F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asciiTheme="majorBidi" w:hAnsiTheme="majorBidi" w:cstheme="majorBidi"/>
          <w:sz w:val="24"/>
          <w:szCs w:val="24"/>
        </w:rPr>
        <w:br/>
      </w:r>
    </w:p>
    <w:p w14:paraId="5A72797D" w14:textId="69984C9E" w:rsidR="003C2DFE" w:rsidRPr="002C0817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</w:pP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שאלה </w:t>
      </w:r>
      <w:r w:rsidR="009F698A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3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(</w:t>
      </w:r>
      <w:r w:rsidR="00F91D3F"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>18</w:t>
      </w:r>
      <w:r w:rsidRPr="002C0817">
        <w:rPr>
          <w:rFonts w:asciiTheme="majorBidi" w:eastAsiaTheme="minorHAnsi" w:hAnsiTheme="majorBidi" w:cstheme="majorBidi"/>
          <w:color w:val="auto"/>
          <w:sz w:val="22"/>
          <w:szCs w:val="22"/>
          <w:u w:val="single"/>
          <w:rtl/>
        </w:rPr>
        <w:t xml:space="preserve"> נקודות)</w:t>
      </w:r>
    </w:p>
    <w:p w14:paraId="33847794" w14:textId="77777777" w:rsidR="003160B3" w:rsidRPr="002C0817" w:rsidRDefault="003160B3" w:rsidP="003C2DFE">
      <w:pPr>
        <w:rPr>
          <w:rFonts w:asciiTheme="majorBidi" w:hAnsiTheme="majorBidi" w:cstheme="majorBidi"/>
          <w:sz w:val="22"/>
          <w:szCs w:val="22"/>
          <w:rtl/>
        </w:rPr>
      </w:pPr>
    </w:p>
    <w:p w14:paraId="60768674" w14:textId="4159F8D1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 w:rsidRPr="00344089">
        <w:rPr>
          <w:rFonts w:asciiTheme="majorBidi" w:hAnsiTheme="majorBidi" w:cstheme="majorBidi"/>
          <w:rtl/>
        </w:rPr>
        <w:t>יהי</w:t>
      </w:r>
      <w:r w:rsidRPr="00344089">
        <w:rPr>
          <w:rFonts w:asciiTheme="majorBidi" w:hAnsiTheme="majorBidi" w:cstheme="majorBidi"/>
        </w:rPr>
        <w:t xml:space="preserve">    </w:t>
      </w:r>
      <w:r w:rsidRPr="00344089">
        <w:rPr>
          <w:rFonts w:asciiTheme="majorBidi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        i=1, 2, 3…n</m:t>
        </m:r>
      </m:oMath>
      <w:r w:rsidRPr="00344089">
        <w:rPr>
          <w:rFonts w:asciiTheme="majorBidi" w:eastAsiaTheme="minorEastAsia" w:hAnsiTheme="majorBidi" w:cstheme="majorBidi"/>
          <w:rtl/>
        </w:rPr>
        <w:br/>
      </w:r>
      <w:r>
        <w:rPr>
          <w:rFonts w:asciiTheme="majorBidi" w:eastAsiaTheme="minorEastAsia" w:hAnsiTheme="majorBidi" w:cstheme="majorBidi" w:hint="cs"/>
          <w:rtl/>
        </w:rPr>
        <w:t>וכרגיל,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ε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7F05ADB9" w14:textId="77777777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39D788FD" w14:textId="457044A1" w:rsidR="0066334C" w:rsidRDefault="0066334C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 רוצה לבצע רגרסיה כדי למצוא את הקשר בין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ל-</w:t>
      </w:r>
      <w:r>
        <w:rPr>
          <w:rFonts w:asciiTheme="majorBidi" w:hAnsiTheme="majorBidi" w:cstheme="majorBidi"/>
        </w:rPr>
        <w:t>y</w:t>
      </w:r>
      <w:r>
        <w:rPr>
          <w:rFonts w:asciiTheme="majorBidi" w:hAnsiTheme="majorBidi" w:cstheme="majorBidi" w:hint="cs"/>
          <w:rtl/>
        </w:rPr>
        <w:t>. לצערה של תמי, היא לא יכולה למדוד את ערכי ה-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באופן מדויק, ומקום זאת היא יכולה למדוד רק "גירסה רועשת" שלהם:</w:t>
      </w:r>
    </w:p>
    <w:p w14:paraId="2F599137" w14:textId="19492EBE" w:rsidR="0066334C" w:rsidRDefault="00000000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z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δ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2A8BC2C0" w14:textId="772CE0AF" w:rsidR="0066334C" w:rsidRPr="0066334C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הינו משתנה מקרי</w:t>
      </w:r>
      <w:r w:rsidRPr="00344089">
        <w:rPr>
          <w:rFonts w:asciiTheme="majorBidi" w:eastAsiaTheme="minorEastAsia" w:hAnsiTheme="majorBidi" w:cstheme="majorBidi"/>
          <w:rtl/>
        </w:rPr>
        <w:t xml:space="preserve"> </w:t>
      </w:r>
      <w:r>
        <w:rPr>
          <w:rFonts w:asciiTheme="majorBidi" w:eastAsiaTheme="minorEastAsia" w:hAnsiTheme="majorBidi" w:cstheme="majorBidi" w:hint="cs"/>
          <w:rtl/>
        </w:rPr>
        <w:t>ש</w:t>
      </w:r>
      <w:r w:rsidRPr="00344089">
        <w:rPr>
          <w:rFonts w:asciiTheme="majorBidi" w:eastAsiaTheme="minorEastAsia" w:hAnsiTheme="majorBidi" w:cstheme="majorBidi"/>
          <w:rtl/>
        </w:rPr>
        <w:t xml:space="preserve">מתפלג נורמלית </w:t>
      </w:r>
      <w:r>
        <w:rPr>
          <w:rFonts w:asciiTheme="majorBidi" w:eastAsiaTheme="minorEastAsia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>.</w:t>
      </w:r>
    </w:p>
    <w:p w14:paraId="1B4E7383" w14:textId="77777777" w:rsidR="00A0072E" w:rsidRDefault="00A0072E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</w:p>
    <w:p w14:paraId="0CA90D4B" w14:textId="286A9121" w:rsidR="0066334C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תמי, שאיננה יכולה לדעת את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 xml:space="preserve"> האמיתיים (וגם לא את ערכי </w:t>
      </w:r>
      <m:oMath>
        <m:r>
          <w:rPr>
            <w:rFonts w:ascii="Cambria Math" w:hAnsi="Cambria Math" w:cs="Cambria Math" w:hint="cs"/>
            <w:rtl/>
          </w:rPr>
          <m:t>δ</m:t>
        </m:r>
      </m:oMath>
      <w:r>
        <w:rPr>
          <w:rFonts w:asciiTheme="majorBidi" w:hAnsiTheme="majorBidi" w:cstheme="majorBidi" w:hint="cs"/>
          <w:rtl/>
        </w:rPr>
        <w:t>), טוענת:</w:t>
      </w:r>
      <w:r w:rsidR="001A607D">
        <w:rPr>
          <w:rFonts w:asciiTheme="majorBidi" w:hAnsiTheme="majorBidi" w:cstheme="majorBidi"/>
          <w:rtl/>
        </w:rPr>
        <w:br/>
      </w:r>
    </w:p>
    <w:p w14:paraId="73C344E2" w14:textId="3DF9B08A" w:rsidR="0066334C" w:rsidRPr="001A607D" w:rsidRDefault="00361B3A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>
        <w:rPr>
          <w:rFonts w:asciiTheme="majorBidi" w:hAnsiTheme="majorBidi" w:cstheme="majorBidi" w:hint="cs"/>
          <w:rtl/>
        </w:rPr>
        <w:t>"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מכיוון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δ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1A607D">
        <w:rPr>
          <w:rFonts w:asciiTheme="majorBidi" w:eastAsiaTheme="minorEastAsia" w:hAnsiTheme="majorBidi" w:cstheme="majorBidi"/>
          <w:i/>
          <w:iCs/>
          <w:rtl/>
        </w:rPr>
        <w:t xml:space="preserve"> 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>הינו משתנה מקרי חסר-הטיה בעל תוחלת 0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,</w:t>
      </w:r>
      <w:r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הרי שזה כאילו מוסיפים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שגיאה חסרת-הטיה </w:t>
      </w:r>
      <w:r w:rsidR="001A607D">
        <w:rPr>
          <w:rFonts w:asciiTheme="majorBidi" w:eastAsiaTheme="minorEastAsia" w:hAnsiTheme="majorBidi" w:cstheme="majorBidi" w:hint="cs"/>
          <w:i/>
          <w:iCs/>
          <w:rtl/>
        </w:rPr>
        <w:t>ל-</w:t>
      </w:r>
      <w:r w:rsidR="001A607D" w:rsidRPr="001A607D">
        <w:rPr>
          <w:rFonts w:ascii="Cambria Math" w:hAnsi="Cambria Math" w:cstheme="majorBidi"/>
          <w:i/>
        </w:rPr>
        <w:t xml:space="preserve"> </w:t>
      </w:r>
      <m:oMath>
        <m:r>
          <w:rPr>
            <w:rFonts w:ascii="Cambria Math" w:hAnsi="Cambria Math" w:cstheme="majorBidi"/>
          </w:rPr>
          <m:t>ε</m:t>
        </m:r>
      </m:oMath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>. בהתאם,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ניתן להשתמש בערכי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z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במקום ערכי </w:t>
      </w:r>
      <w:r w:rsidR="001A607D" w:rsidRPr="001A607D">
        <w:rPr>
          <w:rFonts w:asciiTheme="majorBidi" w:eastAsiaTheme="minorEastAsia" w:hAnsiTheme="majorBidi" w:cstheme="majorBidi"/>
          <w:i/>
          <w:iCs/>
        </w:rPr>
        <w:t>x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ולמצוא</w:t>
      </w:r>
      <w:r w:rsidR="009B7E65">
        <w:rPr>
          <w:rFonts w:asciiTheme="majorBidi" w:eastAsiaTheme="minorEastAsia" w:hAnsiTheme="majorBidi" w:cstheme="majorBidi" w:hint="cs"/>
          <w:i/>
          <w:iCs/>
          <w:rtl/>
        </w:rPr>
        <w:t xml:space="preserve"> כרגיל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את אומדי הריבועים הפחותים עבור</w:t>
      </w:r>
      <w:r w:rsidR="001A607D" w:rsidRPr="001A607D">
        <w:rPr>
          <w:rFonts w:asciiTheme="majorBidi" w:eastAsiaTheme="minorEastAsia" w:hAnsiTheme="majorBidi" w:cstheme="majorBidi"/>
          <w:i/>
          <w:iCs/>
        </w:rPr>
        <w:t xml:space="preserve"> </w:t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המודל</w:t>
      </w:r>
      <w:r w:rsidR="001A607D" w:rsidRPr="001A607D">
        <w:rPr>
          <w:rFonts w:asciiTheme="majorBidi" w:eastAsiaTheme="minorEastAsia" w:hAnsiTheme="majorBidi" w:cstheme="majorBidi"/>
          <w:i/>
          <w:iCs/>
          <w:rtl/>
        </w:rPr>
        <w:br/>
      </w:r>
      <w:r w:rsidR="001A607D" w:rsidRPr="001A607D">
        <w:rPr>
          <w:rFonts w:asciiTheme="majorBidi" w:eastAsiaTheme="minorEastAsia" w:hAnsiTheme="majorBidi" w:cstheme="majorBidi" w:hint="cs"/>
          <w:i/>
          <w:iCs/>
          <w:rtl/>
        </w:rPr>
        <w:t xml:space="preserve">                                             </w:t>
      </w:r>
      <m:oMath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β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iCs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  <m:r>
          <w:rPr>
            <w:rFonts w:ascii="Cambria Math" w:hAnsi="Cambria Math" w:cstheme="majorBidi"/>
          </w:rPr>
          <m:t xml:space="preserve">+ </m:t>
        </m:r>
        <m:acc>
          <m:accPr>
            <m:chr m:val="̃"/>
            <m:ctrlPr>
              <w:rPr>
                <w:rFonts w:ascii="Cambria Math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ε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</m:acc>
        <m:r>
          <w:rPr>
            <w:rFonts w:ascii="Cambria Math" w:hAnsi="Cambria Math" w:cstheme="majorBidi"/>
          </w:rPr>
          <m:t xml:space="preserve">        i=1, 2, 3…n</m:t>
        </m:r>
      </m:oMath>
    </w:p>
    <w:p w14:paraId="75BEF7E8" w14:textId="25ED7F52" w:rsidR="00361B3A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  <w:r w:rsidRPr="001A607D">
        <w:rPr>
          <w:rFonts w:asciiTheme="majorBidi" w:hAnsiTheme="majorBidi" w:cstheme="majorBidi" w:hint="cs"/>
          <w:i/>
          <w:iCs/>
          <w:rtl/>
        </w:rPr>
        <w:t xml:space="preserve">והאומדים שנקבל כך יהיו הערכים </w:t>
      </w:r>
      <w:r w:rsidR="00462E5C">
        <w:rPr>
          <w:rFonts w:asciiTheme="majorBidi" w:hAnsiTheme="majorBidi" w:cstheme="majorBidi" w:hint="cs"/>
          <w:i/>
          <w:iCs/>
          <w:rtl/>
        </w:rPr>
        <w:t>הרצויים</w:t>
      </w:r>
      <w:r w:rsidRPr="001A607D">
        <w:rPr>
          <w:rFonts w:asciiTheme="majorBidi" w:hAnsiTheme="majorBidi" w:cstheme="majorBidi" w:hint="cs"/>
          <w:i/>
          <w:iCs/>
          <w:rtl/>
        </w:rPr>
        <w:t xml:space="preserve"> (עבור מדגם גדול לפחות)"</w:t>
      </w:r>
    </w:p>
    <w:p w14:paraId="24BF6141" w14:textId="77777777" w:rsidR="001A607D" w:rsidRDefault="001A607D" w:rsidP="003160B3">
      <w:pPr>
        <w:pStyle w:val="ListParagraph"/>
        <w:spacing w:after="0"/>
        <w:ind w:left="0"/>
        <w:rPr>
          <w:rFonts w:asciiTheme="majorBidi" w:hAnsiTheme="majorBidi" w:cstheme="majorBidi"/>
          <w:i/>
          <w:iCs/>
          <w:rtl/>
        </w:rPr>
      </w:pPr>
    </w:p>
    <w:p w14:paraId="20A14D94" w14:textId="77777777" w:rsidR="003160B3" w:rsidRPr="002C0817" w:rsidRDefault="003160B3" w:rsidP="003160B3">
      <w:pPr>
        <w:pStyle w:val="ListParagraph"/>
        <w:spacing w:after="0"/>
        <w:ind w:left="0"/>
        <w:rPr>
          <w:rFonts w:asciiTheme="majorBidi" w:hAnsiTheme="majorBidi" w:cstheme="majorBidi"/>
        </w:rPr>
      </w:pPr>
    </w:p>
    <w:p w14:paraId="530FF8B5" w14:textId="3F7B0A04" w:rsidR="009B7E65" w:rsidRPr="009B7E65" w:rsidRDefault="005A020F" w:rsidP="009B7E65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עבור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</m:oMath>
      <w:r w:rsidR="006B13C2">
        <w:rPr>
          <w:rFonts w:asciiTheme="majorBidi" w:eastAsiaTheme="minorEastAsia" w:hAnsiTheme="majorBidi" w:cstheme="majorBidi" w:hint="cs"/>
          <w:iCs/>
          <w:rtl/>
        </w:rPr>
        <w:t xml:space="preserve"> , א</w:t>
      </w:r>
      <w:r w:rsidRPr="006B13C2">
        <w:rPr>
          <w:rFonts w:asciiTheme="majorBidi" w:eastAsiaTheme="minorEastAsia" w:hAnsiTheme="majorBidi" w:cstheme="majorBidi" w:hint="cs"/>
          <w:i/>
          <w:rtl/>
        </w:rPr>
        <w:t>ומד</w:t>
      </w:r>
      <w:r w:rsidR="006B13C2" w:rsidRPr="006B13C2">
        <w:rPr>
          <w:rFonts w:asciiTheme="majorBidi" w:eastAsiaTheme="minorEastAsia" w:hAnsiTheme="majorBidi" w:cstheme="majorBidi" w:hint="cs"/>
          <w:i/>
          <w:rtl/>
        </w:rPr>
        <w:t xml:space="preserve"> הריבועים הפחותים</w:t>
      </w:r>
      <w:r w:rsidRPr="006B13C2">
        <w:rPr>
          <w:rFonts w:asciiTheme="majorBidi" w:eastAsiaTheme="minorEastAsia" w:hAnsiTheme="majorBidi" w:cstheme="majorBidi" w:hint="cs"/>
          <w:i/>
          <w:rtl/>
        </w:rPr>
        <w:t xml:space="preserve"> לשיפוע</w:t>
      </w:r>
      <w:r>
        <w:rPr>
          <w:rFonts w:asciiTheme="majorBidi" w:eastAsiaTheme="minorEastAsia" w:hAnsiTheme="majorBidi" w:cstheme="majorBidi" w:hint="cs"/>
          <w:iCs/>
          <w:rtl/>
        </w:rPr>
        <w:t xml:space="preserve">, </w:t>
      </w:r>
      <w:r w:rsidR="001A607D">
        <w:rPr>
          <w:rFonts w:asciiTheme="majorBidi" w:hAnsiTheme="majorBidi" w:cstheme="majorBidi" w:hint="cs"/>
          <w:rtl/>
        </w:rPr>
        <w:t xml:space="preserve">האם תמי צודקת? בפרט, מה יקרה עבור </w:t>
      </w:r>
      <w:r w:rsidR="009B7E65">
        <w:rPr>
          <w:rFonts w:asciiTheme="majorBidi" w:hAnsiTheme="majorBidi" w:cstheme="majorBidi" w:hint="cs"/>
          <w:rtl/>
        </w:rPr>
        <w:t xml:space="preserve">גודל </w:t>
      </w:r>
      <w:r w:rsidR="001A607D">
        <w:rPr>
          <w:rFonts w:asciiTheme="majorBidi" w:hAnsiTheme="majorBidi" w:cstheme="majorBidi" w:hint="cs"/>
          <w:rtl/>
        </w:rPr>
        <w:t>מדגם</w:t>
      </w:r>
      <w:r>
        <w:rPr>
          <w:rFonts w:asciiTheme="majorBidi" w:hAnsiTheme="majorBidi" w:cstheme="majorBidi" w:hint="cs"/>
          <w:rtl/>
        </w:rPr>
        <w:t xml:space="preserve"> </w:t>
      </w:r>
      <w:r w:rsidR="001A607D">
        <w:rPr>
          <w:rFonts w:asciiTheme="majorBidi" w:hAnsiTheme="majorBidi" w:cstheme="majorBidi" w:hint="cs"/>
          <w:rtl/>
        </w:rPr>
        <w:t>גדול</w:t>
      </w:r>
      <w:r>
        <w:rPr>
          <w:rFonts w:asciiTheme="majorBidi" w:hAnsiTheme="majorBidi" w:cstheme="majorBidi" w:hint="cs"/>
          <w:rtl/>
        </w:rPr>
        <w:t xml:space="preserve"> (אם תמי תשתמש בערכי </w:t>
      </w:r>
      <w:r>
        <w:rPr>
          <w:rFonts w:asciiTheme="majorBidi" w:hAnsiTheme="majorBidi" w:cstheme="majorBidi"/>
        </w:rPr>
        <w:t>z</w:t>
      </w:r>
      <w:r>
        <w:rPr>
          <w:rFonts w:asciiTheme="majorBidi" w:hAnsiTheme="majorBidi" w:cstheme="majorBidi" w:hint="cs"/>
          <w:rtl/>
        </w:rPr>
        <w:t xml:space="preserve"> במקום ערכי </w:t>
      </w:r>
      <w:r>
        <w:rPr>
          <w:rFonts w:asciiTheme="majorBidi" w:hAnsiTheme="majorBidi" w:cstheme="majorBidi"/>
        </w:rPr>
        <w:t>x</w:t>
      </w:r>
      <w:r>
        <w:rPr>
          <w:rFonts w:asciiTheme="majorBidi" w:hAnsiTheme="majorBidi" w:cstheme="majorBidi" w:hint="cs"/>
          <w:rtl/>
        </w:rPr>
        <w:t>)?</w:t>
      </w:r>
      <w:r w:rsidR="001A607D"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 w:hint="cs"/>
          <w:rtl/>
        </w:rPr>
        <w:t xml:space="preserve">הדרכה: </w:t>
      </w:r>
      <w:r w:rsidR="001A607D">
        <w:rPr>
          <w:rFonts w:asciiTheme="majorBidi" w:hAnsiTheme="majorBidi" w:cstheme="majorBidi" w:hint="cs"/>
          <w:rtl/>
        </w:rPr>
        <w:t xml:space="preserve">סמנו את השונות של </w:t>
      </w:r>
      <w:r w:rsidR="001A607D">
        <w:rPr>
          <w:rFonts w:asciiTheme="majorBidi" w:hAnsiTheme="majorBidi" w:cstheme="majorBidi"/>
        </w:rPr>
        <w:t>x</w:t>
      </w:r>
      <w:r w:rsidR="001A607D">
        <w:rPr>
          <w:rFonts w:asciiTheme="majorBidi" w:hAnsiTheme="majorBidi" w:cstheme="majorBidi" w:hint="cs"/>
          <w:rtl/>
        </w:rPr>
        <w:t xml:space="preserve"> בעזרת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 w:rsidR="001A607D">
        <w:rPr>
          <w:rFonts w:asciiTheme="majorBidi" w:eastAsiaTheme="minorEastAsia" w:hAnsiTheme="majorBidi" w:cstheme="majorBidi"/>
        </w:rPr>
        <w:t xml:space="preserve"> </w:t>
      </w:r>
      <w:r w:rsidR="001A607D">
        <w:rPr>
          <w:rFonts w:asciiTheme="majorBidi" w:eastAsiaTheme="minorEastAsia" w:hAnsiTheme="majorBidi" w:cstheme="majorBidi" w:hint="cs"/>
          <w:rtl/>
        </w:rPr>
        <w:t xml:space="preserve"> (אליה השונות המדגמית של </w:t>
      </w:r>
      <w:r w:rsidR="001A607D">
        <w:rPr>
          <w:rFonts w:asciiTheme="majorBidi" w:eastAsiaTheme="minorEastAsia" w:hAnsiTheme="majorBidi" w:cstheme="majorBidi"/>
        </w:rPr>
        <w:t>x</w:t>
      </w:r>
      <w:r w:rsidR="001A607D">
        <w:rPr>
          <w:rFonts w:asciiTheme="majorBidi" w:eastAsiaTheme="minorEastAsia" w:hAnsiTheme="majorBidi" w:cstheme="majorBidi" w:hint="cs"/>
          <w:rtl/>
        </w:rPr>
        <w:t xml:space="preserve"> מתכנסת), </w:t>
      </w:r>
      <w:r w:rsidR="009B7E65">
        <w:rPr>
          <w:rFonts w:asciiTheme="majorBidi" w:eastAsiaTheme="minorEastAsia" w:hAnsiTheme="majorBidi" w:cstheme="majorBidi" w:hint="cs"/>
          <w:rtl/>
        </w:rPr>
        <w:t>ניתן להעזר</w:t>
      </w:r>
      <w:r w:rsidR="001A607D">
        <w:rPr>
          <w:rFonts w:asciiTheme="majorBidi" w:eastAsiaTheme="minorEastAsia" w:hAnsiTheme="majorBidi" w:cstheme="majorBidi" w:hint="cs"/>
          <w:rtl/>
        </w:rPr>
        <w:t xml:space="preserve"> גם במשפט סלוצקי</w:t>
      </w:r>
      <w:r w:rsidR="009B7E65">
        <w:rPr>
          <w:rFonts w:asciiTheme="majorBidi" w:eastAsiaTheme="minorEastAsia" w:hAnsiTheme="majorBidi" w:cstheme="majorBidi" w:hint="cs"/>
          <w:rtl/>
        </w:rPr>
        <w:t xml:space="preserve"> (ראו למטה)</w:t>
      </w:r>
      <w:r>
        <w:rPr>
          <w:rFonts w:asciiTheme="majorBidi" w:eastAsiaTheme="minorEastAsia" w:hAnsiTheme="majorBidi" w:cstheme="majorBidi" w:hint="cs"/>
          <w:rtl/>
        </w:rPr>
        <w:t>.</w:t>
      </w:r>
    </w:p>
    <w:p w14:paraId="30039A28" w14:textId="707479A8" w:rsidR="003160B3" w:rsidRPr="00964AF7" w:rsidRDefault="009B7E65" w:rsidP="00964AF7">
      <w:pPr>
        <w:pStyle w:val="ListParagraph"/>
        <w:numPr>
          <w:ilvl w:val="1"/>
          <w:numId w:val="37"/>
        </w:numPr>
        <w:spacing w:after="0"/>
        <w:ind w:left="643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תנו דוגמה והסבירו מתי/איך עשויים לדעת את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</w:rPr>
            </m:ctrlPr>
          </m:sSubSup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δ</m:t>
            </m:r>
          </m:sub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bSup>
      </m:oMath>
      <w:r>
        <w:rPr>
          <w:rFonts w:asciiTheme="majorBidi" w:eastAsiaTheme="minorEastAsia" w:hAnsiTheme="majorBidi" w:cstheme="majorBidi" w:hint="cs"/>
          <w:rtl/>
        </w:rPr>
        <w:t xml:space="preserve"> , או לקבל אומדן של</w:t>
      </w:r>
      <w:r w:rsidR="001E665A">
        <w:rPr>
          <w:rFonts w:asciiTheme="majorBidi" w:eastAsiaTheme="minorEastAsia" w:hAnsiTheme="majorBidi" w:cstheme="majorBidi" w:hint="cs"/>
          <w:rtl/>
        </w:rPr>
        <w:t>ו</w:t>
      </w:r>
      <w:r>
        <w:rPr>
          <w:rFonts w:asciiTheme="majorBidi" w:eastAsiaTheme="minorEastAsia" w:hAnsiTheme="majorBidi" w:cstheme="majorBidi" w:hint="cs"/>
          <w:rtl/>
        </w:rPr>
        <w:t>. מה תמליצו לתמי לעשות במקרה כזה?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A0072E">
        <w:rPr>
          <w:rFonts w:asciiTheme="majorBidi" w:hAnsiTheme="majorBidi" w:cstheme="majorBidi"/>
          <w:u w:val="single"/>
          <w:rtl/>
        </w:rPr>
        <w:t>משפט סלוצקי</w:t>
      </w:r>
      <w:r w:rsidR="00A0072E" w:rsidRPr="00A0072E">
        <w:rPr>
          <w:rFonts w:asciiTheme="majorBidi" w:hAnsiTheme="majorBidi" w:cstheme="majorBidi"/>
          <w:u w:val="single"/>
          <w:rtl/>
        </w:rPr>
        <w:t xml:space="preserve"> </w:t>
      </w:r>
      <w:r w:rsidR="00A0072E">
        <w:rPr>
          <w:rFonts w:asciiTheme="majorBidi" w:hAnsiTheme="majorBidi" w:cstheme="majorBidi" w:hint="cs"/>
          <w:u w:val="single"/>
          <w:rtl/>
        </w:rPr>
        <w:t>(חלקי)</w:t>
      </w:r>
      <w:r w:rsidRPr="00A0072E">
        <w:rPr>
          <w:rFonts w:asciiTheme="majorBidi" w:hAnsiTheme="majorBidi" w:cstheme="majorBidi"/>
          <w:u w:val="single"/>
          <w:rtl/>
        </w:rPr>
        <w:t>:</w:t>
      </w:r>
      <w:r>
        <w:rPr>
          <w:rFonts w:asciiTheme="majorBidi" w:hAnsiTheme="majorBidi" w:cstheme="majorBidi"/>
          <w:rtl/>
        </w:rPr>
        <w:br/>
      </w:r>
      <w:r w:rsidR="00964AF7">
        <w:rPr>
          <w:rFonts w:asciiTheme="majorBidi" w:hAnsiTheme="majorBidi" w:cstheme="majorBidi" w:hint="cs"/>
          <w:rtl/>
        </w:rPr>
        <w:t xml:space="preserve">יהי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ו-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n</m:t>
                </m:r>
              </m:sub>
            </m:sSub>
          </m:e>
        </m:d>
      </m:oMath>
      <w:r w:rsidR="00964AF7">
        <w:rPr>
          <w:rFonts w:asciiTheme="majorBidi" w:hAnsiTheme="majorBidi" w:cstheme="majorBidi" w:hint="cs"/>
          <w:rtl/>
        </w:rPr>
        <w:t xml:space="preserve"> סדרות של משתנים מקריים.</w:t>
      </w:r>
      <w:r w:rsidR="00964AF7">
        <w:rPr>
          <w:rFonts w:asciiTheme="majorBidi" w:hAnsiTheme="majorBidi" w:cstheme="majorBidi"/>
        </w:rPr>
        <w:br/>
      </w:r>
      <w:r w:rsidR="00964AF7">
        <w:rPr>
          <w:rFonts w:asciiTheme="majorBidi" w:hAnsiTheme="majorBidi" w:cstheme="majorBidi" w:hint="cs"/>
          <w:rtl/>
        </w:rPr>
        <w:t xml:space="preserve">אם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בהתפלגות ל-</w:t>
      </w:r>
      <w:r w:rsidR="00964AF7" w:rsidRPr="00964AF7">
        <w:rPr>
          <w:rFonts w:asciiTheme="majorBidi" w:hAnsiTheme="majorBidi" w:cstheme="majorBidi"/>
          <w:i/>
          <w:iCs/>
        </w:rPr>
        <w:t>A</w:t>
      </w:r>
      <w:r w:rsidR="00964AF7">
        <w:rPr>
          <w:rFonts w:asciiTheme="majorBidi" w:hAnsiTheme="majorBidi" w:cstheme="majorBidi" w:hint="cs"/>
          <w:rtl/>
        </w:rPr>
        <w:t>,</w:t>
      </w:r>
      <w:r w:rsidR="00964AF7">
        <w:rPr>
          <w:rFonts w:asciiTheme="majorBidi" w:hAnsiTheme="majorBidi" w:cstheme="majorBidi"/>
        </w:rPr>
        <w:t xml:space="preserve"> </w:t>
      </w:r>
      <w:r w:rsidR="00964AF7">
        <w:rPr>
          <w:rFonts w:asciiTheme="majorBidi" w:hAnsiTheme="majorBidi" w:cstheme="majorBidi" w:hint="cs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 w:rsidR="00964AF7">
        <w:rPr>
          <w:rFonts w:asciiTheme="majorBidi" w:hAnsiTheme="majorBidi" w:cstheme="majorBidi" w:hint="cs"/>
          <w:rtl/>
        </w:rPr>
        <w:t xml:space="preserve"> מתכנס בהסתברות לקבוע </w:t>
      </w:r>
      <w:r w:rsidR="00964AF7" w:rsidRPr="00964AF7">
        <w:rPr>
          <w:rFonts w:asciiTheme="majorBidi" w:hAnsiTheme="majorBidi" w:cstheme="majorBidi"/>
          <w:i/>
          <w:iCs/>
        </w:rPr>
        <w:t>b</w:t>
      </w:r>
      <w:r w:rsidR="00964AF7">
        <w:rPr>
          <w:rFonts w:asciiTheme="majorBidi" w:hAnsiTheme="majorBidi" w:cstheme="majorBidi" w:hint="cs"/>
          <w:rtl/>
        </w:rPr>
        <w:t xml:space="preserve"> (אשר שונה מ-0), אזי:</w:t>
      </w:r>
      <w:r w:rsidR="00964AF7">
        <w:rPr>
          <w:rFonts w:asciiTheme="majorBidi" w:hAnsiTheme="majorBidi" w:cstheme="majorBidi"/>
          <w:rtl/>
        </w:rPr>
        <w:br/>
      </w:r>
      <m:oMathPara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 xml:space="preserve"> ⟶ 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A</m:t>
              </m:r>
            </m:num>
            <m:den>
              <m:r>
                <w:rPr>
                  <w:rFonts w:ascii="Cambria Math" w:hAnsi="Cambria Math" w:cstheme="majorBidi"/>
                </w:rPr>
                <m:t>b</m:t>
              </m:r>
            </m:den>
          </m:f>
          <m:r>
            <m:rPr>
              <m:sty m:val="p"/>
            </m:rPr>
            <w:rPr>
              <w:rFonts w:asciiTheme="majorBidi" w:hAnsiTheme="majorBidi" w:cstheme="majorBidi"/>
              <w:rtl/>
            </w:rPr>
            <w:br/>
          </m:r>
        </m:oMath>
      </m:oMathPara>
      <w:r w:rsidR="00A0072E">
        <w:rPr>
          <w:rFonts w:asciiTheme="majorBidi" w:hAnsiTheme="majorBidi" w:cstheme="majorBidi" w:hint="cs"/>
          <w:rtl/>
        </w:rPr>
        <w:t>(כאשר ההתכנסות הינה בהתפלגות).</w:t>
      </w:r>
      <w:r w:rsidRPr="00964AF7">
        <w:rPr>
          <w:rFonts w:asciiTheme="majorBidi" w:hAnsiTheme="majorBidi" w:cstheme="majorBidi"/>
          <w:rtl/>
        </w:rPr>
        <w:br/>
      </w: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9" o:title=""/>
          </v:shape>
          <o:OLEObject Type="Embed" ProgID="Equation.DSMT4" ShapeID="_x0000_i1025" DrawAspect="Content" ObjectID="_1778316267" r:id="rId10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1" o:title=""/>
          </v:shape>
          <o:OLEObject Type="Embed" ProgID="Equation.DSMT4" ShapeID="_x0000_i1026" DrawAspect="Content" ObjectID="_1778316268" r:id="rId12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B1E3B" w14:textId="77777777" w:rsidR="002E6B11" w:rsidRDefault="002E6B11" w:rsidP="009B6A14">
      <w:r>
        <w:separator/>
      </w:r>
    </w:p>
  </w:endnote>
  <w:endnote w:type="continuationSeparator" w:id="0">
    <w:p w14:paraId="493F74D2" w14:textId="77777777" w:rsidR="002E6B11" w:rsidRDefault="002E6B11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E1F33" w14:textId="77777777" w:rsidR="002E6B11" w:rsidRDefault="002E6B11" w:rsidP="009B6A14">
      <w:r>
        <w:separator/>
      </w:r>
    </w:p>
  </w:footnote>
  <w:footnote w:type="continuationSeparator" w:id="0">
    <w:p w14:paraId="3906E8E3" w14:textId="77777777" w:rsidR="002E6B11" w:rsidRDefault="002E6B11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1245</Words>
  <Characters>7100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7</cp:revision>
  <cp:lastPrinted>2023-07-26T05:30:00Z</cp:lastPrinted>
  <dcterms:created xsi:type="dcterms:W3CDTF">2024-05-27T06:07:00Z</dcterms:created>
  <dcterms:modified xsi:type="dcterms:W3CDTF">2024-05-27T08:58:00Z</dcterms:modified>
</cp:coreProperties>
</file>