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42848" w14:textId="357804F4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830AD9">
        <w:rPr>
          <w:rFonts w:asciiTheme="minorBidi" w:hAnsiTheme="minorBidi" w:cstheme="minorBidi" w:hint="cs"/>
          <w:sz w:val="22"/>
          <w:szCs w:val="22"/>
          <w:rtl/>
        </w:rPr>
        <w:t>25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E7480E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57FAF4BC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E7480E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830AD9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65C05906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C73D21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A3CF049" w14:textId="72A73E88" w:rsidR="002C0817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כימאים</w:t>
      </w:r>
      <w:r w:rsidR="00C326C2" w:rsidRPr="00C73D21">
        <w:rPr>
          <w:rFonts w:asciiTheme="majorBidi" w:hAnsiTheme="majorBidi" w:cstheme="majorBidi" w:hint="cs"/>
          <w:rtl/>
        </w:rPr>
        <w:t xml:space="preserve"> </w:t>
      </w:r>
      <w:r w:rsidR="002C0817" w:rsidRPr="00C73D21">
        <w:rPr>
          <w:rFonts w:asciiTheme="majorBidi" w:hAnsiTheme="majorBidi" w:cstheme="majorBidi"/>
          <w:rtl/>
        </w:rPr>
        <w:t xml:space="preserve">אספו נתונים </w:t>
      </w:r>
      <w:r w:rsidRPr="00C73D21">
        <w:rPr>
          <w:rFonts w:asciiTheme="majorBidi" w:hAnsiTheme="majorBidi" w:cstheme="majorBidi" w:hint="cs"/>
          <w:rtl/>
        </w:rPr>
        <w:t xml:space="preserve">לגבי תגובה כימית, </w:t>
      </w:r>
      <w:r w:rsidR="002C0817" w:rsidRPr="00C73D21">
        <w:rPr>
          <w:rFonts w:asciiTheme="majorBidi" w:hAnsiTheme="majorBidi" w:cstheme="majorBidi"/>
          <w:rtl/>
        </w:rPr>
        <w:t xml:space="preserve">ולאחר הרצת רגרסיה לינארית הם קיבלו את התוצאות הבאות עבור </w:t>
      </w:r>
      <w:r w:rsidRPr="00C73D21">
        <w:rPr>
          <w:rFonts w:asciiTheme="majorBidi" w:hAnsiTheme="majorBidi" w:cstheme="majorBidi" w:hint="cs"/>
          <w:rtl/>
        </w:rPr>
        <w:t>ה</w:t>
      </w:r>
      <w:r w:rsidR="002C0817" w:rsidRPr="00C73D21">
        <w:rPr>
          <w:rFonts w:asciiTheme="majorBidi" w:hAnsiTheme="majorBidi" w:cstheme="majorBidi"/>
          <w:rtl/>
        </w:rPr>
        <w:t>מודל:</w:t>
      </w:r>
    </w:p>
    <w:p w14:paraId="27C37FD2" w14:textId="337363EA" w:rsidR="006324C6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(שימו לב שחלק מהערכים בפלט נמחקו!)</w:t>
      </w:r>
    </w:p>
    <w:p w14:paraId="5AAEE22E" w14:textId="77777777" w:rsidR="002C0817" w:rsidRPr="00C73D21" w:rsidRDefault="002C0817" w:rsidP="002C0817">
      <w:pPr>
        <w:tabs>
          <w:tab w:val="left" w:pos="1361"/>
        </w:tabs>
        <w:rPr>
          <w:rFonts w:ascii="Lucida Console" w:hAnsi="Lucida Console" w:cs="Courier New"/>
        </w:rPr>
      </w:pPr>
    </w:p>
    <w:p w14:paraId="0357F660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lm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(formula = </w:t>
      </w: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chem.data$y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~ chem.data$x1 + chem.data$x2 + chem.data$x3 + </w:t>
      </w:r>
    </w:p>
    <w:p w14:paraId="15A0FE5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Min      1Q  Median      3Q     Max </w:t>
      </w:r>
    </w:p>
    <w:p w14:paraId="546746D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-9.9958 -3.3092 -0.2419  3.3924 10.5668 </w:t>
      </w:r>
    </w:p>
    <w:p w14:paraId="1914DD0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         Estimate Std. Error t value </w:t>
      </w: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Pr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(&gt;|t|)    </w:t>
      </w:r>
    </w:p>
    <w:p w14:paraId="69F2B283" w14:textId="06E15D6E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(Intercept)   5.89453    4.32508   ???     ???    </w:t>
      </w:r>
    </w:p>
    <w:p w14:paraId="1EB72D13" w14:textId="708B2E2F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chem.data$x1 -0.47790    0.34002   ???     ??? </w:t>
      </w:r>
    </w:p>
    <w:p w14:paraId="7448F170" w14:textId="2A35FEDC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chem.data$x2  0.18271    0.01718   ???     ???</w:t>
      </w:r>
    </w:p>
    <w:p w14:paraId="2D635717" w14:textId="0F74F439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chem.data$x3 35.40284   11.09960   ???     ??? </w:t>
      </w:r>
    </w:p>
    <w:p w14:paraId="5710DB81" w14:textId="1D2D295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chem.data$x4  5.84391    2.90978   ???     ???  </w:t>
      </w:r>
    </w:p>
    <w:p w14:paraId="3CC1CF0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Signif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. codes:  0 ‘***’ 0.001 ‘**’ 0.01 ‘*’ 0.05 ‘.’ 0.1 ‘ ’ 1</w:t>
      </w:r>
    </w:p>
    <w:p w14:paraId="21D5EFF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51F9BF48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Multiple R-squared: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,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ab/>
        <w:t xml:space="preserve">Adjusted R-squared: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</w:t>
      </w:r>
    </w:p>
    <w:p w14:paraId="5CA72408" w14:textId="1EA0E89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lang w:val="en-IL" w:eastAsia="en-IL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F-statistic: 31.92 on 4 and 57 DF,  p-value: </w:t>
      </w:r>
      <w:r w:rsidR="001D449B" w:rsidRPr="00C73D21">
        <w:rPr>
          <w:rFonts w:ascii="Lucida Console" w:eastAsia="Times New Roman" w:hAnsi="Lucida Console" w:cs="Courier New" w:hint="cs"/>
          <w:sz w:val="22"/>
          <w:szCs w:val="22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C73D21" w:rsidRDefault="006324C6" w:rsidP="002C0817">
      <w:pPr>
        <w:tabs>
          <w:tab w:val="left" w:pos="1361"/>
        </w:tabs>
        <w:rPr>
          <w:rFonts w:ascii="Lucida Console" w:hAnsi="Lucida Console" w:cs="Courier New"/>
          <w:lang w:val="en-IL"/>
        </w:rPr>
      </w:pPr>
    </w:p>
    <w:p w14:paraId="6B335ED6" w14:textId="77777777" w:rsidR="002C0817" w:rsidRPr="00C73D21" w:rsidRDefault="002C0817" w:rsidP="002C0817">
      <w:pPr>
        <w:tabs>
          <w:tab w:val="left" w:pos="1361"/>
        </w:tabs>
        <w:rPr>
          <w:color w:val="auto"/>
          <w:rtl/>
        </w:rPr>
      </w:pPr>
    </w:p>
    <w:p w14:paraId="0B9208D9" w14:textId="0A47F70D" w:rsidR="00BE1B3F" w:rsidRPr="00C73D21" w:rsidRDefault="002C0817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חשבו את ה</w:t>
      </w:r>
      <w:r w:rsidR="001D449B" w:rsidRPr="00C73D21">
        <w:rPr>
          <w:rFonts w:asciiTheme="majorBidi" w:hAnsiTheme="majorBidi" w:cstheme="majorBidi"/>
          <w:sz w:val="24"/>
          <w:szCs w:val="24"/>
        </w:rPr>
        <w:t>p-value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 xml:space="preserve"> עבור המקדם של </w:t>
      </w:r>
      <w:r w:rsidR="001D449B" w:rsidRPr="00C73D21">
        <w:rPr>
          <w:rFonts w:asciiTheme="majorBidi" w:hAnsiTheme="majorBidi" w:cstheme="majorBidi"/>
          <w:sz w:val="24"/>
          <w:szCs w:val="24"/>
        </w:rPr>
        <w:t>x</w:t>
      </w:r>
      <w:r w:rsidR="00521713">
        <w:rPr>
          <w:rFonts w:asciiTheme="majorBidi" w:hAnsiTheme="majorBidi" w:cstheme="majorBidi"/>
          <w:sz w:val="24"/>
          <w:szCs w:val="24"/>
        </w:rPr>
        <w:t>1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0C9ED4A7" w14:textId="7330FD7C" w:rsidR="001D449B" w:rsidRPr="00C73D21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 w:hint="cs"/>
          <w:sz w:val="24"/>
          <w:szCs w:val="24"/>
          <w:rtl/>
        </w:rPr>
        <w:t>חשבו רווח סמך ברמה של 9</w:t>
      </w:r>
      <w:r w:rsidR="00521713">
        <w:rPr>
          <w:rFonts w:asciiTheme="majorBidi" w:hAnsiTheme="majorBidi" w:cstheme="majorBidi" w:hint="cs"/>
          <w:sz w:val="24"/>
          <w:szCs w:val="24"/>
          <w:rtl/>
        </w:rPr>
        <w:t>5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 xml:space="preserve">% עבור המקדם של </w:t>
      </w:r>
      <w:r w:rsidRPr="00C73D21">
        <w:rPr>
          <w:rFonts w:asciiTheme="majorBidi" w:hAnsiTheme="majorBidi" w:cstheme="majorBidi"/>
          <w:sz w:val="24"/>
          <w:szCs w:val="24"/>
        </w:rPr>
        <w:t>x</w:t>
      </w:r>
      <w:r w:rsidR="00521713">
        <w:rPr>
          <w:rFonts w:asciiTheme="majorBidi" w:hAnsiTheme="majorBidi" w:cstheme="majorBidi"/>
          <w:sz w:val="24"/>
          <w:szCs w:val="24"/>
        </w:rPr>
        <w:t>1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2CBBD521" w14:textId="6CBFD1DF" w:rsidR="00E817D3" w:rsidRPr="00C104DE" w:rsidRDefault="00393374" w:rsidP="005671E2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04DE">
        <w:rPr>
          <w:rFonts w:asciiTheme="majorBidi" w:hAnsiTheme="majorBidi" w:cstheme="majorBidi" w:hint="cs"/>
          <w:sz w:val="24"/>
          <w:szCs w:val="24"/>
          <w:rtl/>
        </w:rPr>
        <w:t xml:space="preserve">מיצאו את </w:t>
      </w:r>
      <w:r w:rsidRPr="00C104DE">
        <w:rPr>
          <w:rFonts w:asciiTheme="majorBidi" w:hAnsiTheme="majorBidi" w:cstheme="majorBidi"/>
          <w:sz w:val="24"/>
          <w:szCs w:val="24"/>
        </w:rPr>
        <w:t>R</w:t>
      </w:r>
      <w:r w:rsidR="00521713" w:rsidRPr="00521713">
        <w:rPr>
          <w:rFonts w:asciiTheme="majorBidi" w:hAnsiTheme="majorBidi" w:cstheme="majorBidi"/>
          <w:sz w:val="24"/>
          <w:szCs w:val="24"/>
          <w:vertAlign w:val="subscript"/>
        </w:rPr>
        <w:t>adj</w:t>
      </w:r>
      <w:r w:rsidRPr="00C104DE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C104DE">
        <w:rPr>
          <w:rFonts w:asciiTheme="majorBidi" w:hAnsiTheme="majorBidi" w:cstheme="majorBidi" w:hint="cs"/>
          <w:sz w:val="24"/>
          <w:szCs w:val="24"/>
          <w:rtl/>
        </w:rPr>
        <w:t>. נמקו.</w:t>
      </w:r>
    </w:p>
    <w:p w14:paraId="42904DB0" w14:textId="0B97AD59" w:rsidR="00D80419" w:rsidRDefault="00D80419" w:rsidP="00D80419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D80419">
        <w:rPr>
          <w:rFonts w:asciiTheme="majorBidi" w:hAnsiTheme="majorBidi" w:cstheme="majorBidi" w:hint="cs"/>
          <w:noProof/>
          <w:color w:val="00B050"/>
          <w:rtl/>
        </w:rPr>
        <w:lastRenderedPageBreak/>
        <w:t>הצעה לפתרון עבור שאלה 1:</w:t>
      </w:r>
    </w:p>
    <w:p w14:paraId="720E991E" w14:textId="53B5FEC6" w:rsidR="00D80419" w:rsidRDefault="00D80419" w:rsidP="00D80419">
      <w:pPr>
        <w:pStyle w:val="ListParagraph"/>
        <w:numPr>
          <w:ilvl w:val="0"/>
          <w:numId w:val="52"/>
        </w:numPr>
        <w:spacing w:after="160"/>
        <w:rPr>
          <w:rFonts w:asciiTheme="majorBidi" w:hAnsiTheme="majorBidi" w:cstheme="majorBidi"/>
          <w:noProof/>
          <w:color w:val="00B050"/>
        </w:rPr>
      </w:pPr>
      <w:r>
        <w:rPr>
          <w:rFonts w:asciiTheme="majorBidi" w:hAnsiTheme="majorBidi" w:cstheme="majorBidi" w:hint="cs"/>
          <w:noProof/>
          <w:color w:val="00B050"/>
          <w:rtl/>
        </w:rPr>
        <w:t>עבור ערך ה-</w:t>
      </w:r>
      <w:r>
        <w:rPr>
          <w:rFonts w:asciiTheme="majorBidi" w:hAnsiTheme="majorBidi" w:cstheme="majorBidi"/>
          <w:noProof/>
          <w:color w:val="00B050"/>
        </w:rPr>
        <w:t>t</w:t>
      </w:r>
      <w:r>
        <w:rPr>
          <w:rFonts w:asciiTheme="majorBidi" w:hAnsiTheme="majorBidi" w:cstheme="majorBidi" w:hint="cs"/>
          <w:noProof/>
          <w:color w:val="00B050"/>
          <w:rtl/>
        </w:rPr>
        <w:t xml:space="preserve"> הסטטיסטי המתקבל (כ-</w:t>
      </w:r>
      <w:r>
        <w:rPr>
          <w:rFonts w:asciiTheme="majorBidi" w:hAnsiTheme="majorBidi" w:cstheme="majorBidi"/>
          <w:noProof/>
          <w:color w:val="00B050"/>
        </w:rPr>
        <w:t>X</w:t>
      </w:r>
      <w:r>
        <w:rPr>
          <w:rFonts w:asciiTheme="majorBidi" w:hAnsiTheme="majorBidi" w:cstheme="majorBidi" w:hint="cs"/>
          <w:noProof/>
          <w:color w:val="00B050"/>
          <w:rtl/>
        </w:rPr>
        <w:t>) ערך ה-</w:t>
      </w:r>
      <w:r>
        <w:rPr>
          <w:rFonts w:asciiTheme="majorBidi" w:hAnsiTheme="majorBidi" w:cstheme="majorBidi"/>
          <w:noProof/>
          <w:color w:val="00B050"/>
        </w:rPr>
        <w:t>Pval</w:t>
      </w:r>
      <w:r>
        <w:rPr>
          <w:rFonts w:asciiTheme="majorBidi" w:hAnsiTheme="majorBidi" w:cstheme="majorBidi" w:hint="cs"/>
          <w:noProof/>
          <w:color w:val="00B050"/>
          <w:rtl/>
        </w:rPr>
        <w:t xml:space="preserve"> יהיה</w:t>
      </w:r>
      <w:r w:rsidR="00157EA1">
        <w:rPr>
          <w:rFonts w:asciiTheme="majorBidi" w:hAnsiTheme="majorBidi" w:cstheme="majorBidi" w:hint="cs"/>
          <w:noProof/>
          <w:color w:val="00B050"/>
          <w:rtl/>
        </w:rPr>
        <w:t>:</w:t>
      </w:r>
      <w:r w:rsidR="00157EA1">
        <w:rPr>
          <w:rFonts w:asciiTheme="majorBidi" w:hAnsiTheme="majorBidi" w:cstheme="majorBidi"/>
          <w:noProof/>
          <w:color w:val="00B050"/>
          <w:rtl/>
        </w:rPr>
        <w:br/>
      </w:r>
      <m:oMathPara>
        <m:oMath>
          <m:r>
            <w:rPr>
              <w:rFonts w:ascii="Cambria Math" w:hAnsi="Cambria Math" w:cstheme="majorBidi"/>
              <w:noProof/>
              <w:color w:val="00B050"/>
            </w:rPr>
            <m:t>0.1&lt;Pval&lt;0.2</m:t>
          </m:r>
        </m:oMath>
      </m:oMathPara>
    </w:p>
    <w:p w14:paraId="7286182E" w14:textId="2B20BC1E" w:rsidR="00D80419" w:rsidRDefault="00D80419" w:rsidP="00D80419">
      <w:pPr>
        <w:pStyle w:val="ListParagraph"/>
        <w:numPr>
          <w:ilvl w:val="0"/>
          <w:numId w:val="52"/>
        </w:numPr>
        <w:spacing w:after="160"/>
        <w:rPr>
          <w:rFonts w:asciiTheme="majorBidi" w:hAnsiTheme="majorBidi" w:cstheme="majorBidi"/>
          <w:noProof/>
          <w:color w:val="00B050"/>
        </w:rPr>
      </w:pPr>
      <w:r>
        <w:rPr>
          <w:rFonts w:asciiTheme="majorBidi" w:hAnsiTheme="majorBidi" w:cstheme="majorBidi" w:hint="cs"/>
          <w:noProof/>
          <w:color w:val="00B050"/>
          <w:rtl/>
        </w:rPr>
        <w:t>ר"ס הוא:</w:t>
      </w:r>
      <w:r w:rsidR="00157EA1">
        <w:rPr>
          <w:rFonts w:asciiTheme="majorBidi" w:hAnsiTheme="majorBidi" w:cstheme="majorBidi"/>
          <w:noProof/>
          <w:color w:val="00B050"/>
          <w:rtl/>
        </w:rPr>
        <w:br/>
      </w:r>
      <m:oMathPara>
        <m:oMath>
          <m:r>
            <w:rPr>
              <w:rFonts w:ascii="Cambria Math" w:hAnsi="Cambria Math" w:cstheme="majorBidi"/>
              <w:noProof/>
              <w:color w:val="00B050"/>
            </w:rPr>
            <m:t>[</m:t>
          </m:r>
          <m:r>
            <w:rPr>
              <w:rFonts w:ascii="Cambria Math" w:eastAsiaTheme="minorEastAsia" w:hAnsi="Cambria Math" w:cstheme="majorBidi"/>
              <w:noProof/>
              <w:color w:val="00B050"/>
            </w:rPr>
            <m:t>-1.15, 0.202]</m:t>
          </m:r>
        </m:oMath>
      </m:oMathPara>
    </w:p>
    <w:p w14:paraId="7B30F510" w14:textId="076AD264" w:rsidR="00D80419" w:rsidRPr="00D80419" w:rsidRDefault="00D80419" w:rsidP="00D80419">
      <w:pPr>
        <w:pStyle w:val="ListParagraph"/>
        <w:numPr>
          <w:ilvl w:val="0"/>
          <w:numId w:val="52"/>
        </w:numPr>
        <w:spacing w:after="160"/>
        <w:rPr>
          <w:rFonts w:asciiTheme="majorBidi" w:hAnsiTheme="majorBidi" w:cstheme="majorBidi"/>
          <w:noProof/>
          <w:color w:val="00B050"/>
        </w:rPr>
      </w:pPr>
      <w:r>
        <w:rPr>
          <w:rFonts w:asciiTheme="majorBidi" w:hAnsiTheme="majorBidi" w:cstheme="majorBidi" w:hint="cs"/>
          <w:noProof/>
          <w:color w:val="00B050"/>
          <w:rtl/>
        </w:rPr>
        <w:t xml:space="preserve">מספר תשובות התקבלו (חישוב ישיר/דרך הקשר בין </w:t>
      </w:r>
      <m:oMath>
        <m:sSup>
          <m:sSupPr>
            <m:ctrlPr>
              <w:rPr>
                <w:rFonts w:ascii="Cambria Math" w:hAnsi="Cambria Math" w:cstheme="majorBidi"/>
                <w:i/>
                <w:noProof/>
                <w:color w:val="00B050"/>
              </w:rPr>
            </m:ctrlPr>
          </m:sSupPr>
          <m:e>
            <m:r>
              <w:rPr>
                <w:rFonts w:ascii="Cambria Math" w:hAnsi="Cambria Math" w:cstheme="majorBidi"/>
                <w:noProof/>
                <w:color w:val="00B050"/>
              </w:rPr>
              <m:t>R</m:t>
            </m:r>
          </m:e>
          <m:sup>
            <m:r>
              <w:rPr>
                <w:rFonts w:ascii="Cambria Math" w:hAnsi="Cambria Math" w:cstheme="majorBidi"/>
                <w:noProof/>
                <w:color w:val="00B050"/>
              </w:rPr>
              <m:t>2</m:t>
            </m:r>
          </m:sup>
        </m:sSup>
      </m:oMath>
      <w:r>
        <w:rPr>
          <w:rFonts w:asciiTheme="majorBidi" w:eastAsiaTheme="minorEastAsia" w:hAnsiTheme="majorBidi" w:cstheme="majorBidi" w:hint="cs"/>
          <w:noProof/>
          <w:color w:val="00B050"/>
          <w:rtl/>
        </w:rPr>
        <w:t xml:space="preserve">  ל-</w:t>
      </w:r>
      <m:oMath>
        <m:r>
          <w:rPr>
            <w:rFonts w:ascii="Cambria Math" w:eastAsiaTheme="minorEastAsia" w:hAnsi="Cambria Math" w:cstheme="majorBidi"/>
            <w:noProof/>
            <w:color w:val="00B050"/>
          </w:rPr>
          <m:t>F</m:t>
        </m:r>
      </m:oMath>
      <w:r w:rsidR="00157EA1">
        <w:rPr>
          <w:rFonts w:asciiTheme="majorBidi" w:eastAsiaTheme="minorEastAsia" w:hAnsiTheme="majorBidi" w:cstheme="majorBidi" w:hint="cs"/>
          <w:noProof/>
          <w:color w:val="00B050"/>
          <w:rtl/>
        </w:rPr>
        <w:t xml:space="preserve"> ועוד</w:t>
      </w:r>
      <w:r>
        <w:rPr>
          <w:rFonts w:asciiTheme="majorBidi" w:eastAsiaTheme="minorEastAsia" w:hAnsiTheme="majorBidi" w:cstheme="majorBidi" w:hint="cs"/>
          <w:noProof/>
          <w:color w:val="00B050"/>
          <w:rtl/>
        </w:rPr>
        <w:t>)</w:t>
      </w:r>
      <w:r w:rsidR="00157EA1">
        <w:rPr>
          <w:rFonts w:asciiTheme="majorBidi" w:eastAsiaTheme="minorEastAsia" w:hAnsiTheme="majorBidi" w:cstheme="majorBidi" w:hint="cs"/>
          <w:noProof/>
          <w:color w:val="00B050"/>
          <w:rtl/>
        </w:rPr>
        <w:t>, הערך המתקבל הוא:</w:t>
      </w:r>
      <w:r w:rsidR="00157EA1">
        <w:rPr>
          <w:rFonts w:asciiTheme="majorBidi" w:eastAsiaTheme="minorEastAsia" w:hAnsiTheme="majorBidi" w:cstheme="majorBidi"/>
          <w:noProof/>
          <w:color w:val="00B050"/>
          <w:rtl/>
        </w:rPr>
        <w:br/>
      </w:r>
      <m:oMathPara>
        <m:oMath>
          <m:sSup>
            <m:sSupPr>
              <m:ctrlPr>
                <w:rPr>
                  <w:rFonts w:ascii="Cambria Math" w:hAnsi="Cambria Math" w:cstheme="majorBidi"/>
                  <w:i/>
                  <w:noProof/>
                  <w:color w:val="00B050"/>
                </w:rPr>
              </m:ctrlPr>
            </m:sSupPr>
            <m:e>
              <m:r>
                <w:rPr>
                  <w:rFonts w:ascii="Cambria Math" w:hAnsi="Cambria Math" w:cstheme="majorBidi"/>
                  <w:noProof/>
                  <w:color w:val="00B050"/>
                </w:rPr>
                <m:t>R</m:t>
              </m:r>
            </m:e>
            <m:sup>
              <m:r>
                <w:rPr>
                  <w:rFonts w:ascii="Cambria Math" w:hAnsi="Cambria Math" w:cstheme="majorBidi"/>
                  <w:noProof/>
                  <w:color w:val="00B050"/>
                </w:rPr>
                <m:t>2</m:t>
              </m:r>
            </m:sup>
          </m:sSup>
          <m:r>
            <w:rPr>
              <w:rFonts w:ascii="Cambria Math" w:hAnsi="Cambria Math" w:cstheme="majorBidi"/>
              <w:noProof/>
              <w:color w:val="00B050"/>
            </w:rPr>
            <m:t>=</m:t>
          </m:r>
          <m:r>
            <w:rPr>
              <w:rFonts w:ascii="Cambria Math" w:eastAsiaTheme="minorEastAsia" w:hAnsi="Cambria Math" w:cstheme="majorBidi"/>
              <w:noProof/>
              <w:color w:val="00B050"/>
            </w:rPr>
            <m:t>0.664</m:t>
          </m:r>
        </m:oMath>
      </m:oMathPara>
    </w:p>
    <w:p w14:paraId="532952A1" w14:textId="77777777" w:rsidR="00D80419" w:rsidRPr="00157EA1" w:rsidRDefault="00D80419" w:rsidP="00D80419">
      <w:pPr>
        <w:pStyle w:val="ListParagraph"/>
        <w:spacing w:after="160"/>
        <w:rPr>
          <w:rFonts w:asciiTheme="majorBidi" w:hAnsiTheme="majorBidi" w:cstheme="majorBidi"/>
          <w:noProof/>
          <w:color w:val="00B050"/>
          <w:rtl/>
        </w:rPr>
      </w:pPr>
    </w:p>
    <w:p w14:paraId="41EC1A28" w14:textId="4CC87DD6" w:rsidR="0095658B" w:rsidRPr="00C73D21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2EB4928A" w14:textId="29DCFFE3" w:rsidR="00C719D3" w:rsidRPr="00C73D21" w:rsidRDefault="00B05C3A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 w:rsidRPr="00C73D21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</w:t>
      </w:r>
      <w:r w:rsidR="00EF24C2" w:rsidRPr="00C73D21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86D9F44" w14:textId="14AA3093" w:rsidR="00EF24C2" w:rsidRPr="00C104DE" w:rsidRDefault="00B05C3A" w:rsidP="003B05AE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עבור הנתונים </w:t>
      </w:r>
      <w:r w:rsidR="00861148">
        <w:rPr>
          <w:rFonts w:asciiTheme="majorBidi" w:hAnsiTheme="majorBidi" w:cstheme="majorBidi" w:hint="cs"/>
          <w:i/>
          <w:sz w:val="24"/>
          <w:szCs w:val="24"/>
          <w:rtl/>
        </w:rPr>
        <w:t>שבאיור 1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,</w:t>
      </w:r>
      <w:r w:rsidR="00861148">
        <w:rPr>
          <w:rFonts w:asciiTheme="majorBidi" w:hAnsiTheme="majorBidi" w:cstheme="majorBidi" w:hint="cs"/>
          <w:i/>
          <w:sz w:val="24"/>
          <w:szCs w:val="24"/>
          <w:rtl/>
        </w:rPr>
        <w:t xml:space="preserve"> טום רוצה להתאים מודל רגרסיה פשוטה בעל משתנה בלתי-תלוי יחיד (</w:t>
      </w:r>
      <w:r w:rsidR="00933EA7">
        <w:rPr>
          <w:rFonts w:asciiTheme="majorBidi" w:hAnsiTheme="majorBidi" w:cstheme="majorBidi" w:hint="cs"/>
          <w:i/>
          <w:sz w:val="24"/>
          <w:szCs w:val="24"/>
          <w:rtl/>
        </w:rPr>
        <w:t>"עובי"</w:t>
      </w:r>
      <w:r w:rsidR="00861148">
        <w:rPr>
          <w:rFonts w:asciiTheme="majorBidi" w:hAnsiTheme="majorBidi" w:cstheme="majorBidi" w:hint="cs"/>
          <w:i/>
          <w:sz w:val="24"/>
          <w:szCs w:val="24"/>
          <w:rtl/>
        </w:rPr>
        <w:t>).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איזה מודל רגרסיה הייתם מציעים על מנת לתאר את התצפיות</w:t>
      </w:r>
      <w:r w:rsidR="00933EA7">
        <w:rPr>
          <w:rFonts w:asciiTheme="majorBidi" w:hAnsiTheme="majorBidi" w:cstheme="majorBidi" w:hint="cs"/>
          <w:i/>
          <w:sz w:val="24"/>
          <w:szCs w:val="24"/>
          <w:rtl/>
        </w:rPr>
        <w:t>, וכיצד הייתם משכנעים אותו שאתם צודקים</w:t>
      </w:r>
      <w:r w:rsidR="00EF24C2" w:rsidRPr="00C104DE">
        <w:rPr>
          <w:rFonts w:asciiTheme="majorBidi" w:hAnsiTheme="majorBidi" w:cstheme="majorBidi"/>
          <w:sz w:val="24"/>
          <w:szCs w:val="24"/>
          <w:rtl/>
        </w:rPr>
        <w:t>?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נסחו את המודל ו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נמק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EAA1A0D" w14:textId="0DD2A046" w:rsidR="00EF24C2" w:rsidRPr="00C104DE" w:rsidRDefault="00933EA7" w:rsidP="002341C9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טום לא השתכנע. לתצפיות שבאיור 1 הוא התאים מודל רגרסיה פשוטה בעל משתנה בלתי-תלוי יחיד ("עובי").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כיצד יראה תרשים שאריות מול "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עובי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"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?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טום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החליט להוסיף תרשים שאריות</w:t>
      </w:r>
      <w:r w:rsidR="00B05C3A" w:rsidRPr="00C104DE">
        <w:rPr>
          <w:rFonts w:asciiTheme="majorBidi" w:hAnsiTheme="majorBidi" w:cstheme="majorBidi"/>
          <w:i/>
          <w:sz w:val="24"/>
          <w:szCs w:val="24"/>
        </w:rPr>
        <w:t xml:space="preserve">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נוסף: שאריות מול "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סוג חומר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". כיצד יראה תרשים זה? תארו (רצוי בעזרת 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שני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איור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ים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) את שני התרשימים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="00B05C3A" w:rsidRPr="00C104DE">
        <w:rPr>
          <w:rFonts w:asciiTheme="majorBidi" w:hAnsiTheme="majorBidi" w:cstheme="majorBidi" w:hint="cs"/>
          <w:i/>
          <w:sz w:val="24"/>
          <w:szCs w:val="24"/>
          <w:rtl/>
        </w:rPr>
        <w:t>והסבירו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59127AF2" w14:textId="0928BF19" w:rsidR="00C719D3" w:rsidRPr="00933EA7" w:rsidRDefault="00933EA7" w:rsidP="00FD1E08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ללא קשר לסעיפים הקודמים. האם האיורים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הבאים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(איור 2 ואיור 3) יכולים להיות תרשימי שאריות</w:t>
      </w:r>
      <w:r w:rsidR="000E6702">
        <w:rPr>
          <w:rFonts w:asciiTheme="majorBidi" w:hAnsiTheme="majorBidi" w:cstheme="majorBidi" w:hint="cs"/>
          <w:i/>
          <w:sz w:val="24"/>
          <w:szCs w:val="24"/>
          <w:rtl/>
        </w:rPr>
        <w:t xml:space="preserve"> (אחרי רגרסיה פשוטה של </w:t>
      </w:r>
      <w:r w:rsidR="000E6702">
        <w:rPr>
          <w:rFonts w:asciiTheme="majorBidi" w:hAnsiTheme="majorBidi" w:cstheme="majorBidi"/>
          <w:i/>
          <w:sz w:val="24"/>
          <w:szCs w:val="24"/>
        </w:rPr>
        <w:t>y</w:t>
      </w:r>
      <w:r w:rsidR="000E6702">
        <w:rPr>
          <w:rFonts w:asciiTheme="majorBidi" w:hAnsiTheme="majorBidi" w:cstheme="majorBidi" w:hint="cs"/>
          <w:i/>
          <w:sz w:val="24"/>
          <w:szCs w:val="24"/>
          <w:rtl/>
        </w:rPr>
        <w:t xml:space="preserve"> על </w:t>
      </w:r>
      <w:r w:rsidR="000E6702">
        <w:rPr>
          <w:rFonts w:asciiTheme="majorBidi" w:hAnsiTheme="majorBidi" w:cstheme="majorBidi"/>
          <w:i/>
          <w:sz w:val="24"/>
          <w:szCs w:val="24"/>
        </w:rPr>
        <w:t>x</w:t>
      </w:r>
      <w:r w:rsidR="000E6702">
        <w:rPr>
          <w:rFonts w:asciiTheme="majorBidi" w:hAnsiTheme="majorBidi" w:cstheme="majorBidi" w:hint="cs"/>
          <w:i/>
          <w:sz w:val="24"/>
          <w:szCs w:val="24"/>
          <w:rtl/>
        </w:rPr>
        <w:t>)</w:t>
      </w:r>
      <w:r w:rsidR="00B05C3A"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שניהם יכולים? שניהם לא-יכולים? רק אחד יכול (ומי)?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ענו ו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 xml:space="preserve">הסבירו </w:t>
      </w:r>
      <w:r>
        <w:rPr>
          <w:rFonts w:asciiTheme="majorBidi" w:hAnsiTheme="majorBidi" w:cstheme="majorBidi" w:hint="cs"/>
          <w:i/>
          <w:sz w:val="24"/>
          <w:szCs w:val="24"/>
          <w:rtl/>
        </w:rPr>
        <w:t xml:space="preserve">את תשובתכם </w:t>
      </w:r>
      <w:r w:rsidRPr="00933EA7">
        <w:rPr>
          <w:rFonts w:asciiTheme="majorBidi" w:hAnsiTheme="majorBidi" w:cstheme="majorBidi" w:hint="cs"/>
          <w:i/>
          <w:sz w:val="24"/>
          <w:szCs w:val="24"/>
          <w:rtl/>
        </w:rPr>
        <w:t>בקצרה.</w:t>
      </w:r>
    </w:p>
    <w:p w14:paraId="0A8EEFF6" w14:textId="77777777" w:rsidR="00933EA7" w:rsidRPr="00933EA7" w:rsidRDefault="00933EA7" w:rsidP="00933EA7">
      <w:pPr>
        <w:pStyle w:val="ListParagraph"/>
        <w:spacing w:after="160" w:line="256" w:lineRule="auto"/>
        <w:rPr>
          <w:rFonts w:cs="Arial"/>
          <w:noProof/>
          <w:rtl/>
        </w:rPr>
      </w:pPr>
    </w:p>
    <w:p w14:paraId="6F7A340C" w14:textId="3010AFDF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  <w:r w:rsidRPr="00933EA7">
        <w:rPr>
          <w:rFonts w:cs="Arial"/>
          <w:noProof/>
          <w:rtl/>
        </w:rPr>
        <w:drawing>
          <wp:inline distT="0" distB="0" distL="0" distR="0" wp14:anchorId="0B37D528" wp14:editId="3853E98F">
            <wp:extent cx="3588938" cy="2298700"/>
            <wp:effectExtent l="0" t="0" r="0" b="6350"/>
            <wp:docPr id="136680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0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4816" cy="230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B835" w14:textId="7235ADDE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1</w:t>
      </w:r>
      <w:r w:rsidR="000E6702">
        <w:rPr>
          <w:rFonts w:cs="Arial" w:hint="cs"/>
          <w:noProof/>
          <w:rtl/>
        </w:rPr>
        <w:t>.</w:t>
      </w:r>
    </w:p>
    <w:p w14:paraId="71EC4043" w14:textId="77777777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</w:p>
    <w:p w14:paraId="7795D809" w14:textId="5CB8F00C" w:rsidR="00933EA7" w:rsidRDefault="00933EA7" w:rsidP="00EF24C2">
      <w:pPr>
        <w:pStyle w:val="ListParagraph"/>
        <w:spacing w:after="160"/>
        <w:rPr>
          <w:rFonts w:cs="Arial"/>
          <w:noProof/>
        </w:rPr>
      </w:pPr>
      <w:r>
        <w:rPr>
          <w:rFonts w:cs="Arial"/>
          <w:noProof/>
        </w:rPr>
        <w:lastRenderedPageBreak/>
        <w:drawing>
          <wp:inline distT="0" distB="0" distL="0" distR="0" wp14:anchorId="0EEE6CAA" wp14:editId="205A7215">
            <wp:extent cx="3200400" cy="1907178"/>
            <wp:effectExtent l="0" t="0" r="0" b="0"/>
            <wp:docPr id="58566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377" cy="19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3B51" w14:textId="3020B7BD" w:rsidR="00C719D3" w:rsidRDefault="00933EA7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2</w:t>
      </w:r>
      <w:r w:rsidR="000E6702">
        <w:rPr>
          <w:rFonts w:cs="Arial" w:hint="cs"/>
          <w:noProof/>
          <w:rtl/>
        </w:rPr>
        <w:t>.</w:t>
      </w:r>
    </w:p>
    <w:p w14:paraId="74F9DE20" w14:textId="77777777" w:rsidR="00933EA7" w:rsidRDefault="00933EA7" w:rsidP="00EF24C2">
      <w:pPr>
        <w:pStyle w:val="ListParagraph"/>
        <w:spacing w:after="160"/>
        <w:rPr>
          <w:rFonts w:cs="Arial"/>
          <w:noProof/>
          <w:rtl/>
        </w:rPr>
      </w:pPr>
    </w:p>
    <w:p w14:paraId="06D22FAA" w14:textId="32DC339C" w:rsidR="00933EA7" w:rsidRDefault="000E6702" w:rsidP="00EF24C2">
      <w:pPr>
        <w:pStyle w:val="ListParagraph"/>
        <w:spacing w:after="160"/>
        <w:rPr>
          <w:rFonts w:cs="Arial"/>
          <w:noProof/>
          <w:rtl/>
        </w:rPr>
      </w:pPr>
      <w:r>
        <w:rPr>
          <w:rFonts w:cs="Arial"/>
          <w:noProof/>
        </w:rPr>
        <w:drawing>
          <wp:inline distT="0" distB="0" distL="0" distR="0" wp14:anchorId="523C5360" wp14:editId="7BF464A4">
            <wp:extent cx="3338003" cy="1911350"/>
            <wp:effectExtent l="0" t="0" r="0" b="0"/>
            <wp:docPr id="1847444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92" cy="192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98926" w14:textId="5768E9BE" w:rsidR="00C719D3" w:rsidRPr="00B113C3" w:rsidRDefault="000E6702" w:rsidP="00B113C3">
      <w:pPr>
        <w:pStyle w:val="ListParagraph"/>
        <w:spacing w:after="160"/>
        <w:rPr>
          <w:rFonts w:cs="Arial"/>
          <w:noProof/>
          <w:rtl/>
        </w:rPr>
      </w:pPr>
      <w:r>
        <w:rPr>
          <w:rFonts w:cs="Arial" w:hint="cs"/>
          <w:noProof/>
          <w:rtl/>
        </w:rPr>
        <w:t>איור 3.</w:t>
      </w:r>
    </w:p>
    <w:p w14:paraId="1A72124E" w14:textId="7AEA525A" w:rsidR="00002C79" w:rsidRDefault="00002C79" w:rsidP="00002C79">
      <w:pPr>
        <w:rPr>
          <w:color w:val="00B050"/>
          <w:rtl/>
        </w:rPr>
      </w:pPr>
      <w:r w:rsidRPr="009100E9">
        <w:rPr>
          <w:rFonts w:hint="cs"/>
          <w:color w:val="00B050"/>
          <w:rtl/>
        </w:rPr>
        <w:t xml:space="preserve">הצעה לפתרון עבור שאלה </w:t>
      </w:r>
      <w:r>
        <w:rPr>
          <w:rFonts w:hint="cs"/>
          <w:color w:val="00B050"/>
          <w:rtl/>
        </w:rPr>
        <w:t>2</w:t>
      </w:r>
      <w:r w:rsidRPr="009100E9">
        <w:rPr>
          <w:rFonts w:hint="cs"/>
          <w:color w:val="00B050"/>
          <w:rtl/>
        </w:rPr>
        <w:t>:</w:t>
      </w:r>
    </w:p>
    <w:p w14:paraId="0F61C6D3" w14:textId="77777777" w:rsidR="00002C79" w:rsidRPr="009100E9" w:rsidRDefault="00002C79" w:rsidP="00002C79">
      <w:pPr>
        <w:rPr>
          <w:color w:val="00B050"/>
        </w:rPr>
      </w:pPr>
    </w:p>
    <w:p w14:paraId="7644FF00" w14:textId="32BEE59F" w:rsidR="00482D0F" w:rsidRPr="0055705D" w:rsidRDefault="00482D0F" w:rsidP="00482D0F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/>
          <w:noProof/>
          <w:color w:val="00B050"/>
          <w:rtl/>
        </w:rPr>
        <w:t>סעיף א:</w:t>
      </w: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 </w:t>
      </w:r>
      <w:r>
        <w:rPr>
          <w:rFonts w:asciiTheme="majorBidi" w:hAnsiTheme="majorBidi" w:cstheme="majorBidi"/>
          <w:noProof/>
          <w:color w:val="00B050"/>
          <w:rtl/>
        </w:rPr>
        <w:br/>
      </w: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המודל המתאים הינו מודל עם חותך שונה עבור </w:t>
      </w:r>
      <w:r>
        <w:rPr>
          <w:rFonts w:asciiTheme="majorBidi" w:hAnsiTheme="majorBidi" w:cstheme="majorBidi" w:hint="cs"/>
          <w:noProof/>
          <w:color w:val="00B050"/>
          <w:rtl/>
        </w:rPr>
        <w:t>כל חומר, וגם עם שיפוע שונה</w:t>
      </w:r>
      <w:r w:rsidRPr="0055705D">
        <w:rPr>
          <w:rFonts w:asciiTheme="majorBidi" w:hAnsiTheme="majorBidi" w:cstheme="majorBidi" w:hint="cs"/>
          <w:noProof/>
          <w:color w:val="00B050"/>
          <w:rtl/>
        </w:rPr>
        <w:t>, ז"א:</w:t>
      </w:r>
    </w:p>
    <w:p w14:paraId="4FF79B69" w14:textId="4B8474EA" w:rsidR="00482D0F" w:rsidRPr="0055705D" w:rsidRDefault="00000000" w:rsidP="00482D0F">
      <w:pPr>
        <w:spacing w:after="160"/>
        <w:rPr>
          <w:rFonts w:asciiTheme="majorBidi" w:hAnsiTheme="majorBidi" w:cstheme="majorBidi"/>
          <w:i/>
          <w:noProof/>
          <w:color w:val="00B050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r>
            <w:rPr>
              <w:rFonts w:ascii="Cambria Math" w:hAnsi="Cambria Math" w:cstheme="majorBidi"/>
              <w:color w:val="00B050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0</m:t>
              </m:r>
            </m:sub>
          </m:sSub>
          <m:r>
            <w:rPr>
              <w:rFonts w:ascii="Cambria Math" w:hAnsi="Cambria Math" w:cstheme="majorBidi"/>
              <w:color w:val="00B050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r>
            <w:rPr>
              <w:rFonts w:ascii="Cambria Math" w:hAnsi="Cambria Math" w:cstheme="majorBidi"/>
              <w:color w:val="00B050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g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r>
            <w:rPr>
              <w:rFonts w:ascii="Cambria Math" w:hAnsi="Cambria Math" w:cstheme="majorBidi"/>
              <w:color w:val="00B050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β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g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  <m:r>
            <w:rPr>
              <w:rFonts w:ascii="Cambria Math" w:hAnsi="Cambria Math" w:cstheme="majorBidi"/>
              <w:color w:val="00B050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B050"/>
                </w:rPr>
              </m:ctrlPr>
            </m:sSubPr>
            <m:e>
              <m:r>
                <w:rPr>
                  <w:rFonts w:ascii="Cambria Math" w:hAnsi="Cambria Math" w:cstheme="majorBidi"/>
                  <w:color w:val="00B050"/>
                </w:rPr>
                <m:t>ϵ</m:t>
              </m:r>
            </m:e>
            <m:sub>
              <m:r>
                <w:rPr>
                  <w:rFonts w:ascii="Cambria Math" w:hAnsi="Cambria Math" w:cstheme="majorBidi"/>
                  <w:color w:val="00B050"/>
                </w:rPr>
                <m:t>i</m:t>
              </m:r>
            </m:sub>
          </m:sSub>
        </m:oMath>
      </m:oMathPara>
    </w:p>
    <w:p w14:paraId="6911E116" w14:textId="259086C3" w:rsidR="00482D0F" w:rsidRPr="0055705D" w:rsidRDefault="00482D0F" w:rsidP="00482D0F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כאשר 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x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i</m:t>
            </m:r>
          </m:sub>
        </m:sSub>
        <m:r>
          <w:rPr>
            <w:rFonts w:ascii="Cambria Math" w:hAnsi="Cambria Math" w:cstheme="majorBidi"/>
            <w:color w:val="00B050"/>
          </w:rPr>
          <m:t xml:space="preserve"> </m:t>
        </m:r>
      </m:oMath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 הינו </w:t>
      </w:r>
      <w:r>
        <w:rPr>
          <w:rFonts w:asciiTheme="majorBidi" w:hAnsiTheme="majorBidi" w:cstheme="majorBidi" w:hint="cs"/>
          <w:noProof/>
          <w:color w:val="00B050"/>
          <w:rtl/>
        </w:rPr>
        <w:t>העובי</w:t>
      </w: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 של התצפית ה-</w:t>
      </w:r>
      <w:r w:rsidRPr="00DA6B41">
        <w:rPr>
          <w:rFonts w:asciiTheme="majorBidi" w:hAnsiTheme="majorBidi" w:cstheme="majorBidi"/>
          <w:i/>
          <w:iCs/>
          <w:noProof/>
          <w:color w:val="00B050"/>
        </w:rPr>
        <w:t>i</w:t>
      </w: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 ו-</w:t>
      </w:r>
      <m:oMath>
        <m:sSub>
          <m:sSubPr>
            <m:ctrlPr>
              <w:rPr>
                <w:rFonts w:ascii="Cambria Math" w:hAnsi="Cambria Math" w:cstheme="majorBidi"/>
                <w:i/>
                <w:color w:val="00B050"/>
              </w:rPr>
            </m:ctrlPr>
          </m:sSubPr>
          <m:e>
            <m:r>
              <w:rPr>
                <w:rFonts w:ascii="Cambria Math" w:hAnsi="Cambria Math" w:cstheme="majorBidi"/>
                <w:color w:val="00B050"/>
              </w:rPr>
              <m:t>g</m:t>
            </m:r>
          </m:e>
          <m:sub>
            <m:r>
              <w:rPr>
                <w:rFonts w:ascii="Cambria Math" w:hAnsi="Cambria Math" w:cstheme="majorBidi"/>
                <w:color w:val="00B050"/>
              </w:rPr>
              <m:t>i</m:t>
            </m:r>
          </m:sub>
        </m:sSub>
      </m:oMath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 הינו משתנה בינארי (0\1) המתאר את </w:t>
      </w:r>
      <w:r>
        <w:rPr>
          <w:rFonts w:asciiTheme="majorBidi" w:hAnsiTheme="majorBidi" w:cstheme="majorBidi" w:hint="cs"/>
          <w:noProof/>
          <w:color w:val="00B050"/>
          <w:rtl/>
        </w:rPr>
        <w:t>סוג החומר</w:t>
      </w:r>
      <w:r w:rsidRPr="0055705D">
        <w:rPr>
          <w:rFonts w:asciiTheme="majorBidi" w:hAnsiTheme="majorBidi" w:cstheme="majorBidi" w:hint="cs"/>
          <w:noProof/>
          <w:color w:val="00B050"/>
          <w:rtl/>
        </w:rPr>
        <w:t xml:space="preserve"> של התצפי</w:t>
      </w:r>
      <w:r>
        <w:rPr>
          <w:rFonts w:asciiTheme="majorBidi" w:hAnsiTheme="majorBidi" w:cstheme="majorBidi" w:hint="cs"/>
          <w:noProof/>
          <w:color w:val="00B050"/>
          <w:rtl/>
        </w:rPr>
        <w:t>ת</w:t>
      </w:r>
      <w:r w:rsidRPr="0055705D">
        <w:rPr>
          <w:rFonts w:asciiTheme="majorBidi" w:hAnsiTheme="majorBidi" w:cstheme="majorBidi" w:hint="cs"/>
          <w:noProof/>
          <w:color w:val="00B050"/>
          <w:rtl/>
        </w:rPr>
        <w:t>.</w:t>
      </w:r>
    </w:p>
    <w:p w14:paraId="68A5E06B" w14:textId="77777777" w:rsidR="00482D0F" w:rsidRPr="0055705D" w:rsidRDefault="00482D0F" w:rsidP="00482D0F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>
        <w:rPr>
          <w:rFonts w:asciiTheme="majorBidi" w:hAnsiTheme="majorBidi" w:cstheme="majorBidi" w:hint="cs"/>
          <w:noProof/>
          <w:color w:val="00B050"/>
          <w:rtl/>
        </w:rPr>
        <w:t xml:space="preserve">סעיף ב: </w:t>
      </w:r>
    </w:p>
    <w:p w14:paraId="3E9F4A0E" w14:textId="4A8255C9" w:rsidR="00482D0F" w:rsidRDefault="00482D0F" w:rsidP="00482D0F">
      <w:pPr>
        <w:spacing w:after="160"/>
        <w:rPr>
          <w:rFonts w:asciiTheme="majorBidi" w:hAnsiTheme="majorBidi" w:cstheme="majorBidi"/>
          <w:noProof/>
          <w:color w:val="00B050"/>
        </w:rPr>
      </w:pPr>
      <w:r w:rsidRPr="0055705D">
        <w:rPr>
          <w:rFonts w:asciiTheme="majorBidi" w:hAnsiTheme="majorBidi" w:cstheme="majorBidi"/>
          <w:noProof/>
          <w:color w:val="00B050"/>
          <w:rtl/>
        </w:rPr>
        <w:t xml:space="preserve">קו הרגרסיה יעבור בין שתי קבוצות התצפיות (ראו את הקו </w:t>
      </w:r>
      <w:r w:rsidR="00B113C3">
        <w:rPr>
          <w:rFonts w:asciiTheme="majorBidi" w:hAnsiTheme="majorBidi" w:cstheme="majorBidi" w:hint="cs"/>
          <w:noProof/>
          <w:color w:val="00B050"/>
          <w:rtl/>
        </w:rPr>
        <w:t>המקווקו</w:t>
      </w:r>
      <w:r w:rsidRPr="0055705D">
        <w:rPr>
          <w:rFonts w:asciiTheme="majorBidi" w:hAnsiTheme="majorBidi" w:cstheme="majorBidi"/>
          <w:noProof/>
          <w:color w:val="00B050"/>
          <w:rtl/>
        </w:rPr>
        <w:t xml:space="preserve"> שבאיור למטה)</w:t>
      </w:r>
      <w:r w:rsidR="00B113C3">
        <w:rPr>
          <w:rFonts w:asciiTheme="majorBidi" w:hAnsiTheme="majorBidi" w:cstheme="majorBidi"/>
          <w:noProof/>
          <w:color w:val="00B050"/>
        </w:rPr>
        <w:t>:</w:t>
      </w:r>
    </w:p>
    <w:p w14:paraId="5A4FA527" w14:textId="4D463697" w:rsidR="00B113C3" w:rsidRDefault="00B113C3" w:rsidP="00482D0F">
      <w:pPr>
        <w:spacing w:after="160"/>
        <w:rPr>
          <w:rFonts w:asciiTheme="majorBidi" w:hAnsiTheme="majorBidi" w:cstheme="majorBidi"/>
          <w:noProof/>
          <w:color w:val="00B050"/>
        </w:rPr>
      </w:pPr>
      <w:r w:rsidRPr="00B113C3">
        <w:rPr>
          <w:rFonts w:asciiTheme="majorBidi" w:hAnsiTheme="majorBidi"/>
          <w:noProof/>
          <w:color w:val="00B050"/>
          <w:rtl/>
        </w:rPr>
        <w:drawing>
          <wp:inline distT="0" distB="0" distL="0" distR="0" wp14:anchorId="19A929B5" wp14:editId="4C14AD4B">
            <wp:extent cx="3026187" cy="1720850"/>
            <wp:effectExtent l="0" t="0" r="3175" b="0"/>
            <wp:docPr id="204073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4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6383" cy="172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3B73" w14:textId="7C3011AB" w:rsidR="00B113C3" w:rsidRPr="0055705D" w:rsidRDefault="00B113C3" w:rsidP="00482D0F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>
        <w:rPr>
          <w:rFonts w:asciiTheme="majorBidi" w:hAnsiTheme="majorBidi" w:cstheme="majorBidi" w:hint="cs"/>
          <w:noProof/>
          <w:color w:val="00B050"/>
          <w:rtl/>
        </w:rPr>
        <w:lastRenderedPageBreak/>
        <w:t>ובהתאם, תרשימי השאריות יראו כך:</w:t>
      </w:r>
    </w:p>
    <w:p w14:paraId="7A2A3588" w14:textId="004A7FBF" w:rsidR="00992367" w:rsidRDefault="00B113C3" w:rsidP="00EF24C2">
      <w:pPr>
        <w:spacing w:after="160"/>
        <w:rPr>
          <w:rFonts w:cs="Arial"/>
          <w:noProof/>
        </w:rPr>
      </w:pPr>
      <w:r w:rsidRPr="00B113C3">
        <w:rPr>
          <w:rFonts w:cs="Arial"/>
          <w:noProof/>
          <w:rtl/>
        </w:rPr>
        <w:drawing>
          <wp:inline distT="0" distB="0" distL="0" distR="0" wp14:anchorId="45136155" wp14:editId="5CCA946D">
            <wp:extent cx="2833048" cy="1790700"/>
            <wp:effectExtent l="0" t="0" r="5715" b="0"/>
            <wp:docPr id="158605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7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0022" cy="179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4D30" w14:textId="578CFE76" w:rsidR="00B113C3" w:rsidRPr="00482D0F" w:rsidRDefault="00B113C3" w:rsidP="00EF24C2">
      <w:pPr>
        <w:spacing w:after="160"/>
        <w:rPr>
          <w:rFonts w:cs="Arial"/>
          <w:noProof/>
        </w:rPr>
      </w:pPr>
      <w:r w:rsidRPr="00B113C3">
        <w:rPr>
          <w:rFonts w:cs="Arial"/>
          <w:noProof/>
          <w:rtl/>
        </w:rPr>
        <w:drawing>
          <wp:inline distT="0" distB="0" distL="0" distR="0" wp14:anchorId="570AE316" wp14:editId="26048292">
            <wp:extent cx="3206750" cy="2047320"/>
            <wp:effectExtent l="0" t="0" r="0" b="0"/>
            <wp:docPr id="180976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5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229" cy="2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BFC4" w14:textId="77777777" w:rsidR="00992367" w:rsidRDefault="00992367" w:rsidP="00EF24C2">
      <w:pPr>
        <w:pStyle w:val="ListParagraph"/>
        <w:spacing w:after="160"/>
        <w:rPr>
          <w:rFonts w:cs="Arial"/>
          <w:noProof/>
        </w:rPr>
      </w:pPr>
    </w:p>
    <w:p w14:paraId="394C600A" w14:textId="77777777" w:rsidR="004B0320" w:rsidRPr="00B707BD" w:rsidRDefault="004B0320" w:rsidP="00EF24C2">
      <w:pPr>
        <w:pStyle w:val="ListParagraph"/>
        <w:spacing w:after="160"/>
        <w:rPr>
          <w:rFonts w:asciiTheme="majorBidi" w:hAnsiTheme="majorBidi" w:cstheme="majorBidi"/>
          <w:noProof/>
          <w:color w:val="00B050"/>
        </w:rPr>
      </w:pPr>
    </w:p>
    <w:p w14:paraId="0D7D0A00" w14:textId="089DE7B0" w:rsidR="004B0320" w:rsidRPr="00B707BD" w:rsidRDefault="004B0320" w:rsidP="00EF24C2">
      <w:pPr>
        <w:spacing w:after="160"/>
        <w:rPr>
          <w:rFonts w:asciiTheme="majorBidi" w:hAnsiTheme="majorBidi" w:cstheme="majorBidi"/>
          <w:noProof/>
          <w:color w:val="00B050"/>
          <w:rtl/>
        </w:rPr>
      </w:pPr>
      <w:r w:rsidRPr="00B707BD">
        <w:rPr>
          <w:rFonts w:asciiTheme="majorBidi" w:hAnsiTheme="majorBidi" w:cstheme="majorBidi"/>
          <w:noProof/>
          <w:color w:val="00B050"/>
          <w:rtl/>
        </w:rPr>
        <w:t xml:space="preserve">סעיף ג: </w:t>
      </w:r>
      <w:r w:rsidR="00B707BD">
        <w:rPr>
          <w:rFonts w:asciiTheme="majorBidi" w:hAnsiTheme="majorBidi" w:cstheme="majorBidi"/>
          <w:noProof/>
          <w:color w:val="00B050"/>
          <w:rtl/>
        </w:rPr>
        <w:br/>
      </w:r>
      <w:r w:rsidRPr="00B707BD">
        <w:rPr>
          <w:rFonts w:asciiTheme="majorBidi" w:hAnsiTheme="majorBidi" w:cstheme="majorBidi"/>
          <w:noProof/>
          <w:color w:val="00B050"/>
          <w:rtl/>
        </w:rPr>
        <w:t xml:space="preserve">באיור 2 השאריות אינן נסכמות ל-0 ולכן זה לא יכול להיות תרשים שאריות. </w:t>
      </w:r>
      <w:r w:rsidR="00B707BD">
        <w:rPr>
          <w:rFonts w:asciiTheme="majorBidi" w:hAnsiTheme="majorBidi" w:cstheme="majorBidi"/>
          <w:noProof/>
          <w:color w:val="00B050"/>
          <w:rtl/>
        </w:rPr>
        <w:br/>
      </w:r>
      <w:r w:rsidRPr="00B707BD">
        <w:rPr>
          <w:rFonts w:asciiTheme="majorBidi" w:hAnsiTheme="majorBidi" w:cstheme="majorBidi"/>
          <w:noProof/>
          <w:color w:val="00B050"/>
          <w:rtl/>
        </w:rPr>
        <w:t xml:space="preserve">באיור 3 כל השאריות עד אמצע הטווח (בערך ב </w:t>
      </w:r>
      <w:r w:rsidRPr="00B707BD">
        <w:rPr>
          <w:rFonts w:asciiTheme="majorBidi" w:hAnsiTheme="majorBidi" w:cstheme="majorBidi"/>
          <w:noProof/>
          <w:color w:val="00B050"/>
        </w:rPr>
        <w:t>x=5</w:t>
      </w:r>
      <w:r w:rsidRPr="00B707BD">
        <w:rPr>
          <w:rFonts w:asciiTheme="majorBidi" w:hAnsiTheme="majorBidi" w:cstheme="majorBidi"/>
          <w:noProof/>
          <w:color w:val="00B050"/>
          <w:rtl/>
        </w:rPr>
        <w:t>) הן החיוביות, ואילו מעל אמצע הטווח כל השאריות הינן שליליות</w:t>
      </w:r>
      <w:r w:rsidR="00B707BD" w:rsidRPr="00B707BD">
        <w:rPr>
          <w:rFonts w:asciiTheme="majorBidi" w:hAnsiTheme="majorBidi" w:cstheme="majorBidi"/>
          <w:noProof/>
          <w:color w:val="00B050"/>
          <w:rtl/>
        </w:rPr>
        <w:t>; בהתאם, ניתן להעביר "קו רגרסיה" חדש ומשופר, שיהיה יותר קרוב לנקודות משני צידי אמצע הטווח (תחשבו על סיבוב עם כיוון-השעון של הקו הישן) ולכן הקו הישן איננו קו הריבועים הפחותים והתרשים הנ"ל איננו תרשים שאריות.</w:t>
      </w:r>
      <w:r w:rsidRPr="00B707BD">
        <w:rPr>
          <w:rFonts w:asciiTheme="majorBidi" w:hAnsiTheme="majorBidi" w:cstheme="majorBidi"/>
          <w:noProof/>
          <w:color w:val="00B050"/>
          <w:rtl/>
        </w:rPr>
        <w:t xml:space="preserve"> </w:t>
      </w:r>
    </w:p>
    <w:p w14:paraId="2D280EA7" w14:textId="77777777" w:rsidR="004B0320" w:rsidRPr="00EF24C2" w:rsidRDefault="004B0320" w:rsidP="00EF24C2">
      <w:pPr>
        <w:pStyle w:val="ListParagraph"/>
        <w:spacing w:after="160"/>
        <w:rPr>
          <w:rFonts w:cs="Arial"/>
          <w:noProof/>
          <w:rtl/>
        </w:rPr>
      </w:pPr>
    </w:p>
    <w:p w14:paraId="5A72797D" w14:textId="2981EEB7" w:rsidR="003C2DFE" w:rsidRPr="00C73D21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C73D21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C719D3" w:rsidRPr="00C73D21">
        <w:rPr>
          <w:rFonts w:asciiTheme="majorBidi" w:eastAsiaTheme="minorHAnsi" w:hAnsiTheme="majorBidi" w:cstheme="majorBidi"/>
          <w:color w:val="auto"/>
          <w:u w:val="single"/>
        </w:rPr>
        <w:t>30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3C51A62C" w14:textId="55656734" w:rsidR="00A04AAD" w:rsidRDefault="00A04AAD" w:rsidP="003C2DFE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השאלה הבאה עוסקת במודל רגרסיה פשוטה </w:t>
      </w:r>
      <w:r w:rsidRPr="00A04AAD">
        <w:rPr>
          <w:rFonts w:asciiTheme="majorBidi" w:hAnsiTheme="majorBidi" w:cstheme="majorBidi" w:hint="cs"/>
          <w:b/>
          <w:bCs/>
          <w:u w:val="single"/>
          <w:rtl/>
        </w:rPr>
        <w:t>ללא חותך</w:t>
      </w:r>
      <w:r>
        <w:rPr>
          <w:rFonts w:asciiTheme="majorBidi" w:hAnsiTheme="majorBidi" w:cstheme="majorBidi" w:hint="cs"/>
          <w:rtl/>
        </w:rPr>
        <w:t>:</w:t>
      </w:r>
    </w:p>
    <w:p w14:paraId="530A838C" w14:textId="3F76C331" w:rsidR="00A04AAD" w:rsidRPr="00A04AAD" w:rsidRDefault="00000000" w:rsidP="003C2DFE">
      <w:pPr>
        <w:rPr>
          <w:rFonts w:asciiTheme="majorBidi" w:hAnsiTheme="majorBidi" w:cstheme="majorBidi"/>
          <w:i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=β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ε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30A3C6B2" w14:textId="77777777" w:rsidR="00A04AAD" w:rsidRDefault="00A04AAD" w:rsidP="003C2DFE">
      <w:pPr>
        <w:rPr>
          <w:rFonts w:asciiTheme="majorBidi" w:hAnsiTheme="majorBidi" w:cstheme="majorBidi"/>
          <w:rtl/>
        </w:rPr>
      </w:pPr>
    </w:p>
    <w:p w14:paraId="33847794" w14:textId="032CA963" w:rsidR="003160B3" w:rsidRPr="00C73D21" w:rsidRDefault="00543B03" w:rsidP="003C2DFE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כאשר </w:t>
      </w:r>
      <w:r w:rsidR="00673157" w:rsidRPr="00C73D21">
        <w:rPr>
          <w:rFonts w:asciiTheme="majorBidi" w:hAnsiTheme="majorBidi" w:cstheme="majorBidi" w:hint="cs"/>
          <w:rtl/>
        </w:rPr>
        <w:t xml:space="preserve">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="00673157" w:rsidRPr="00C73D21">
        <w:rPr>
          <w:rFonts w:asciiTheme="majorBidi" w:hAnsiTheme="majorBidi" w:cstheme="majorBidi"/>
          <w:rtl/>
        </w:rPr>
        <w:t xml:space="preserve"> </w:t>
      </w:r>
      <w:r w:rsidR="00673157" w:rsidRPr="00C73D21">
        <w:rPr>
          <w:rFonts w:asciiTheme="majorBidi" w:hAnsiTheme="majorBidi" w:cstheme="majorBidi" w:hint="cs"/>
          <w:rtl/>
        </w:rPr>
        <w:t xml:space="preserve">בלתי-תלוי באחרים, עם תוחלת 0 ושונות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σ</m:t>
            </m:r>
          </m:e>
          <m:sub>
            <m: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 w:rsidR="00C96CB9" w:rsidRPr="00C73D21">
        <w:rPr>
          <w:rFonts w:asciiTheme="majorBidi" w:hAnsiTheme="majorBidi" w:cstheme="majorBidi" w:hint="cs"/>
          <w:rtl/>
        </w:rPr>
        <w:t>.</w:t>
      </w:r>
    </w:p>
    <w:p w14:paraId="67B8EBFC" w14:textId="77777777" w:rsidR="00C95C80" w:rsidRDefault="00C95C80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14:paraId="08C96040" w14:textId="7B14B80D" w:rsidR="00C104DE" w:rsidRPr="00C104DE" w:rsidRDefault="00C104DE" w:rsidP="00DE7DBE">
      <w:pPr>
        <w:pStyle w:val="ListParagraph"/>
        <w:spacing w:after="0"/>
        <w:ind w:left="0"/>
        <w:rPr>
          <w:rFonts w:asciiTheme="majorBidi" w:eastAsiaTheme="minorEastAsia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א.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ארי ממהר, ולכן הוא מחליט להגדיר אומד לשיפוע,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a</m:t>
                </m:r>
              </m:sub>
            </m:sSub>
          </m:e>
        </m:acc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אשר משתמש רק בתצפית </w:t>
      </w:r>
      <w:r w:rsidR="00190B0E">
        <w:rPr>
          <w:rFonts w:asciiTheme="majorBidi" w:eastAsiaTheme="minorEastAsia" w:hAnsiTheme="majorBidi" w:cstheme="majorBidi" w:hint="cs"/>
          <w:sz w:val="24"/>
          <w:szCs w:val="24"/>
          <w:rtl/>
        </w:rPr>
        <w:t>ש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נמצאת מול </w:t>
      </w:r>
      <w:r w:rsidR="00DE7DBE" w:rsidRPr="00DE7DBE">
        <w:rPr>
          <w:rFonts w:asciiTheme="majorBidi" w:eastAsiaTheme="minorEastAsia" w:hAnsiTheme="majorBidi" w:cstheme="majorBidi"/>
          <w:i/>
          <w:iCs/>
          <w:sz w:val="24"/>
          <w:szCs w:val="24"/>
        </w:rPr>
        <w:t>x=</w:t>
      </w:r>
      <w:r w:rsidR="00DE7DBE" w:rsidRPr="00DE7DBE">
        <w:rPr>
          <w:rFonts w:asciiTheme="majorBidi" w:eastAsiaTheme="minorEastAsia" w:hAnsiTheme="majorBidi" w:cstheme="majorBidi"/>
          <w:sz w:val="24"/>
          <w:szCs w:val="24"/>
        </w:rPr>
        <w:t>1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, ז"א רק בתצפית שנסמן בתור (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(1,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. נגדיר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את האומד של ארי: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a</m:t>
                </m:r>
              </m:sub>
            </m:sSub>
          </m:e>
        </m:acc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y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190B0E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האם האומד חסר-הטיה? מה השונות שלו? הסבירו בקצרה.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</w:p>
    <w:p w14:paraId="768E5F31" w14:textId="6E047A60" w:rsidR="00C104DE" w:rsidRDefault="00C104DE" w:rsidP="00DE7DBE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lastRenderedPageBreak/>
        <w:t>ב</w:t>
      </w:r>
      <w:r w:rsidR="00992367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ברי גם ממהר, וגם הוא רוצה להגדיר אומד לשיפוע,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e>
        </m:acc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שמשתמש בתצפית </w:t>
      </w:r>
      <w:r w:rsidR="001E51EE">
        <w:rPr>
          <w:rFonts w:asciiTheme="majorBidi" w:eastAsiaTheme="minorEastAsia" w:hAnsiTheme="majorBidi" w:cstheme="majorBidi" w:hint="cs"/>
          <w:sz w:val="24"/>
          <w:szCs w:val="24"/>
          <w:rtl/>
        </w:rPr>
        <w:t>אחת בלבד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בניגוד לארי, ברי רוצה להשתמש רק בתצפית אשר נמצאת מול </w:t>
      </w:r>
      <w:r w:rsidR="00DE7DBE" w:rsidRPr="00DE7DBE">
        <w:rPr>
          <w:rFonts w:asciiTheme="majorBidi" w:eastAsiaTheme="minorEastAsia" w:hAnsiTheme="majorBidi" w:cstheme="majorBidi"/>
          <w:i/>
          <w:iCs/>
          <w:sz w:val="24"/>
          <w:szCs w:val="24"/>
        </w:rPr>
        <w:t>x=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>5</w:t>
      </w:r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>, ז"א רק בתצפית שנסמן בתור (</w:t>
      </w:r>
      <w:r w:rsidR="00DE7DBE">
        <w:rPr>
          <w:rFonts w:asciiTheme="majorBidi" w:eastAsiaTheme="minorEastAsia" w:hAnsiTheme="majorBidi" w:cstheme="majorBidi"/>
          <w:sz w:val="24"/>
          <w:szCs w:val="24"/>
        </w:rPr>
        <w:t xml:space="preserve">(5,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5</m:t>
            </m:r>
          </m:sub>
        </m:sSub>
      </m:oMath>
      <w:r w:rsidR="00DE7DB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. </w:t>
      </w:r>
      <w:r w:rsidR="00190B0E">
        <w:rPr>
          <w:rFonts w:asciiTheme="majorBidi" w:eastAsiaTheme="minorEastAsia" w:hAnsiTheme="majorBidi" w:cstheme="majorBidi"/>
          <w:sz w:val="24"/>
          <w:szCs w:val="24"/>
          <w:rtl/>
        </w:rPr>
        <w:br/>
      </w:r>
      <w:r w:rsidR="00543B03">
        <w:rPr>
          <w:rFonts w:asciiTheme="majorBidi" w:eastAsiaTheme="minorEastAsia" w:hAnsiTheme="majorBidi" w:cstheme="majorBidi" w:hint="cs"/>
          <w:noProof/>
          <w:sz w:val="24"/>
          <w:szCs w:val="24"/>
          <w:rtl/>
        </w:rPr>
        <w:t>כדי שהאומד יהיה חסר-הטיה, איזה אומד הייתם מציעים לברי?</w:t>
      </w:r>
    </w:p>
    <w:p w14:paraId="57157644" w14:textId="07706948" w:rsidR="00C104DE" w:rsidRDefault="00992367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ב2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. </w:t>
      </w:r>
      <w:r w:rsidR="00543B03">
        <w:rPr>
          <w:rFonts w:asciiTheme="majorBidi" w:hAnsiTheme="majorBidi" w:cstheme="majorBidi" w:hint="cs"/>
          <w:i/>
          <w:sz w:val="24"/>
          <w:szCs w:val="24"/>
          <w:rtl/>
        </w:rPr>
        <w:t>בהמשך ל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>סעיף ב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', מה </w:t>
      </w:r>
      <w:r w:rsidR="00543B03">
        <w:rPr>
          <w:rFonts w:asciiTheme="majorBidi" w:hAnsiTheme="majorBidi" w:cstheme="majorBidi" w:hint="cs"/>
          <w:i/>
          <w:sz w:val="24"/>
          <w:szCs w:val="24"/>
          <w:rtl/>
        </w:rPr>
        <w:t xml:space="preserve">השונות של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b</m:t>
                </m:r>
              </m:sub>
            </m:sSub>
          </m:e>
        </m:acc>
      </m:oMath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? </w:t>
      </w:r>
    </w:p>
    <w:p w14:paraId="258DD85D" w14:textId="05621950" w:rsidR="00C95C80" w:rsidRPr="00C95C80" w:rsidRDefault="00543B03" w:rsidP="00543B03">
      <w:pPr>
        <w:pStyle w:val="ListParagraph"/>
        <w:spacing w:after="0"/>
        <w:ind w:left="0"/>
        <w:rPr>
          <w:rFonts w:asciiTheme="majorBidi" w:hAnsiTheme="majorBidi" w:cstheme="majorBidi"/>
          <w:i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ב3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מבין שני האומדים הקודמים, של ארי ושל ברי, איזה עדיף? נמקו בקצרה.  </w:t>
      </w:r>
    </w:p>
    <w:p w14:paraId="11C06627" w14:textId="265EC158" w:rsidR="008B19F2" w:rsidRDefault="00992367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</w:t>
      </w:r>
      <w:r w:rsidR="00543B03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543B03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שחף טוען ששני האומדים הקודמים אינם </w:t>
      </w:r>
      <w:r w:rsidR="008B19F2">
        <w:rPr>
          <w:rFonts w:asciiTheme="majorBidi" w:eastAsiaTheme="minorEastAsia" w:hAnsiTheme="majorBidi" w:cstheme="majorBidi" w:hint="cs"/>
          <w:sz w:val="24"/>
          <w:szCs w:val="24"/>
          <w:rtl/>
        </w:rPr>
        <w:t>יעילים, והוא מציע אומד חדש</w:t>
      </w:r>
      <w:r w:rsidR="008B19F2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r w:rsidR="008B19F2">
        <w:rPr>
          <w:rFonts w:asciiTheme="majorBidi" w:eastAsiaTheme="minorEastAsia" w:hAnsiTheme="majorBidi" w:cstheme="majorBidi" w:hint="cs"/>
          <w:sz w:val="24"/>
          <w:szCs w:val="24"/>
          <w:rtl/>
        </w:rPr>
        <w:t>שמשקלל את שני האומדים הקודמים:</w:t>
      </w:r>
    </w:p>
    <w:p w14:paraId="3ABB9886" w14:textId="6016DBB4" w:rsidR="008B19F2" w:rsidRDefault="00000000" w:rsidP="008B19F2">
      <w:pPr>
        <w:pStyle w:val="ListParagraph"/>
        <w:spacing w:after="0"/>
        <w:ind w:left="0"/>
        <w:jc w:val="center"/>
        <w:rPr>
          <w:rFonts w:asciiTheme="majorBidi" w:eastAsiaTheme="minorEastAsia" w:hAnsiTheme="majorBidi" w:cstheme="majorBidi"/>
          <w:sz w:val="24"/>
          <w:szCs w:val="24"/>
          <w:rtl/>
        </w:rPr>
      </w:pPr>
      <m:oMathPara>
        <m:oMath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s</m:t>
                  </m:r>
                </m:sub>
              </m:sSub>
            </m:e>
          </m:acc>
          <m:r>
            <w:rPr>
              <w:rFonts w:ascii="Cambria Math" w:hAnsi="Cambria Math" w:cstheme="majorBidi"/>
            </w:rPr>
            <m:t xml:space="preserve">=a </m:t>
          </m:r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 w:cstheme="majorBidi"/>
            </w:rPr>
            <m:t xml:space="preserve">+b </m:t>
          </m:r>
          <m:acc>
            <m:accPr>
              <m:ctrlPr>
                <w:rPr>
                  <w:rFonts w:ascii="Cambria Math" w:hAnsi="Cambria Math" w:cstheme="majorBidi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b</m:t>
                  </m:r>
                </m:sub>
              </m:sSub>
            </m:e>
          </m:acc>
        </m:oMath>
      </m:oMathPara>
    </w:p>
    <w:p w14:paraId="5CE23A04" w14:textId="77777777" w:rsidR="008B19F2" w:rsidRDefault="008B19F2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כאשר 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ו-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b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הם שני קבועים כלשהם.</w:t>
      </w:r>
    </w:p>
    <w:p w14:paraId="4C2BDFAE" w14:textId="6FBA1860" w:rsidR="00B02099" w:rsidRDefault="008B19F2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מה צריך לקיים הסכום </w:t>
      </w:r>
      <w:proofErr w:type="spellStart"/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a+b</w:t>
      </w:r>
      <w:proofErr w:type="spellEnd"/>
      <w:r w:rsidRPr="008B19F2">
        <w:rPr>
          <w:rFonts w:asciiTheme="majorBidi" w:eastAsiaTheme="minorEastAsia" w:hAnsiTheme="majorBidi" w:cstheme="majorBidi" w:hint="cs"/>
          <w:i/>
          <w:iCs/>
          <w:sz w:val="24"/>
          <w:szCs w:val="24"/>
          <w:rtl/>
        </w:rPr>
        <w:t xml:space="preserve">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כדי ש-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יהיה חסר הטיה?</w:t>
      </w:r>
      <w:r>
        <w:rPr>
          <w:rFonts w:asciiTheme="majorBidi" w:eastAsiaTheme="minorEastAsia" w:hAnsiTheme="majorBidi" w:cstheme="majorBidi"/>
          <w:sz w:val="24"/>
          <w:szCs w:val="24"/>
          <w:rtl/>
        </w:rPr>
        <w:br/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ג2. </w:t>
      </w:r>
      <w:r w:rsidR="00EA209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עבור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 w:rsidR="00EA2098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חסר-הטיה,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>איזה ערכים כד</w:t>
      </w:r>
      <w:r w:rsidR="001E51EE">
        <w:rPr>
          <w:rFonts w:asciiTheme="majorBidi" w:eastAsiaTheme="minorEastAsia" w:hAnsiTheme="majorBidi" w:cstheme="majorBidi" w:hint="cs"/>
          <w:sz w:val="24"/>
          <w:szCs w:val="24"/>
          <w:rtl/>
        </w:rPr>
        <w:t>א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י לבחור עבור 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a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ו-</w:t>
      </w:r>
      <w:r w:rsidRPr="008B19F2">
        <w:rPr>
          <w:rFonts w:asciiTheme="majorBidi" w:eastAsiaTheme="minorEastAsia" w:hAnsiTheme="majorBidi" w:cstheme="majorBidi"/>
          <w:i/>
          <w:iCs/>
          <w:sz w:val="24"/>
          <w:szCs w:val="24"/>
        </w:rPr>
        <w:t>b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כדי ש-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β</m:t>
                </m:r>
              </m:e>
              <m:sub>
                <m:r>
                  <w:rPr>
                    <w:rFonts w:ascii="Cambria Math" w:hAnsi="Cambria Math" w:cstheme="majorBidi"/>
                  </w:rPr>
                  <m:t>s</m:t>
                </m:r>
              </m:sub>
            </m:sSub>
          </m:e>
        </m:acc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יהיה הכי מדויק (ז"א, בעל השונות הקטנה ביותר)?</w:t>
      </w:r>
    </w:p>
    <w:p w14:paraId="7E41D553" w14:textId="77777777" w:rsidR="00C95C80" w:rsidRDefault="00C95C80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2DE0DC7E" w14:textId="289F3249" w:rsidR="00B9333A" w:rsidRPr="009100E9" w:rsidRDefault="0052787A" w:rsidP="0052787A">
      <w:pPr>
        <w:rPr>
          <w:color w:val="00B050"/>
        </w:rPr>
      </w:pPr>
      <w:r w:rsidRPr="009100E9">
        <w:rPr>
          <w:rFonts w:hint="cs"/>
          <w:color w:val="00B050"/>
          <w:rtl/>
        </w:rPr>
        <w:t>הצעה ל</w:t>
      </w:r>
      <w:r w:rsidR="00B9333A" w:rsidRPr="009100E9">
        <w:rPr>
          <w:rFonts w:hint="cs"/>
          <w:color w:val="00B050"/>
          <w:rtl/>
        </w:rPr>
        <w:t xml:space="preserve">פתרון עבור שאלה </w:t>
      </w:r>
      <w:r w:rsidRPr="009100E9">
        <w:rPr>
          <w:rFonts w:hint="cs"/>
          <w:color w:val="00B050"/>
          <w:rtl/>
        </w:rPr>
        <w:t>3</w:t>
      </w:r>
      <w:r w:rsidR="00B9333A" w:rsidRPr="009100E9">
        <w:rPr>
          <w:rFonts w:hint="cs"/>
          <w:color w:val="00B050"/>
          <w:rtl/>
        </w:rPr>
        <w:t>:</w:t>
      </w:r>
    </w:p>
    <w:p w14:paraId="2677A4EB" w14:textId="77777777" w:rsidR="00B9333A" w:rsidRPr="009100E9" w:rsidRDefault="00B9333A" w:rsidP="00B9333A">
      <w:pPr>
        <w:rPr>
          <w:color w:val="00B050"/>
          <w:rtl/>
        </w:rPr>
      </w:pPr>
      <w:r w:rsidRPr="009100E9">
        <w:rPr>
          <w:rFonts w:hint="cs"/>
          <w:color w:val="00B050"/>
          <w:rtl/>
        </w:rPr>
        <w:t>א)</w:t>
      </w:r>
    </w:p>
    <w:p w14:paraId="56FE885D" w14:textId="77777777" w:rsidR="00B9333A" w:rsidRPr="009100E9" w:rsidRDefault="00B9333A" w:rsidP="00B9333A">
      <w:pPr>
        <w:jc w:val="right"/>
        <w:rPr>
          <w:color w:val="00B050"/>
          <w:vertAlign w:val="subscript"/>
        </w:rPr>
      </w:pPr>
      <w:r w:rsidRPr="009100E9">
        <w:rPr>
          <w:color w:val="00B050"/>
          <w:vertAlign w:val="subscript"/>
          <w:rtl/>
        </w:rPr>
        <w:softHyphen/>
      </w:r>
      <m:oMath>
        <m:acc>
          <m:accPr>
            <m:ctrlPr>
              <w:rPr>
                <w:rFonts w:ascii="Cambria Math" w:hAnsi="Cambria Math"/>
                <w:i/>
                <w:color w:val="00B050"/>
                <w:vertAlign w:val="subscript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B050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Cambria Math" w:hint="cs"/>
                    <w:color w:val="00B050"/>
                    <w:vertAlign w:val="subscript"/>
                    <w:rtl/>
                  </w:rPr>
                  <m:t>β</m:t>
                </m:r>
                <m:ctrlPr>
                  <w:rPr>
                    <w:rFonts w:ascii="Cambria Math" w:hAnsi="Cambria Math" w:cs="Cambria Math" w:hint="cs"/>
                    <w:i/>
                    <w:color w:val="00B050"/>
                    <w:vertAlign w:val="subscript"/>
                    <w:rtl/>
                  </w:rPr>
                </m:ctrlPr>
              </m:e>
              <m:sub>
                <m:r>
                  <w:rPr>
                    <w:rFonts w:ascii="Cambria Math" w:hAnsi="Cambria Math" w:cs="Cambria Math"/>
                    <w:color w:val="00B050"/>
                    <w:vertAlign w:val="subscript"/>
                  </w:rPr>
                  <m:t>a</m:t>
                </m:r>
              </m:sub>
            </m:sSub>
          </m:e>
        </m:acc>
        <m:r>
          <w:rPr>
            <w:rFonts w:ascii="Cambria Math" w:hAnsi="Cambria Math"/>
            <w:color w:val="00B050"/>
            <w:vertAlign w:val="subscript"/>
          </w:rPr>
          <m:t>=</m:t>
        </m:r>
        <m:sSub>
          <m:sSubPr>
            <m:ctrlPr>
              <w:rPr>
                <w:rFonts w:ascii="Cambria Math" w:hAnsi="Cambria Math"/>
                <w:i/>
                <w:color w:val="00B050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B050"/>
                <w:vertAlign w:val="subscript"/>
              </w:rPr>
              <m:t>y</m:t>
            </m:r>
          </m:e>
          <m:sub>
            <m:r>
              <w:rPr>
                <w:rFonts w:ascii="Cambria Math" w:hAnsi="Cambria Math"/>
                <w:color w:val="00B050"/>
                <w:vertAlign w:val="subscript"/>
              </w:rPr>
              <m:t>1</m:t>
            </m:r>
          </m:sub>
        </m:sSub>
      </m:oMath>
    </w:p>
    <w:p w14:paraId="7DC22C13" w14:textId="77777777" w:rsidR="00B9333A" w:rsidRPr="009100E9" w:rsidRDefault="00B9333A" w:rsidP="00B9333A">
      <w:pPr>
        <w:jc w:val="right"/>
        <w:rPr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color w:val="00B050"/>
                          <w:vertAlign w:val="subscript"/>
                        </w:rPr>
                        <m:t>a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B050"/>
                  <w:vertAlign w:val="subscript"/>
                </w:rPr>
                <m:t>+ε</m:t>
              </m:r>
            </m:e>
          </m:d>
          <m:r>
            <w:rPr>
              <w:rFonts w:ascii="Cambria Math" w:hAnsi="Cambria Math"/>
              <w:color w:val="00B050"/>
              <w:vertAlign w:val="subscript"/>
            </w:rPr>
            <m:t>=E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β*1</m:t>
              </m:r>
            </m:e>
          </m:d>
          <m:r>
            <w:rPr>
              <w:rFonts w:ascii="Cambria Math" w:hAnsi="Cambria Math"/>
              <w:color w:val="00B050"/>
              <w:vertAlign w:val="subscript"/>
            </w:rPr>
            <m:t>=β</m:t>
          </m:r>
        </m:oMath>
      </m:oMathPara>
    </w:p>
    <w:p w14:paraId="1D21E25F" w14:textId="77777777" w:rsidR="00B9333A" w:rsidRPr="009100E9" w:rsidRDefault="00B9333A" w:rsidP="00B9333A">
      <w:pPr>
        <w:jc w:val="right"/>
        <w:rPr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perscript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color w:val="00B050"/>
                          <w:vertAlign w:val="subscript"/>
                        </w:rPr>
                        <m:t>a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B050"/>
                  <w:vertAlign w:val="subscript"/>
                </w:rPr>
                <m:t>+ε</m:t>
              </m: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σ</m:t>
              </m:r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</m:oMath>
      </m:oMathPara>
    </w:p>
    <w:p w14:paraId="37F60797" w14:textId="2E28DE72" w:rsidR="00B9333A" w:rsidRPr="009100E9" w:rsidRDefault="00B9333A" w:rsidP="00B9333A">
      <w:pPr>
        <w:tabs>
          <w:tab w:val="left" w:pos="5417"/>
        </w:tabs>
        <w:rPr>
          <w:color w:val="00B050"/>
          <w:rtl/>
        </w:rPr>
      </w:pPr>
      <w:r w:rsidRPr="009100E9">
        <w:rPr>
          <w:rFonts w:hint="cs"/>
          <w:color w:val="00B050"/>
          <w:rtl/>
        </w:rPr>
        <w:t>ב.1)</w:t>
      </w:r>
    </w:p>
    <w:p w14:paraId="748E04B8" w14:textId="77777777" w:rsidR="00B9333A" w:rsidRPr="009100E9" w:rsidRDefault="00000000" w:rsidP="00B9333A">
      <w:pPr>
        <w:rPr>
          <w:color w:val="00B050"/>
          <w:vertAlign w:val="subscript"/>
          <w:rtl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 w:cs="Cambria Math"/>
                      <w:color w:val="00B050"/>
                      <w:vertAlign w:val="subscript"/>
                    </w:rPr>
                    <m:t>b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5</m:t>
              </m:r>
            </m:den>
          </m:f>
        </m:oMath>
      </m:oMathPara>
    </w:p>
    <w:p w14:paraId="0757F105" w14:textId="77777777" w:rsidR="00B9333A" w:rsidRPr="009100E9" w:rsidRDefault="00B9333A" w:rsidP="00B9333A">
      <w:pPr>
        <w:rPr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color w:val="00B050"/>
                          <w:vertAlign w:val="subscript"/>
                        </w:rPr>
                        <m:t>b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5</m:t>
              </m:r>
            </m:den>
          </m:f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5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color w:val="00B050"/>
                  <w:vertAlign w:val="subscript"/>
                </w:rPr>
                <m:t>+ε</m:t>
              </m: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5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β*5</m:t>
              </m:r>
            </m:e>
          </m:d>
          <m:r>
            <w:rPr>
              <w:rFonts w:ascii="Cambria Math" w:hAnsi="Cambria Math"/>
              <w:color w:val="00B050"/>
              <w:vertAlign w:val="subscript"/>
            </w:rPr>
            <m:t>=β</m:t>
          </m:r>
        </m:oMath>
      </m:oMathPara>
    </w:p>
    <w:p w14:paraId="521C69CF" w14:textId="70A658CB" w:rsidR="00B9333A" w:rsidRPr="009100E9" w:rsidRDefault="00B9333A" w:rsidP="00B9333A">
      <w:pPr>
        <w:tabs>
          <w:tab w:val="left" w:pos="5417"/>
        </w:tabs>
        <w:rPr>
          <w:color w:val="00B050"/>
          <w:rtl/>
        </w:rPr>
      </w:pPr>
      <w:r w:rsidRPr="009100E9">
        <w:rPr>
          <w:rFonts w:hint="cs"/>
          <w:color w:val="00B050"/>
          <w:rtl/>
        </w:rPr>
        <w:t>ב.2)</w:t>
      </w:r>
    </w:p>
    <w:p w14:paraId="7C4E3EBC" w14:textId="77777777" w:rsidR="00B9333A" w:rsidRPr="009100E9" w:rsidRDefault="00B9333A" w:rsidP="00B9333A">
      <w:pPr>
        <w:rPr>
          <w:color w:val="00B050"/>
          <w:vertAlign w:val="superscript"/>
          <w:rtl/>
        </w:rPr>
      </w:pPr>
    </w:p>
    <w:p w14:paraId="703F354F" w14:textId="62C6B658" w:rsidR="00B9333A" w:rsidRPr="009100E9" w:rsidRDefault="00B9333A" w:rsidP="00B9333A">
      <w:pPr>
        <w:rPr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perscript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color w:val="00B050"/>
                          <w:vertAlign w:val="subscript"/>
                        </w:rPr>
                        <m:t>b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r>
            <w:rPr>
              <w:rFonts w:ascii="Cambria Math" w:hAnsi="Cambria Math"/>
              <w:color w:val="00B050"/>
              <w:vertAlign w:val="superscript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25</m:t>
              </m:r>
            </m:den>
          </m:f>
          <m:r>
            <w:rPr>
              <w:rFonts w:ascii="Cambria Math" w:hAnsi="Cambria Math"/>
              <w:color w:val="00B050"/>
              <w:vertAlign w:val="superscript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25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color w:val="00B050"/>
                  <w:vertAlign w:val="subscript"/>
                </w:rPr>
                <m:t>+ε</m:t>
              </m: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25</m:t>
                  </m:r>
                </m:den>
              </m:f>
              <m:r>
                <w:rPr>
                  <w:rFonts w:ascii="Cambria Math" w:hAnsi="Cambria Math"/>
                  <w:color w:val="00B050"/>
                  <w:vertAlign w:val="subscript"/>
                </w:rPr>
                <m:t>σ</m:t>
              </m:r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</m:oMath>
      </m:oMathPara>
    </w:p>
    <w:p w14:paraId="7CB63D40" w14:textId="77777777" w:rsidR="00B9333A" w:rsidRPr="009100E9" w:rsidRDefault="00B9333A" w:rsidP="00B9333A">
      <w:pPr>
        <w:tabs>
          <w:tab w:val="left" w:pos="5417"/>
        </w:tabs>
        <w:jc w:val="right"/>
        <w:rPr>
          <w:color w:val="00B050"/>
          <w:rtl/>
        </w:rPr>
      </w:pPr>
    </w:p>
    <w:p w14:paraId="4488C326" w14:textId="77777777" w:rsidR="00B9333A" w:rsidRPr="009100E9" w:rsidRDefault="00B9333A" w:rsidP="00B9333A">
      <w:pPr>
        <w:tabs>
          <w:tab w:val="left" w:pos="5417"/>
        </w:tabs>
        <w:jc w:val="right"/>
        <w:rPr>
          <w:color w:val="00B050"/>
          <w:rtl/>
        </w:rPr>
      </w:pPr>
    </w:p>
    <w:p w14:paraId="4DB35CCC" w14:textId="00278DF5" w:rsidR="00B9333A" w:rsidRPr="009100E9" w:rsidRDefault="00B9333A" w:rsidP="00B9333A">
      <w:pPr>
        <w:tabs>
          <w:tab w:val="left" w:pos="5417"/>
        </w:tabs>
        <w:rPr>
          <w:color w:val="00B050"/>
          <w:rtl/>
        </w:rPr>
      </w:pPr>
      <w:r w:rsidRPr="009100E9">
        <w:rPr>
          <w:rFonts w:hint="cs"/>
          <w:color w:val="00B050"/>
          <w:rtl/>
        </w:rPr>
        <w:t>ב.3)</w:t>
      </w:r>
    </w:p>
    <w:p w14:paraId="56997B7F" w14:textId="77777777" w:rsidR="00B9333A" w:rsidRDefault="00B9333A" w:rsidP="00B9333A">
      <w:pPr>
        <w:tabs>
          <w:tab w:val="left" w:pos="5417"/>
        </w:tabs>
        <w:rPr>
          <w:color w:val="00B050"/>
          <w:rtl/>
        </w:rPr>
      </w:pPr>
    </w:p>
    <w:p w14:paraId="7F08DDF0" w14:textId="77777777" w:rsidR="00E37765" w:rsidRPr="009100E9" w:rsidRDefault="00E37765" w:rsidP="00E37765">
      <w:pPr>
        <w:tabs>
          <w:tab w:val="left" w:pos="5417"/>
        </w:tabs>
        <w:rPr>
          <w:color w:val="00B050"/>
          <w:rtl/>
        </w:rPr>
      </w:pPr>
      <w:r w:rsidRPr="009100E9">
        <w:rPr>
          <w:rFonts w:hint="cs"/>
          <w:color w:val="00B050"/>
          <w:rtl/>
        </w:rPr>
        <w:t>שני האומדים חסרי הטייה אך האומד השני בעל שונות קטנה יותר לכן נבחר באומד השני.</w:t>
      </w:r>
    </w:p>
    <w:p w14:paraId="23C95D31" w14:textId="77777777" w:rsidR="00E37765" w:rsidRPr="009100E9" w:rsidRDefault="00E37765" w:rsidP="00B9333A">
      <w:pPr>
        <w:tabs>
          <w:tab w:val="left" w:pos="5417"/>
        </w:tabs>
        <w:rPr>
          <w:color w:val="00B050"/>
          <w:rtl/>
        </w:rPr>
      </w:pPr>
    </w:p>
    <w:p w14:paraId="2377E121" w14:textId="7B2BCFCB" w:rsidR="00B9333A" w:rsidRPr="009100E9" w:rsidRDefault="00B9333A" w:rsidP="00B9333A">
      <w:pPr>
        <w:tabs>
          <w:tab w:val="left" w:pos="5417"/>
        </w:tabs>
        <w:rPr>
          <w:color w:val="00B050"/>
          <w:rtl/>
        </w:rPr>
      </w:pPr>
      <w:r w:rsidRPr="009100E9">
        <w:rPr>
          <w:rFonts w:hint="cs"/>
          <w:color w:val="00B050"/>
          <w:rtl/>
        </w:rPr>
        <w:t>ג.1)</w:t>
      </w:r>
    </w:p>
    <w:p w14:paraId="435809AC" w14:textId="77777777" w:rsidR="00B9333A" w:rsidRPr="009100E9" w:rsidRDefault="00B9333A" w:rsidP="00B9333A">
      <w:pPr>
        <w:tabs>
          <w:tab w:val="left" w:pos="5417"/>
        </w:tabs>
        <w:rPr>
          <w:color w:val="00B050"/>
          <w:rtl/>
        </w:rPr>
      </w:pPr>
    </w:p>
    <w:p w14:paraId="7F3977CD" w14:textId="59238953" w:rsidR="00B9333A" w:rsidRPr="009100E9" w:rsidRDefault="00000000" w:rsidP="00B9333A">
      <w:pPr>
        <w:tabs>
          <w:tab w:val="left" w:pos="5417"/>
        </w:tabs>
        <w:rPr>
          <w:color w:val="00B050"/>
          <w:rtl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s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vertAlign w:val="subscript"/>
            </w:rPr>
            <m:t>=a</m:t>
          </m:r>
          <m:acc>
            <m:acc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vertAlign w:val="subscript"/>
            </w:rPr>
            <m:t>+b</m:t>
          </m:r>
          <m:acc>
            <m:acc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b</m:t>
                  </m:r>
                </m:sub>
              </m:sSub>
            </m:e>
          </m:acc>
        </m:oMath>
      </m:oMathPara>
    </w:p>
    <w:p w14:paraId="5AB5EE5B" w14:textId="77777777" w:rsidR="00B9333A" w:rsidRPr="009100E9" w:rsidRDefault="00B9333A" w:rsidP="00B9333A">
      <w:pPr>
        <w:tabs>
          <w:tab w:val="left" w:pos="5417"/>
        </w:tabs>
        <w:jc w:val="right"/>
        <w:rPr>
          <w:i/>
          <w:color w:val="00B05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vertAlign w:val="subscript"/>
                        </w:rPr>
                        <m:t>s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a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vertAlign w:val="subscript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color w:val="00B050"/>
                  <w:vertAlign w:val="subscript"/>
                </w:rPr>
                <m:t>+b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vertAlign w:val="subscript"/>
                        </w:rPr>
                        <m:t>b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B050"/>
              <w:vertAlign w:val="subscript"/>
            </w:rPr>
            <m:t>=a*</m:t>
          </m:r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color w:val="00B050"/>
                          <w:vertAlign w:val="subscript"/>
                        </w:rPr>
                        <m:t>a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+b*</m:t>
          </m:r>
          <m:r>
            <w:rPr>
              <w:rFonts w:ascii="Cambria Math" w:hAnsi="Cambria Math"/>
              <w:color w:val="00B050"/>
              <w:vertAlign w:val="superscript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  <w:color w:val="00B050"/>
                          <w:vertAlign w:val="subscript"/>
                        </w:rPr>
                        <m:t>b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=aβ+bβ=β</m:t>
          </m:r>
        </m:oMath>
      </m:oMathPara>
    </w:p>
    <w:p w14:paraId="0EC8B7E6" w14:textId="7BB4F36A" w:rsidR="000036D7" w:rsidRPr="009100E9" w:rsidRDefault="000036D7" w:rsidP="000036D7">
      <w:pPr>
        <w:tabs>
          <w:tab w:val="left" w:pos="5417"/>
        </w:tabs>
        <w:jc w:val="right"/>
        <w:rPr>
          <w:color w:val="00B050"/>
          <w:rtl/>
        </w:rPr>
      </w:pPr>
    </w:p>
    <w:p w14:paraId="028A4D6B" w14:textId="4952E52D" w:rsidR="000036D7" w:rsidRPr="009100E9" w:rsidRDefault="000036D7" w:rsidP="000036D7">
      <w:pPr>
        <w:tabs>
          <w:tab w:val="left" w:pos="5417"/>
        </w:tabs>
        <w:rPr>
          <w:color w:val="00B050"/>
          <w:rtl/>
        </w:rPr>
      </w:pPr>
      <w:r w:rsidRPr="009100E9">
        <w:rPr>
          <w:rFonts w:hint="cs"/>
          <w:color w:val="00B050"/>
          <w:rtl/>
        </w:rPr>
        <w:t>לכן הסכום המתקבל הינו.</w:t>
      </w:r>
    </w:p>
    <w:p w14:paraId="7D233A77" w14:textId="3976182D" w:rsidR="00B9333A" w:rsidRPr="009100E9" w:rsidRDefault="00B9333A" w:rsidP="00B9333A">
      <w:pPr>
        <w:tabs>
          <w:tab w:val="left" w:pos="5417"/>
        </w:tabs>
        <w:jc w:val="right"/>
        <w:rPr>
          <w:color w:val="00B050"/>
          <w:vertAlign w:val="subscript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bscript"/>
            </w:rPr>
            <m:t>a+b=1</m:t>
          </m:r>
        </m:oMath>
      </m:oMathPara>
    </w:p>
    <w:p w14:paraId="228AAA8A" w14:textId="77777777" w:rsidR="00B9333A" w:rsidRPr="009100E9" w:rsidRDefault="00B9333A" w:rsidP="00B9333A">
      <w:pPr>
        <w:tabs>
          <w:tab w:val="left" w:pos="5417"/>
        </w:tabs>
        <w:jc w:val="right"/>
        <w:rPr>
          <w:color w:val="00B050"/>
          <w:rtl/>
        </w:rPr>
      </w:pPr>
    </w:p>
    <w:p w14:paraId="1B979A91" w14:textId="3BA8EFF2" w:rsidR="00B9333A" w:rsidRPr="009100E9" w:rsidRDefault="00B9333A" w:rsidP="00B9333A">
      <w:pPr>
        <w:tabs>
          <w:tab w:val="left" w:pos="5417"/>
        </w:tabs>
        <w:rPr>
          <w:color w:val="00B050"/>
          <w:rtl/>
        </w:rPr>
      </w:pPr>
      <w:r w:rsidRPr="009100E9">
        <w:rPr>
          <w:rFonts w:hint="cs"/>
          <w:color w:val="00B050"/>
          <w:rtl/>
        </w:rPr>
        <w:t>ג.</w:t>
      </w:r>
      <w:r w:rsidR="007331B5" w:rsidRPr="009100E9">
        <w:rPr>
          <w:rFonts w:hint="cs"/>
          <w:color w:val="00B050"/>
          <w:rtl/>
        </w:rPr>
        <w:t>2</w:t>
      </w:r>
      <w:r w:rsidRPr="009100E9">
        <w:rPr>
          <w:rFonts w:hint="cs"/>
          <w:color w:val="00B050"/>
          <w:rtl/>
        </w:rPr>
        <w:t>)</w:t>
      </w:r>
    </w:p>
    <w:p w14:paraId="3FA4427D" w14:textId="77777777" w:rsidR="00B9333A" w:rsidRPr="009100E9" w:rsidRDefault="00B9333A" w:rsidP="00B9333A">
      <w:pPr>
        <w:tabs>
          <w:tab w:val="left" w:pos="5417"/>
        </w:tabs>
        <w:jc w:val="right"/>
        <w:rPr>
          <w:color w:val="00B050"/>
          <w:rtl/>
        </w:rPr>
      </w:pPr>
    </w:p>
    <w:p w14:paraId="116F1ED1" w14:textId="3CBD2795" w:rsidR="00B9333A" w:rsidRPr="009100E9" w:rsidRDefault="00B9333A" w:rsidP="00B9333A">
      <w:pPr>
        <w:tabs>
          <w:tab w:val="left" w:pos="5417"/>
        </w:tabs>
        <w:jc w:val="right"/>
        <w:rPr>
          <w:i/>
          <w:color w:val="00B050"/>
          <w:sz w:val="20"/>
          <w:szCs w:val="2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sz w:val="20"/>
              <w:szCs w:val="20"/>
              <w:vertAlign w:val="superscript"/>
            </w:rPr>
            <w:lastRenderedPageBreak/>
            <m:t>V</m:t>
          </m:r>
          <m:d>
            <m:d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sz w:val="20"/>
                          <w:szCs w:val="2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sz w:val="20"/>
                          <w:szCs w:val="20"/>
                          <w:vertAlign w:val="subscript"/>
                        </w:rPr>
                        <m:t>s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=V</m:t>
          </m:r>
          <m:d>
            <m:d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a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sz w:val="20"/>
                          <w:szCs w:val="2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sz w:val="20"/>
                          <w:szCs w:val="20"/>
                          <w:vertAlign w:val="subscript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+b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sz w:val="20"/>
                          <w:szCs w:val="2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sz w:val="20"/>
                          <w:szCs w:val="20"/>
                          <w:vertAlign w:val="subscript"/>
                        </w:rPr>
                        <m:t>b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=V</m:t>
          </m:r>
          <m:d>
            <m:d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a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sz w:val="20"/>
                          <w:szCs w:val="2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sz w:val="20"/>
                          <w:szCs w:val="20"/>
                          <w:vertAlign w:val="subscript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)+V(b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sz w:val="20"/>
                          <w:szCs w:val="2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sz w:val="20"/>
                          <w:szCs w:val="2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sz w:val="20"/>
                          <w:szCs w:val="20"/>
                          <w:vertAlign w:val="subscript"/>
                        </w:rPr>
                        <m:t>b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+cov(a</m:t>
          </m:r>
          <m:acc>
            <m:acc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sz w:val="20"/>
                      <w:szCs w:val="2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sz w:val="20"/>
                      <w:szCs w:val="2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  <w:sz w:val="20"/>
                      <w:szCs w:val="20"/>
                      <w:vertAlign w:val="subscript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,b</m:t>
          </m:r>
          <m:acc>
            <m:acc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sz w:val="20"/>
                      <w:szCs w:val="2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sz w:val="20"/>
                      <w:szCs w:val="2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  <w:sz w:val="20"/>
                      <w:szCs w:val="20"/>
                      <w:vertAlign w:val="subscript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)</m:t>
              </m:r>
            </m:e>
          </m:acc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a</m:t>
              </m:r>
            </m:e>
            <m:sup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σ</m:t>
              </m:r>
            </m:e>
            <m:sup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b</m:t>
              </m:r>
            </m:e>
            <m:sup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25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σ</m:t>
              </m:r>
            </m:e>
            <m:sup>
              <m:r>
                <w:rPr>
                  <w:rFonts w:ascii="Cambria Math" w:hAnsi="Cambria Math"/>
                  <w:color w:val="00B050"/>
                  <w:sz w:val="20"/>
                  <w:szCs w:val="20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+cov(a</m:t>
          </m:r>
          <m:acc>
            <m:acc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sz w:val="20"/>
                      <w:szCs w:val="2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sz w:val="20"/>
                      <w:szCs w:val="2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  <w:sz w:val="20"/>
                      <w:szCs w:val="20"/>
                      <w:vertAlign w:val="subscript"/>
                    </w:rPr>
                    <m:t>a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,b</m:t>
          </m:r>
          <m:acc>
            <m:accPr>
              <m:ctrlPr>
                <w:rPr>
                  <w:rFonts w:ascii="Cambria Math" w:hAnsi="Cambria Math"/>
                  <w:i/>
                  <w:color w:val="00B050"/>
                  <w:sz w:val="20"/>
                  <w:szCs w:val="20"/>
                  <w:vertAlign w:val="subscript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sz w:val="20"/>
                      <w:szCs w:val="2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 w:cs="Cambria Math" w:hint="cs"/>
                      <w:color w:val="00B050"/>
                      <w:sz w:val="20"/>
                      <w:szCs w:val="20"/>
                      <w:vertAlign w:val="subscript"/>
                      <w:rtl/>
                    </w:rPr>
                    <m:t>β</m:t>
                  </m:r>
                  <m:ctrlPr>
                    <w:rPr>
                      <w:rFonts w:ascii="Cambria Math" w:hAnsi="Cambria Math" w:cs="Cambria Math" w:hint="cs"/>
                      <w:i/>
                      <w:color w:val="00B050"/>
                      <w:sz w:val="20"/>
                      <w:szCs w:val="20"/>
                      <w:vertAlign w:val="subscript"/>
                      <w:rtl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  <w:sz w:val="20"/>
                      <w:szCs w:val="20"/>
                      <w:vertAlign w:val="subscript"/>
                    </w:rPr>
                    <m:t>b</m:t>
                  </m:r>
                </m:sub>
              </m:sSub>
            </m:e>
          </m:acc>
          <m:r>
            <w:rPr>
              <w:rFonts w:ascii="Cambria Math" w:hAnsi="Cambria Math"/>
              <w:color w:val="00B050"/>
              <w:sz w:val="20"/>
              <w:szCs w:val="20"/>
              <w:vertAlign w:val="subscript"/>
            </w:rPr>
            <m:t>)</m:t>
          </m:r>
        </m:oMath>
      </m:oMathPara>
    </w:p>
    <w:p w14:paraId="6EFDE9AD" w14:textId="77777777" w:rsidR="00B9333A" w:rsidRPr="009100E9" w:rsidRDefault="00B9333A" w:rsidP="00B9333A">
      <w:pPr>
        <w:tabs>
          <w:tab w:val="left" w:pos="5417"/>
        </w:tabs>
        <w:jc w:val="right"/>
        <w:rPr>
          <w:i/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bscript"/>
            </w:rPr>
            <m:t>cov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a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vertAlign w:val="subscript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color w:val="00B050"/>
                  <w:vertAlign w:val="subscript"/>
                </w:rPr>
                <m:t>,b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vertAlign w:val="subscript"/>
                        </w:rPr>
                        <m:t>b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5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ab*cov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B050"/>
                  <w:vertAlign w:val="subscript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  <w:color w:val="00B050"/>
              <w:vertAlign w:val="subscript"/>
            </w:rPr>
            <m:t>=0</m:t>
          </m:r>
        </m:oMath>
      </m:oMathPara>
    </w:p>
    <w:p w14:paraId="1DFA8311" w14:textId="77777777" w:rsidR="00B9333A" w:rsidRPr="009100E9" w:rsidRDefault="00B9333A" w:rsidP="00B9333A">
      <w:pPr>
        <w:tabs>
          <w:tab w:val="left" w:pos="5417"/>
        </w:tabs>
        <w:jc w:val="right"/>
        <w:rPr>
          <w:color w:val="00B050"/>
          <w:vertAlign w:val="subscript"/>
          <w:rtl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bscript"/>
            </w:rPr>
            <m:t>a=1-b</m:t>
          </m:r>
        </m:oMath>
      </m:oMathPara>
    </w:p>
    <w:p w14:paraId="2E82E856" w14:textId="77777777" w:rsidR="00B9333A" w:rsidRPr="009100E9" w:rsidRDefault="00B9333A" w:rsidP="00B9333A">
      <w:pPr>
        <w:tabs>
          <w:tab w:val="left" w:pos="5417"/>
        </w:tabs>
        <w:jc w:val="right"/>
        <w:rPr>
          <w:i/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perscript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perscript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 w:hint="cs"/>
                          <w:color w:val="00B050"/>
                          <w:vertAlign w:val="subscript"/>
                          <w:rtl/>
                        </w:rPr>
                        <m:t>β</m:t>
                      </m:r>
                      <m:ctrlPr>
                        <w:rPr>
                          <w:rFonts w:ascii="Cambria Math" w:hAnsi="Cambria Math" w:cs="Cambria Math" w:hint="cs"/>
                          <w:i/>
                          <w:color w:val="00B050"/>
                          <w:vertAlign w:val="subscript"/>
                          <w:rtl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B050"/>
                          <w:vertAlign w:val="subscript"/>
                        </w:rPr>
                        <m:t>s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e>
          </m:d>
          <m:r>
            <w:rPr>
              <w:rFonts w:ascii="Cambria Math" w:hAnsi="Cambria Math"/>
              <w:color w:val="00B050"/>
              <w:vertAlign w:val="subscript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a</m:t>
              </m:r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σ</m:t>
              </m:r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vertAlign w:val="subscript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b</m:t>
              </m:r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25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σ</m:t>
              </m:r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vertAlign w:val="subscript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B050"/>
                  <w:vertAlign w:val="subscript"/>
                </w:rPr>
                <m:t>(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1-b</m:t>
                  </m:r>
                </m:e>
              </m:d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vertAlign w:val="subscript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B050"/>
                      <w:vertAlign w:val="subscript"/>
                    </w:rPr>
                    <m:t>25</m:t>
                  </m:r>
                </m:den>
              </m:f>
              <m:r>
                <w:rPr>
                  <w:rFonts w:ascii="Cambria Math" w:hAnsi="Cambria Math"/>
                  <w:color w:val="00B050"/>
                  <w:vertAlign w:val="subscript"/>
                </w:rPr>
                <m:t>b</m:t>
              </m:r>
            </m:e>
            <m:sup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vertAlign w:val="subscript"/>
            </w:rPr>
            <m:t>)</m:t>
          </m:r>
        </m:oMath>
      </m:oMathPara>
    </w:p>
    <w:p w14:paraId="6F17F7D1" w14:textId="77777777" w:rsidR="00B9333A" w:rsidRPr="009100E9" w:rsidRDefault="00000000" w:rsidP="00B9333A">
      <w:pPr>
        <w:tabs>
          <w:tab w:val="left" w:pos="5417"/>
        </w:tabs>
        <w:jc w:val="right"/>
        <w:rPr>
          <w:i/>
          <w:color w:val="00B050"/>
          <w:vertAlign w:val="subscript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perscript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  <w:vertAlign w:val="superscript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B050"/>
                          <w:vertAlign w:val="subscript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  <w:vertAlign w:val="subscript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 w:hint="cs"/>
                              <w:color w:val="00B050"/>
                              <w:vertAlign w:val="subscript"/>
                              <w:rtl/>
                            </w:rPr>
                            <m:t>β</m:t>
                          </m:r>
                          <m:ctrlPr>
                            <w:rPr>
                              <w:rFonts w:ascii="Cambria Math" w:hAnsi="Cambria Math" w:cs="Cambria Math" w:hint="cs"/>
                              <w:i/>
                              <w:color w:val="00B050"/>
                              <w:vertAlign w:val="subscript"/>
                              <w:rtl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  <w:vertAlign w:val="subscript"/>
                            </w:rPr>
                            <m:t>s</m:t>
                          </m:r>
                        </m:sub>
                      </m:sSub>
                    </m:e>
                  </m:acc>
                  <m:ctrlPr>
                    <w:rPr>
                      <w:rFonts w:ascii="Cambria Math" w:hAnsi="Cambria Math"/>
                      <w:i/>
                      <w:color w:val="00B050"/>
                      <w:vertAlign w:val="subscript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∂b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=-2</m:t>
          </m:r>
          <m:d>
            <m:d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dPr>
            <m:e>
              <m:r>
                <w:rPr>
                  <w:rFonts w:ascii="Cambria Math" w:hAnsi="Cambria Math"/>
                  <w:color w:val="00B050"/>
                  <w:vertAlign w:val="subscript"/>
                </w:rPr>
                <m:t>1-b</m:t>
              </m:r>
            </m:e>
          </m:d>
          <m:r>
            <w:rPr>
              <w:rFonts w:ascii="Cambria Math" w:hAnsi="Cambria Math"/>
              <w:color w:val="00B050"/>
              <w:vertAlign w:val="subscript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25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b=0</m:t>
          </m:r>
        </m:oMath>
      </m:oMathPara>
    </w:p>
    <w:p w14:paraId="058AFF32" w14:textId="77777777" w:rsidR="00B9333A" w:rsidRPr="009100E9" w:rsidRDefault="00B9333A" w:rsidP="00B9333A">
      <w:pPr>
        <w:tabs>
          <w:tab w:val="left" w:pos="5417"/>
        </w:tabs>
        <w:jc w:val="right"/>
        <w:rPr>
          <w:i/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bscript"/>
            </w:rPr>
            <m:t>-2+2b+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25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b=0</m:t>
          </m:r>
        </m:oMath>
      </m:oMathPara>
    </w:p>
    <w:p w14:paraId="406CD4CA" w14:textId="77777777" w:rsidR="00B9333A" w:rsidRPr="009100E9" w:rsidRDefault="00B9333A" w:rsidP="00B9333A">
      <w:pPr>
        <w:tabs>
          <w:tab w:val="left" w:pos="5417"/>
        </w:tabs>
        <w:jc w:val="right"/>
        <w:rPr>
          <w:i/>
          <w:color w:val="00B050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bscript"/>
            </w:rPr>
            <m:t>2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2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25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>b=2</m:t>
          </m:r>
        </m:oMath>
      </m:oMathPara>
    </w:p>
    <w:p w14:paraId="2A2C28FE" w14:textId="77777777" w:rsidR="00B9333A" w:rsidRPr="009100E9" w:rsidRDefault="00B9333A" w:rsidP="00B9333A">
      <w:pPr>
        <w:tabs>
          <w:tab w:val="left" w:pos="5417"/>
        </w:tabs>
        <w:jc w:val="right"/>
        <w:rPr>
          <w:i/>
          <w:color w:val="00B05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B050"/>
              <w:vertAlign w:val="subscript"/>
            </w:rPr>
            <m:t>b=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25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26</m:t>
              </m:r>
            </m:den>
          </m:f>
          <m:r>
            <w:rPr>
              <w:rFonts w:ascii="Cambria Math" w:hAnsi="Cambria Math"/>
              <w:color w:val="00B050"/>
              <w:vertAlign w:val="subscript"/>
            </w:rPr>
            <m:t xml:space="preserve">    a=</m:t>
          </m:r>
          <m:f>
            <m:fPr>
              <m:ctrlPr>
                <w:rPr>
                  <w:rFonts w:ascii="Cambria Math" w:hAnsi="Cambria Math"/>
                  <w:i/>
                  <w:color w:val="00B050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color w:val="00B050"/>
                  <w:vertAlign w:val="subscript"/>
                </w:rPr>
                <m:t>1</m:t>
              </m:r>
            </m:num>
            <m:den>
              <m:r>
                <w:rPr>
                  <w:rFonts w:ascii="Cambria Math" w:hAnsi="Cambria Math"/>
                  <w:color w:val="00B050"/>
                  <w:vertAlign w:val="subscript"/>
                </w:rPr>
                <m:t>26</m:t>
              </m:r>
            </m:den>
          </m:f>
        </m:oMath>
      </m:oMathPara>
    </w:p>
    <w:p w14:paraId="1B5C8617" w14:textId="77777777" w:rsidR="00CA5168" w:rsidRPr="009100E9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u w:val="single"/>
          <w:rtl/>
        </w:rPr>
      </w:pPr>
    </w:p>
    <w:p w14:paraId="44137C3B" w14:textId="77777777" w:rsidR="002855FB" w:rsidRPr="009100E9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color w:val="00B050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="00C51602" w:rsidRPr="00370411">
        <w:rPr>
          <w:noProof/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4pt;height:14pt;mso-width-percent:0;mso-height-percent:0;mso-width-percent:0;mso-height-percent:0" o:ole="">
            <v:imagedata r:id="rId15" o:title=""/>
          </v:shape>
          <o:OLEObject Type="Embed" ProgID="Equation.DSMT4" ShapeID="_x0000_i1025" DrawAspect="Content" ObjectID="_1787399192" r:id="rId16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="00C51602" w:rsidRPr="00370411">
        <w:rPr>
          <w:noProof/>
          <w:position w:val="-6"/>
        </w:rPr>
        <w:object w:dxaOrig="999" w:dyaOrig="279" w14:anchorId="72160829">
          <v:shape id="_x0000_i1026" type="#_x0000_t75" alt="" style="width:50pt;height:14pt;mso-width-percent:0;mso-height-percent:0;mso-width-percent:0;mso-height-percent:0" o:ole="">
            <v:imagedata r:id="rId17" o:title=""/>
          </v:shape>
          <o:OLEObject Type="Embed" ProgID="Equation.DSMT4" ShapeID="_x0000_i1026" DrawAspect="Content" ObjectID="_1787399193" r:id="rId18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14A1D2" w14:textId="77777777" w:rsidR="00E02816" w:rsidRDefault="00E02816" w:rsidP="009B6A14">
      <w:r>
        <w:separator/>
      </w:r>
    </w:p>
  </w:endnote>
  <w:endnote w:type="continuationSeparator" w:id="0">
    <w:p w14:paraId="472250C9" w14:textId="77777777" w:rsidR="00E02816" w:rsidRDefault="00E02816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82C2F" w14:textId="77777777" w:rsidR="00E02816" w:rsidRDefault="00E02816" w:rsidP="009B6A14">
      <w:r>
        <w:separator/>
      </w:r>
    </w:p>
  </w:footnote>
  <w:footnote w:type="continuationSeparator" w:id="0">
    <w:p w14:paraId="627AFE24" w14:textId="77777777" w:rsidR="00E02816" w:rsidRDefault="00E02816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71968"/>
    <w:multiLevelType w:val="hybridMultilevel"/>
    <w:tmpl w:val="ACD04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3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2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9"/>
  </w:num>
  <w:num w:numId="4" w16cid:durableId="2065399676">
    <w:abstractNumId w:val="17"/>
  </w:num>
  <w:num w:numId="5" w16cid:durableId="335109613">
    <w:abstractNumId w:val="39"/>
  </w:num>
  <w:num w:numId="6" w16cid:durableId="1907643619">
    <w:abstractNumId w:val="30"/>
  </w:num>
  <w:num w:numId="7" w16cid:durableId="806901445">
    <w:abstractNumId w:val="4"/>
  </w:num>
  <w:num w:numId="8" w16cid:durableId="2070883521">
    <w:abstractNumId w:val="31"/>
  </w:num>
  <w:num w:numId="9" w16cid:durableId="1407536447">
    <w:abstractNumId w:val="6"/>
  </w:num>
  <w:num w:numId="10" w16cid:durableId="837159361">
    <w:abstractNumId w:val="37"/>
  </w:num>
  <w:num w:numId="11" w16cid:durableId="671297077">
    <w:abstractNumId w:val="10"/>
  </w:num>
  <w:num w:numId="12" w16cid:durableId="401679608">
    <w:abstractNumId w:val="24"/>
  </w:num>
  <w:num w:numId="13" w16cid:durableId="1628046285">
    <w:abstractNumId w:val="1"/>
  </w:num>
  <w:num w:numId="14" w16cid:durableId="1955166134">
    <w:abstractNumId w:val="46"/>
  </w:num>
  <w:num w:numId="15" w16cid:durableId="1011957776">
    <w:abstractNumId w:val="35"/>
  </w:num>
  <w:num w:numId="16" w16cid:durableId="42288282">
    <w:abstractNumId w:val="15"/>
  </w:num>
  <w:num w:numId="17" w16cid:durableId="409081097">
    <w:abstractNumId w:val="38"/>
  </w:num>
  <w:num w:numId="18" w16cid:durableId="1893805496">
    <w:abstractNumId w:val="22"/>
  </w:num>
  <w:num w:numId="19" w16cid:durableId="1236403128">
    <w:abstractNumId w:val="49"/>
  </w:num>
  <w:num w:numId="20" w16cid:durableId="910503889">
    <w:abstractNumId w:val="27"/>
  </w:num>
  <w:num w:numId="21" w16cid:durableId="2118720414">
    <w:abstractNumId w:val="12"/>
  </w:num>
  <w:num w:numId="22" w16cid:durableId="853808896">
    <w:abstractNumId w:val="18"/>
  </w:num>
  <w:num w:numId="23" w16cid:durableId="1556040482">
    <w:abstractNumId w:val="23"/>
  </w:num>
  <w:num w:numId="24" w16cid:durableId="1726833025">
    <w:abstractNumId w:val="44"/>
  </w:num>
  <w:num w:numId="25" w16cid:durableId="1728453129">
    <w:abstractNumId w:val="48"/>
  </w:num>
  <w:num w:numId="26" w16cid:durableId="256837310">
    <w:abstractNumId w:val="3"/>
  </w:num>
  <w:num w:numId="27" w16cid:durableId="88163729">
    <w:abstractNumId w:val="41"/>
  </w:num>
  <w:num w:numId="28" w16cid:durableId="1805464554">
    <w:abstractNumId w:val="11"/>
  </w:num>
  <w:num w:numId="29" w16cid:durableId="1992900556">
    <w:abstractNumId w:val="28"/>
  </w:num>
  <w:num w:numId="30" w16cid:durableId="2075666152">
    <w:abstractNumId w:val="16"/>
  </w:num>
  <w:num w:numId="31" w16cid:durableId="1869178578">
    <w:abstractNumId w:val="36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3"/>
  </w:num>
  <w:num w:numId="34" w16cid:durableId="2100174578">
    <w:abstractNumId w:val="32"/>
  </w:num>
  <w:num w:numId="35" w16cid:durableId="1384021847">
    <w:abstractNumId w:val="40"/>
  </w:num>
  <w:num w:numId="36" w16cid:durableId="1973291882">
    <w:abstractNumId w:val="42"/>
  </w:num>
  <w:num w:numId="37" w16cid:durableId="1442799435">
    <w:abstractNumId w:val="2"/>
  </w:num>
  <w:num w:numId="38" w16cid:durableId="615987790">
    <w:abstractNumId w:val="13"/>
  </w:num>
  <w:num w:numId="39" w16cid:durableId="1178420185">
    <w:abstractNumId w:val="19"/>
  </w:num>
  <w:num w:numId="40" w16cid:durableId="180359371">
    <w:abstractNumId w:val="45"/>
  </w:num>
  <w:num w:numId="41" w16cid:durableId="1569608221">
    <w:abstractNumId w:val="33"/>
  </w:num>
  <w:num w:numId="42" w16cid:durableId="56784839">
    <w:abstractNumId w:val="8"/>
  </w:num>
  <w:num w:numId="43" w16cid:durableId="2053382394">
    <w:abstractNumId w:val="34"/>
  </w:num>
  <w:num w:numId="44" w16cid:durableId="1200389416">
    <w:abstractNumId w:val="47"/>
  </w:num>
  <w:num w:numId="45" w16cid:durableId="301426738">
    <w:abstractNumId w:val="25"/>
  </w:num>
  <w:num w:numId="46" w16cid:durableId="283344199">
    <w:abstractNumId w:val="5"/>
  </w:num>
  <w:num w:numId="47" w16cid:durableId="2070759253">
    <w:abstractNumId w:val="14"/>
  </w:num>
  <w:num w:numId="48" w16cid:durableId="767966767">
    <w:abstractNumId w:val="26"/>
  </w:num>
  <w:num w:numId="49" w16cid:durableId="387343390">
    <w:abstractNumId w:val="0"/>
  </w:num>
  <w:num w:numId="50" w16cid:durableId="1370957360">
    <w:abstractNumId w:val="20"/>
  </w:num>
  <w:num w:numId="51" w16cid:durableId="6823249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38480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02C79"/>
    <w:rsid w:val="000036D7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B3850"/>
    <w:rsid w:val="000C2F18"/>
    <w:rsid w:val="000C46F7"/>
    <w:rsid w:val="000C6D57"/>
    <w:rsid w:val="000D0F44"/>
    <w:rsid w:val="000E6702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57EA1"/>
    <w:rsid w:val="00160FB4"/>
    <w:rsid w:val="00182143"/>
    <w:rsid w:val="00190B0E"/>
    <w:rsid w:val="00197C26"/>
    <w:rsid w:val="001A607D"/>
    <w:rsid w:val="001C30F0"/>
    <w:rsid w:val="001C52A4"/>
    <w:rsid w:val="001D2149"/>
    <w:rsid w:val="001D29BE"/>
    <w:rsid w:val="001D449B"/>
    <w:rsid w:val="001D6977"/>
    <w:rsid w:val="001E51EE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6B11"/>
    <w:rsid w:val="002F1BBF"/>
    <w:rsid w:val="002F78B7"/>
    <w:rsid w:val="00307C4B"/>
    <w:rsid w:val="00312507"/>
    <w:rsid w:val="0031326C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95CFB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39C6"/>
    <w:rsid w:val="004654AA"/>
    <w:rsid w:val="0046613F"/>
    <w:rsid w:val="004802F0"/>
    <w:rsid w:val="00482D0F"/>
    <w:rsid w:val="00483239"/>
    <w:rsid w:val="00487005"/>
    <w:rsid w:val="00496509"/>
    <w:rsid w:val="004A7012"/>
    <w:rsid w:val="004B0320"/>
    <w:rsid w:val="004B6426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1713"/>
    <w:rsid w:val="0052787A"/>
    <w:rsid w:val="00527BBC"/>
    <w:rsid w:val="00527C23"/>
    <w:rsid w:val="00533676"/>
    <w:rsid w:val="00540EF9"/>
    <w:rsid w:val="00543B03"/>
    <w:rsid w:val="00557F13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3A34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331B5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6BCE"/>
    <w:rsid w:val="00830AD9"/>
    <w:rsid w:val="00837D32"/>
    <w:rsid w:val="008467C1"/>
    <w:rsid w:val="00847CCD"/>
    <w:rsid w:val="00861148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B19F2"/>
    <w:rsid w:val="008C4AA8"/>
    <w:rsid w:val="008C6B48"/>
    <w:rsid w:val="008D31EA"/>
    <w:rsid w:val="008D75B3"/>
    <w:rsid w:val="008E57B6"/>
    <w:rsid w:val="008F211B"/>
    <w:rsid w:val="008F3A81"/>
    <w:rsid w:val="009100E9"/>
    <w:rsid w:val="0092325B"/>
    <w:rsid w:val="0092532A"/>
    <w:rsid w:val="00933EA7"/>
    <w:rsid w:val="00934596"/>
    <w:rsid w:val="00944432"/>
    <w:rsid w:val="0095066B"/>
    <w:rsid w:val="009506B6"/>
    <w:rsid w:val="00951B8C"/>
    <w:rsid w:val="00955771"/>
    <w:rsid w:val="0095658B"/>
    <w:rsid w:val="0095757E"/>
    <w:rsid w:val="00961102"/>
    <w:rsid w:val="00964AF7"/>
    <w:rsid w:val="0097203E"/>
    <w:rsid w:val="00990CEE"/>
    <w:rsid w:val="00992367"/>
    <w:rsid w:val="009B52CD"/>
    <w:rsid w:val="009B6A14"/>
    <w:rsid w:val="009B7E65"/>
    <w:rsid w:val="009C1EBD"/>
    <w:rsid w:val="009C5D92"/>
    <w:rsid w:val="009D4EE8"/>
    <w:rsid w:val="009D7082"/>
    <w:rsid w:val="009F698A"/>
    <w:rsid w:val="00A0072E"/>
    <w:rsid w:val="00A04AAD"/>
    <w:rsid w:val="00A063A1"/>
    <w:rsid w:val="00A1260D"/>
    <w:rsid w:val="00A20EE2"/>
    <w:rsid w:val="00A238DA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2346"/>
    <w:rsid w:val="00AA4A18"/>
    <w:rsid w:val="00AA52AC"/>
    <w:rsid w:val="00AB4D0A"/>
    <w:rsid w:val="00AB54A1"/>
    <w:rsid w:val="00AB5B2B"/>
    <w:rsid w:val="00AC1ADB"/>
    <w:rsid w:val="00AF1379"/>
    <w:rsid w:val="00B00CA3"/>
    <w:rsid w:val="00B02099"/>
    <w:rsid w:val="00B05C3A"/>
    <w:rsid w:val="00B113C3"/>
    <w:rsid w:val="00B2002F"/>
    <w:rsid w:val="00B23947"/>
    <w:rsid w:val="00B42AC0"/>
    <w:rsid w:val="00B46631"/>
    <w:rsid w:val="00B707BD"/>
    <w:rsid w:val="00B7402B"/>
    <w:rsid w:val="00B75051"/>
    <w:rsid w:val="00B75AD5"/>
    <w:rsid w:val="00B75B90"/>
    <w:rsid w:val="00B76EF2"/>
    <w:rsid w:val="00B814B9"/>
    <w:rsid w:val="00B908B7"/>
    <w:rsid w:val="00B9333A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4DE"/>
    <w:rsid w:val="00C10E1D"/>
    <w:rsid w:val="00C1111E"/>
    <w:rsid w:val="00C21305"/>
    <w:rsid w:val="00C326C2"/>
    <w:rsid w:val="00C34E4B"/>
    <w:rsid w:val="00C35472"/>
    <w:rsid w:val="00C51342"/>
    <w:rsid w:val="00C51602"/>
    <w:rsid w:val="00C5774D"/>
    <w:rsid w:val="00C62FF8"/>
    <w:rsid w:val="00C64140"/>
    <w:rsid w:val="00C67F69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0419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E7DBE"/>
    <w:rsid w:val="00DF1EBF"/>
    <w:rsid w:val="00DF3611"/>
    <w:rsid w:val="00E019FD"/>
    <w:rsid w:val="00E02816"/>
    <w:rsid w:val="00E07F10"/>
    <w:rsid w:val="00E11FA5"/>
    <w:rsid w:val="00E15634"/>
    <w:rsid w:val="00E20092"/>
    <w:rsid w:val="00E35FCB"/>
    <w:rsid w:val="00E37765"/>
    <w:rsid w:val="00E44896"/>
    <w:rsid w:val="00E63245"/>
    <w:rsid w:val="00E659DA"/>
    <w:rsid w:val="00E72F42"/>
    <w:rsid w:val="00E7480E"/>
    <w:rsid w:val="00E7795E"/>
    <w:rsid w:val="00E817D3"/>
    <w:rsid w:val="00E82FC7"/>
    <w:rsid w:val="00E83593"/>
    <w:rsid w:val="00E870D3"/>
    <w:rsid w:val="00E9404E"/>
    <w:rsid w:val="00EA2098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5E40"/>
    <w:rsid w:val="00F26300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43C0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1527</Words>
  <Characters>8706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2</cp:revision>
  <cp:lastPrinted>2024-08-19T19:13:00Z</cp:lastPrinted>
  <dcterms:created xsi:type="dcterms:W3CDTF">2024-09-09T11:59:00Z</dcterms:created>
  <dcterms:modified xsi:type="dcterms:W3CDTF">2024-09-09T11:59:00Z</dcterms:modified>
</cp:coreProperties>
</file>