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6A8F" w:rsidRPr="00626A8F" w:rsidRDefault="00626A8F" w:rsidP="00626A8F">
      <w:pPr>
        <w:ind w:right="-964"/>
        <w:jc w:val="center"/>
        <w:rPr>
          <w:b/>
          <w:bCs/>
          <w:sz w:val="28"/>
          <w:szCs w:val="28"/>
          <w:rtl/>
        </w:rPr>
      </w:pPr>
      <w:r w:rsidRPr="00626A8F">
        <w:rPr>
          <w:rFonts w:hint="cs"/>
          <w:b/>
          <w:bCs/>
          <w:sz w:val="28"/>
          <w:szCs w:val="28"/>
          <w:rtl/>
        </w:rPr>
        <w:t>פתרון מועד ב'</w:t>
      </w:r>
    </w:p>
    <w:p w:rsidR="00626A8F" w:rsidRPr="00626A8F" w:rsidRDefault="00626A8F" w:rsidP="00626A8F">
      <w:pPr>
        <w:pStyle w:val="ListParagraph"/>
        <w:ind w:left="-1020" w:right="-964"/>
        <w:rPr>
          <w:u w:val="single"/>
          <w:rtl/>
        </w:rPr>
      </w:pPr>
      <w:r w:rsidRPr="00626A8F">
        <w:rPr>
          <w:rFonts w:hint="cs"/>
          <w:u w:val="single"/>
          <w:rtl/>
        </w:rPr>
        <w:t>שאלה 1</w:t>
      </w:r>
    </w:p>
    <w:p w:rsidR="00626A8F" w:rsidRDefault="00626A8F" w:rsidP="00626A8F">
      <w:pPr>
        <w:pStyle w:val="ListParagraph"/>
        <w:ind w:left="-1020" w:right="-964"/>
        <w:rPr>
          <w:rtl/>
        </w:rPr>
      </w:pPr>
    </w:p>
    <w:p w:rsidR="000D2747" w:rsidRDefault="00AC39DE" w:rsidP="00626A8F">
      <w:pPr>
        <w:pStyle w:val="ListParagraph"/>
        <w:ind w:left="-1020" w:right="-964"/>
      </w:pPr>
      <w:r>
        <w:rPr>
          <w:rFonts w:hint="cs"/>
          <w:rtl/>
        </w:rPr>
        <w:t>א. כיון ש</w:t>
      </w:r>
      <w:r w:rsidR="00A24B35" w:rsidRPr="00AC39DE">
        <w:rPr>
          <w:position w:val="-12"/>
        </w:rPr>
        <w:object w:dxaOrig="1719"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19pt" o:ole="">
            <v:imagedata r:id="rId7" o:title=""/>
          </v:shape>
          <o:OLEObject Type="Embed" ProgID="Equation.3" ShapeID="_x0000_i1025" DrawAspect="Content" ObjectID="_1515560008" r:id="rId8"/>
        </w:object>
      </w:r>
      <w:r>
        <w:rPr>
          <w:rFonts w:hint="cs"/>
          <w:rtl/>
        </w:rPr>
        <w:t xml:space="preserve">, </w:t>
      </w:r>
      <w:r w:rsidR="00A24B35">
        <w:t>SXX</w:t>
      </w:r>
      <w:r w:rsidR="00A24B35">
        <w:rPr>
          <w:rFonts w:hint="cs"/>
          <w:rtl/>
        </w:rPr>
        <w:t xml:space="preserve"> ו-</w:t>
      </w:r>
      <w:r w:rsidR="00A24B35">
        <w:t>SXY</w:t>
      </w:r>
      <w:r w:rsidR="00A24B35">
        <w:rPr>
          <w:rFonts w:hint="cs"/>
          <w:rtl/>
        </w:rPr>
        <w:t xml:space="preserve"> לא השתנו, מכאן ש-</w:t>
      </w:r>
      <w:r w:rsidR="00A24B35" w:rsidRPr="00A24B35">
        <w:rPr>
          <w:position w:val="-10"/>
        </w:rPr>
        <w:object w:dxaOrig="279" w:dyaOrig="380">
          <v:shape id="_x0000_i1026" type="#_x0000_t75" style="width:14.25pt;height:19pt" o:ole="">
            <v:imagedata r:id="rId9" o:title=""/>
          </v:shape>
          <o:OLEObject Type="Embed" ProgID="Equation.3" ShapeID="_x0000_i1026" DrawAspect="Content" ObjectID="_1515560009" r:id="rId10"/>
        </w:object>
      </w:r>
      <w:r w:rsidR="0099183E">
        <w:rPr>
          <w:rFonts w:hint="cs"/>
          <w:rtl/>
        </w:rPr>
        <w:t xml:space="preserve">לא השתנה: </w:t>
      </w:r>
      <w:r w:rsidR="0099183E" w:rsidRPr="0099183E">
        <w:rPr>
          <w:position w:val="-14"/>
        </w:rPr>
        <w:object w:dxaOrig="1260" w:dyaOrig="420">
          <v:shape id="_x0000_i1027" type="#_x0000_t75" style="width:63.15pt;height:21.05pt" o:ole="">
            <v:imagedata r:id="rId11" o:title=""/>
          </v:shape>
          <o:OLEObject Type="Embed" ProgID="Equation.3" ShapeID="_x0000_i1027" DrawAspect="Content" ObjectID="_1515560010" r:id="rId12"/>
        </w:object>
      </w:r>
      <w:r w:rsidR="0099183E" w:rsidRPr="0099183E">
        <w:rPr>
          <w:position w:val="-14"/>
        </w:rPr>
        <w:object w:dxaOrig="7620" w:dyaOrig="420">
          <v:shape id="_x0000_i1028" type="#_x0000_t75" style="width:381.05pt;height:21.05pt" o:ole="">
            <v:imagedata r:id="rId13" o:title=""/>
          </v:shape>
          <o:OLEObject Type="Embed" ProgID="Equation.3" ShapeID="_x0000_i1028" DrawAspect="Content" ObjectID="_1515560011" r:id="rId14"/>
        </w:object>
      </w:r>
    </w:p>
    <w:p w:rsidR="0099183E" w:rsidRDefault="0099183E" w:rsidP="00FA5784">
      <w:pPr>
        <w:pStyle w:val="ListParagraph"/>
        <w:ind w:left="-1020" w:right="-964"/>
        <w:rPr>
          <w:rtl/>
        </w:rPr>
      </w:pPr>
      <w:r>
        <w:rPr>
          <w:rFonts w:hint="cs"/>
          <w:rtl/>
        </w:rPr>
        <w:t xml:space="preserve">ב. </w:t>
      </w:r>
      <w:r w:rsidR="00BE1B24" w:rsidRPr="0099183E">
        <w:rPr>
          <w:position w:val="-14"/>
        </w:rPr>
        <w:object w:dxaOrig="8720" w:dyaOrig="420">
          <v:shape id="_x0000_i1029" type="#_x0000_t75" style="width:436.75pt;height:21.05pt" o:ole="">
            <v:imagedata r:id="rId15" o:title=""/>
          </v:shape>
          <o:OLEObject Type="Embed" ProgID="Equation.3" ShapeID="_x0000_i1029" DrawAspect="Content" ObjectID="_1515560012" r:id="rId16"/>
        </w:object>
      </w:r>
      <w:r>
        <w:rPr>
          <w:rFonts w:hint="cs"/>
          <w:rtl/>
        </w:rPr>
        <w:t>.</w:t>
      </w:r>
    </w:p>
    <w:p w:rsidR="0099183E" w:rsidRDefault="0099183E" w:rsidP="00FA5784">
      <w:pPr>
        <w:pStyle w:val="ListParagraph"/>
        <w:ind w:left="-1020" w:right="-964"/>
        <w:rPr>
          <w:rtl/>
        </w:rPr>
      </w:pPr>
      <w:r>
        <w:rPr>
          <w:rFonts w:hint="cs"/>
          <w:rtl/>
        </w:rPr>
        <w:t xml:space="preserve">ג. </w:t>
      </w:r>
      <w:r w:rsidR="00FA5784" w:rsidRPr="0099183E">
        <w:rPr>
          <w:position w:val="-12"/>
        </w:rPr>
        <w:object w:dxaOrig="8040" w:dyaOrig="400">
          <v:shape id="_x0000_i1030" type="#_x0000_t75" style="width:402.1pt;height:20.4pt" o:ole="">
            <v:imagedata r:id="rId17" o:title=""/>
          </v:shape>
          <o:OLEObject Type="Embed" ProgID="Equation.3" ShapeID="_x0000_i1030" DrawAspect="Content" ObjectID="_1515560013" r:id="rId18"/>
        </w:object>
      </w:r>
      <w:r w:rsidR="00FA5784">
        <w:rPr>
          <w:rFonts w:hint="cs"/>
          <w:rtl/>
        </w:rPr>
        <w:t>.</w:t>
      </w:r>
    </w:p>
    <w:p w:rsidR="00FA5784" w:rsidRDefault="00FA5784" w:rsidP="00FA5784">
      <w:pPr>
        <w:pStyle w:val="ListParagraph"/>
        <w:ind w:left="-1020" w:right="-964"/>
        <w:rPr>
          <w:rtl/>
        </w:rPr>
      </w:pPr>
      <w:r>
        <w:rPr>
          <w:rFonts w:hint="cs"/>
          <w:rtl/>
        </w:rPr>
        <w:t xml:space="preserve">ד. </w:t>
      </w:r>
      <w:r w:rsidR="00945CBC" w:rsidRPr="00FA5784">
        <w:rPr>
          <w:position w:val="-28"/>
        </w:rPr>
        <w:object w:dxaOrig="9580" w:dyaOrig="680">
          <v:shape id="_x0000_i1031" type="#_x0000_t75" style="width:479.55pt;height:33.95pt" o:ole="">
            <v:imagedata r:id="rId19" o:title=""/>
          </v:shape>
          <o:OLEObject Type="Embed" ProgID="Equation.3" ShapeID="_x0000_i1031" DrawAspect="Content" ObjectID="_1515560014" r:id="rId20"/>
        </w:object>
      </w:r>
    </w:p>
    <w:p w:rsidR="00FA5784" w:rsidRDefault="00945CBC" w:rsidP="00FA5784">
      <w:pPr>
        <w:pStyle w:val="ListParagraph"/>
        <w:ind w:left="-1020" w:right="-964"/>
        <w:rPr>
          <w:rtl/>
        </w:rPr>
      </w:pPr>
      <w:r w:rsidRPr="00945CBC">
        <w:rPr>
          <w:position w:val="-28"/>
        </w:rPr>
        <w:object w:dxaOrig="7500" w:dyaOrig="680">
          <v:shape id="_x0000_i1032" type="#_x0000_t75" style="width:374.95pt;height:33.95pt" o:ole="">
            <v:imagedata r:id="rId21" o:title=""/>
          </v:shape>
          <o:OLEObject Type="Embed" ProgID="Equation.3" ShapeID="_x0000_i1032" DrawAspect="Content" ObjectID="_1515560015" r:id="rId22"/>
        </w:object>
      </w:r>
    </w:p>
    <w:p w:rsidR="0007240B" w:rsidRDefault="00945CBC" w:rsidP="00FA5784">
      <w:pPr>
        <w:pStyle w:val="ListParagraph"/>
        <w:ind w:left="-1020" w:right="-964"/>
        <w:rPr>
          <w:rtl/>
        </w:rPr>
      </w:pPr>
      <w:r>
        <w:rPr>
          <w:rFonts w:hint="cs"/>
          <w:rtl/>
        </w:rPr>
        <w:t xml:space="preserve">ה. המונה של הסטטיסטי </w:t>
      </w:r>
      <w:r>
        <w:t>t</w:t>
      </w:r>
      <w:r>
        <w:rPr>
          <w:rFonts w:hint="cs"/>
          <w:rtl/>
        </w:rPr>
        <w:t xml:space="preserve"> לא השתנה, אך במכנה ה-</w:t>
      </w:r>
      <w:r>
        <w:t>MSE</w:t>
      </w:r>
      <w:r>
        <w:rPr>
          <w:rFonts w:hint="cs"/>
          <w:rtl/>
        </w:rPr>
        <w:t xml:space="preserve"> השתנה. אם המכנה גדל הסטטיסטי קטן ויתכן שלא נדחה את השערת האפס. עד כה, ראינו כי ה-</w:t>
      </w:r>
      <w:r>
        <w:t>SSE</w:t>
      </w:r>
      <w:r>
        <w:rPr>
          <w:rFonts w:hint="cs"/>
          <w:rtl/>
        </w:rPr>
        <w:t xml:space="preserve"> גדל (הוספנו משוה חיובי) אבל לא ברור בכמה, ואם החלוקה ב-</w:t>
      </w:r>
      <w:r>
        <w:t>n-1</w:t>
      </w:r>
      <w:r>
        <w:rPr>
          <w:rFonts w:hint="cs"/>
          <w:rtl/>
        </w:rPr>
        <w:t xml:space="preserve"> במקום ב-</w:t>
      </w:r>
      <w:r>
        <w:t>n-2</w:t>
      </w:r>
      <w:r>
        <w:rPr>
          <w:rFonts w:hint="cs"/>
          <w:rtl/>
        </w:rPr>
        <w:t xml:space="preserve"> תקטין מספיק. </w:t>
      </w:r>
    </w:p>
    <w:p w:rsidR="0007240B" w:rsidRDefault="0007240B" w:rsidP="00FA5784">
      <w:pPr>
        <w:pStyle w:val="ListParagraph"/>
        <w:ind w:left="-1020" w:right="-964"/>
        <w:rPr>
          <w:rtl/>
        </w:rPr>
      </w:pPr>
    </w:p>
    <w:p w:rsidR="00626A8F" w:rsidRPr="00626A8F" w:rsidRDefault="00626A8F" w:rsidP="00FA5784">
      <w:pPr>
        <w:pStyle w:val="ListParagraph"/>
        <w:ind w:left="-1020" w:right="-964"/>
        <w:rPr>
          <w:u w:val="single"/>
          <w:rtl/>
        </w:rPr>
      </w:pPr>
      <w:r w:rsidRPr="00626A8F">
        <w:rPr>
          <w:rFonts w:hint="cs"/>
          <w:u w:val="single"/>
          <w:rtl/>
        </w:rPr>
        <w:t>שאלה 2</w:t>
      </w:r>
    </w:p>
    <w:p w:rsidR="00626A8F" w:rsidRDefault="00626A8F" w:rsidP="00FA5784">
      <w:pPr>
        <w:pStyle w:val="ListParagraph"/>
        <w:ind w:left="-1020" w:right="-964"/>
        <w:rPr>
          <w:rtl/>
        </w:rPr>
      </w:pPr>
    </w:p>
    <w:p w:rsidR="00716E93" w:rsidRDefault="0007240B" w:rsidP="00FA5784">
      <w:pPr>
        <w:pStyle w:val="ListParagraph"/>
        <w:ind w:left="-1020" w:right="-964"/>
        <w:rPr>
          <w:rtl/>
        </w:rPr>
      </w:pPr>
      <w:r>
        <w:rPr>
          <w:rFonts w:hint="cs"/>
          <w:rtl/>
        </w:rPr>
        <w:t xml:space="preserve">א. התחזית עבור הממוצעים היא </w:t>
      </w:r>
      <w:r w:rsidRPr="0007240B">
        <w:rPr>
          <w:position w:val="-4"/>
        </w:rPr>
        <w:object w:dxaOrig="240" w:dyaOrig="300">
          <v:shape id="_x0000_i1033" type="#_x0000_t75" style="width:12.25pt;height:14.95pt" o:ole="">
            <v:imagedata r:id="rId23" o:title=""/>
          </v:shape>
          <o:OLEObject Type="Embed" ProgID="Equation.3" ShapeID="_x0000_i1033" DrawAspect="Content" ObjectID="_1515560016" r:id="rId24"/>
        </w:object>
      </w:r>
      <w:r>
        <w:rPr>
          <w:rFonts w:hint="cs"/>
          <w:rtl/>
        </w:rPr>
        <w:t xml:space="preserve">ולכן </w:t>
      </w:r>
      <w:r w:rsidR="00716E93" w:rsidRPr="0007240B">
        <w:rPr>
          <w:position w:val="-12"/>
        </w:rPr>
        <w:object w:dxaOrig="3080" w:dyaOrig="400">
          <v:shape id="_x0000_i1034" type="#_x0000_t75" style="width:153.5pt;height:20.4pt" o:ole="">
            <v:imagedata r:id="rId25" o:title=""/>
          </v:shape>
          <o:OLEObject Type="Embed" ProgID="Equation.3" ShapeID="_x0000_i1034" DrawAspect="Content" ObjectID="_1515560017" r:id="rId26"/>
        </w:object>
      </w:r>
      <w:r w:rsidR="00716E93">
        <w:rPr>
          <w:rFonts w:hint="cs"/>
          <w:rtl/>
        </w:rPr>
        <w:t xml:space="preserve">. </w:t>
      </w:r>
    </w:p>
    <w:p w:rsidR="00626A8F" w:rsidRDefault="00716E93" w:rsidP="00626A8F">
      <w:pPr>
        <w:pStyle w:val="ListParagraph"/>
        <w:ind w:left="-1020" w:right="-964"/>
        <w:rPr>
          <w:rtl/>
        </w:rPr>
      </w:pPr>
      <w:r>
        <w:rPr>
          <w:rFonts w:hint="cs"/>
          <w:rtl/>
        </w:rPr>
        <w:t xml:space="preserve">ב. </w:t>
      </w:r>
      <w:r w:rsidR="00626A8F">
        <w:rPr>
          <w:rFonts w:hint="cs"/>
          <w:rtl/>
        </w:rPr>
        <w:t xml:space="preserve"> חישובים רלוונטיים...</w:t>
      </w:r>
    </w:p>
    <w:p w:rsidR="00626A8F" w:rsidRDefault="00626A8F" w:rsidP="00FA5784">
      <w:pPr>
        <w:pStyle w:val="ListParagraph"/>
        <w:ind w:left="-1020" w:right="-964"/>
        <w:rPr>
          <w:rtl/>
        </w:rPr>
      </w:pPr>
    </w:p>
    <w:bookmarkStart w:id="0" w:name="_GoBack"/>
    <w:p w:rsidR="00626A8F" w:rsidRDefault="009F68B0" w:rsidP="00626A8F">
      <w:pPr>
        <w:pStyle w:val="ListParagraph"/>
        <w:bidi w:val="0"/>
        <w:ind w:left="-1020" w:right="-964"/>
      </w:pPr>
      <w:r w:rsidRPr="00626A8F">
        <w:rPr>
          <w:position w:val="-28"/>
        </w:rPr>
        <w:object w:dxaOrig="5740" w:dyaOrig="660">
          <v:shape id="_x0000_i1059" type="#_x0000_t75" style="width:287.3pt;height:33.3pt" o:ole="">
            <v:imagedata r:id="rId27" o:title=""/>
          </v:shape>
          <o:OLEObject Type="Embed" ProgID="Equation.3" ShapeID="_x0000_i1059" DrawAspect="Content" ObjectID="_1515560018" r:id="rId28"/>
        </w:object>
      </w:r>
      <w:bookmarkEnd w:id="0"/>
    </w:p>
    <w:p w:rsidR="00626A8F" w:rsidRDefault="00626A8F" w:rsidP="00626A8F">
      <w:pPr>
        <w:pStyle w:val="ListParagraph"/>
        <w:bidi w:val="0"/>
        <w:ind w:left="-1020" w:right="-964"/>
      </w:pPr>
    </w:p>
    <w:p w:rsidR="00626A8F" w:rsidRDefault="00626A8F" w:rsidP="00626A8F">
      <w:pPr>
        <w:pStyle w:val="ListParagraph"/>
        <w:bidi w:val="0"/>
        <w:ind w:left="-1020" w:right="-964"/>
      </w:pPr>
      <w:r w:rsidRPr="00680485">
        <w:rPr>
          <w:position w:val="-28"/>
        </w:rPr>
        <w:object w:dxaOrig="5860" w:dyaOrig="680">
          <v:shape id="_x0000_i1035" type="#_x0000_t75" style="width:292.75pt;height:33.95pt" o:ole="">
            <v:imagedata r:id="rId29" o:title=""/>
          </v:shape>
          <o:OLEObject Type="Embed" ProgID="Equation.3" ShapeID="_x0000_i1035" DrawAspect="Content" ObjectID="_1515560019" r:id="rId30"/>
        </w:object>
      </w:r>
      <w:r>
        <w:t xml:space="preserve"> </w:t>
      </w:r>
    </w:p>
    <w:p w:rsidR="00626A8F" w:rsidRDefault="00626A8F" w:rsidP="00626A8F">
      <w:pPr>
        <w:pStyle w:val="ListParagraph"/>
        <w:bidi w:val="0"/>
        <w:ind w:left="-1020" w:right="-964"/>
      </w:pPr>
      <w:r w:rsidRPr="00626A8F">
        <w:rPr>
          <w:position w:val="-6"/>
        </w:rPr>
        <w:object w:dxaOrig="5520" w:dyaOrig="279">
          <v:shape id="_x0000_i1036" type="#_x0000_t75" style="width:275.75pt;height:14.25pt" o:ole="">
            <v:imagedata r:id="rId31" o:title=""/>
          </v:shape>
          <o:OLEObject Type="Embed" ProgID="Equation.3" ShapeID="_x0000_i1036" DrawAspect="Content" ObjectID="_1515560020" r:id="rId32"/>
        </w:object>
      </w:r>
    </w:p>
    <w:p w:rsidR="00626A8F" w:rsidRDefault="00626A8F" w:rsidP="00626A8F">
      <w:pPr>
        <w:pStyle w:val="ListParagraph"/>
        <w:bidi w:val="0"/>
        <w:ind w:left="-1020" w:right="-964"/>
      </w:pPr>
    </w:p>
    <w:p w:rsidR="00626A8F" w:rsidRDefault="00626A8F" w:rsidP="00626A8F">
      <w:pPr>
        <w:pStyle w:val="ListParagraph"/>
        <w:bidi w:val="0"/>
        <w:ind w:left="-1020" w:right="-964"/>
        <w:rPr>
          <w:rtl/>
        </w:rPr>
      </w:pPr>
      <w:r w:rsidRPr="00D57BAF">
        <w:rPr>
          <w:position w:val="-24"/>
        </w:rPr>
        <w:object w:dxaOrig="4080" w:dyaOrig="620">
          <v:shape id="_x0000_i1037" type="#_x0000_t75" style="width:203.75pt;height:31.25pt" o:ole="">
            <v:imagedata r:id="rId33" o:title=""/>
          </v:shape>
          <o:OLEObject Type="Embed" ProgID="Equation.3" ShapeID="_x0000_i1037" DrawAspect="Content" ObjectID="_1515560021" r:id="rId34"/>
        </w:object>
      </w:r>
    </w:p>
    <w:p w:rsidR="00716E93" w:rsidRDefault="00716E93" w:rsidP="00FA5784">
      <w:pPr>
        <w:pStyle w:val="ListParagraph"/>
        <w:ind w:left="-1020" w:right="-964"/>
        <w:rPr>
          <w:rtl/>
        </w:rPr>
      </w:pPr>
    </w:p>
    <w:p w:rsidR="002D3F64" w:rsidRDefault="002D3F64" w:rsidP="00FA5784">
      <w:pPr>
        <w:pStyle w:val="ListParagraph"/>
        <w:ind w:left="-1020" w:right="-964"/>
        <w:rPr>
          <w:rtl/>
        </w:rPr>
      </w:pPr>
    </w:p>
    <w:p w:rsidR="00945CBC" w:rsidRDefault="00716E93" w:rsidP="00427D46">
      <w:pPr>
        <w:pStyle w:val="ListParagraph"/>
        <w:ind w:left="-1020" w:right="-964"/>
        <w:rPr>
          <w:rtl/>
        </w:rPr>
      </w:pPr>
      <w:r>
        <w:rPr>
          <w:rFonts w:hint="cs"/>
          <w:rtl/>
        </w:rPr>
        <w:t xml:space="preserve">ג. </w:t>
      </w:r>
      <w:r w:rsidR="00427D46">
        <w:rPr>
          <w:rFonts w:hint="cs"/>
          <w:rtl/>
        </w:rPr>
        <w:t xml:space="preserve">דרגות החופש של המונה הן </w:t>
      </w:r>
      <w:r w:rsidR="00427D46">
        <w:t>k=2</w:t>
      </w:r>
      <w:r w:rsidR="00427D46">
        <w:rPr>
          <w:rFonts w:hint="cs"/>
          <w:rtl/>
        </w:rPr>
        <w:t xml:space="preserve"> ושל הכמנה הן </w:t>
      </w:r>
      <w:r w:rsidR="00427D46">
        <w:t>n-p=97</w:t>
      </w:r>
      <w:r w:rsidR="00427D46">
        <w:rPr>
          <w:rFonts w:hint="cs"/>
          <w:rtl/>
        </w:rPr>
        <w:t xml:space="preserve">. </w:t>
      </w:r>
    </w:p>
    <w:p w:rsidR="00626A8F" w:rsidRDefault="00626A8F" w:rsidP="00427D46">
      <w:pPr>
        <w:pStyle w:val="ListParagraph"/>
        <w:ind w:left="-1020" w:right="-964"/>
        <w:rPr>
          <w:rtl/>
        </w:rPr>
      </w:pPr>
    </w:p>
    <w:p w:rsidR="00626A8F" w:rsidRDefault="00427D46" w:rsidP="00C06B88">
      <w:pPr>
        <w:pStyle w:val="ListParagraph"/>
        <w:spacing w:line="480" w:lineRule="auto"/>
        <w:ind w:left="-1020" w:right="-964"/>
        <w:rPr>
          <w:rtl/>
        </w:rPr>
      </w:pPr>
      <w:r>
        <w:rPr>
          <w:rFonts w:hint="cs"/>
          <w:rtl/>
        </w:rPr>
        <w:t xml:space="preserve">ד. </w:t>
      </w:r>
      <w:r w:rsidR="00CB017C" w:rsidRPr="00427D46">
        <w:rPr>
          <w:position w:val="-12"/>
        </w:rPr>
        <w:object w:dxaOrig="3320" w:dyaOrig="380">
          <v:shape id="_x0000_i1038" type="#_x0000_t75" style="width:165.75pt;height:19pt" o:ole="">
            <v:imagedata r:id="rId35" o:title=""/>
          </v:shape>
          <o:OLEObject Type="Embed" ProgID="Equation.3" ShapeID="_x0000_i1038" DrawAspect="Content" ObjectID="_1515560022" r:id="rId36"/>
        </w:object>
      </w:r>
      <w:r w:rsidR="00CB017C">
        <w:rPr>
          <w:rFonts w:hint="cs"/>
          <w:rtl/>
        </w:rPr>
        <w:t xml:space="preserve"> (בגלל שיש לנו ממוצע של שתי תצפיות). לכן</w:t>
      </w:r>
      <w:r w:rsidR="00626A8F">
        <w:rPr>
          <w:rFonts w:hint="cs"/>
          <w:rtl/>
        </w:rPr>
        <w:t xml:space="preserve"> רווח החיזוי יהיה לפי:</w:t>
      </w:r>
    </w:p>
    <w:p w:rsidR="00626A8F" w:rsidRDefault="00626A8F" w:rsidP="00C06B88">
      <w:pPr>
        <w:pStyle w:val="ListParagraph"/>
        <w:spacing w:line="480" w:lineRule="auto"/>
        <w:ind w:left="-1020" w:right="-964"/>
        <w:rPr>
          <w:rtl/>
        </w:rPr>
      </w:pPr>
      <w:r w:rsidRPr="00FB0593">
        <w:rPr>
          <w:position w:val="-32"/>
        </w:rPr>
        <w:object w:dxaOrig="4500" w:dyaOrig="639">
          <v:shape id="_x0000_i1039" type="#_x0000_t75" style="width:224.85pt;height:31.9pt" o:ole="">
            <v:imagedata r:id="rId37" o:title=""/>
          </v:shape>
          <o:OLEObject Type="Embed" ProgID="Equation.3" ShapeID="_x0000_i1039" DrawAspect="Content" ObjectID="_1515560023" r:id="rId38"/>
        </w:object>
      </w:r>
    </w:p>
    <w:p w:rsidR="00626A8F" w:rsidRDefault="00626A8F" w:rsidP="00626A8F">
      <w:pPr>
        <w:pStyle w:val="ListParagraph"/>
        <w:spacing w:line="480" w:lineRule="auto"/>
        <w:ind w:left="-1020" w:right="-964"/>
        <w:rPr>
          <w:rtl/>
        </w:rPr>
      </w:pPr>
      <w:r>
        <w:rPr>
          <w:rFonts w:hint="cs"/>
          <w:rtl/>
        </w:rPr>
        <w:t xml:space="preserve">כאשר </w:t>
      </w:r>
      <w:r>
        <w:t>X</w:t>
      </w:r>
      <w:r w:rsidRPr="00626A8F">
        <w:rPr>
          <w:vertAlign w:val="subscript"/>
        </w:rPr>
        <w:t>0</w:t>
      </w:r>
      <w:r>
        <w:rPr>
          <w:rFonts w:hint="cs"/>
          <w:vertAlign w:val="subscript"/>
          <w:rtl/>
        </w:rPr>
        <w:t xml:space="preserve"> </w:t>
      </w:r>
      <w:r>
        <w:rPr>
          <w:rFonts w:hint="cs"/>
          <w:rtl/>
        </w:rPr>
        <w:t xml:space="preserve">הינו וקטור עמודה של הממוצעים של התצפיות, קרי:  </w:t>
      </w:r>
      <w:r w:rsidRPr="00FB0593">
        <w:rPr>
          <w:position w:val="-10"/>
        </w:rPr>
        <w:object w:dxaOrig="1880" w:dyaOrig="340">
          <v:shape id="_x0000_i1040" type="#_x0000_t75" style="width:93.75pt;height:17pt" o:ole="">
            <v:imagedata r:id="rId39" o:title=""/>
          </v:shape>
          <o:OLEObject Type="Embed" ProgID="Equation.3" ShapeID="_x0000_i1040" DrawAspect="Content" ObjectID="_1515560024" r:id="rId40"/>
        </w:object>
      </w:r>
    </w:p>
    <w:p w:rsidR="00626A8F" w:rsidRDefault="00626A8F" w:rsidP="00626A8F">
      <w:pPr>
        <w:pStyle w:val="ListParagraph"/>
        <w:spacing w:line="480" w:lineRule="auto"/>
        <w:ind w:left="-1020" w:right="-964"/>
        <w:rPr>
          <w:rtl/>
        </w:rPr>
      </w:pPr>
    </w:p>
    <w:p w:rsidR="00FB0593" w:rsidRDefault="00626A8F" w:rsidP="00626A8F">
      <w:pPr>
        <w:pStyle w:val="ListParagraph"/>
        <w:spacing w:line="480" w:lineRule="auto"/>
        <w:ind w:left="-1020" w:right="-964"/>
        <w:rPr>
          <w:rtl/>
        </w:rPr>
      </w:pPr>
      <w:r>
        <w:rPr>
          <w:rFonts w:hint="cs"/>
          <w:rtl/>
        </w:rPr>
        <w:lastRenderedPageBreak/>
        <w:t>ולכן ר</w:t>
      </w:r>
      <w:r w:rsidR="00FB0593">
        <w:rPr>
          <w:rFonts w:hint="cs"/>
          <w:rtl/>
        </w:rPr>
        <w:t>ווח חיזוי הינו</w:t>
      </w:r>
      <w:r>
        <w:rPr>
          <w:rFonts w:hint="cs"/>
          <w:rtl/>
        </w:rPr>
        <w:t>...</w:t>
      </w:r>
    </w:p>
    <w:p w:rsidR="00FB0593" w:rsidRDefault="00B373F0" w:rsidP="00C06B88">
      <w:pPr>
        <w:pStyle w:val="ListParagraph"/>
        <w:spacing w:line="480" w:lineRule="auto"/>
        <w:ind w:left="-1020" w:right="-964"/>
        <w:rPr>
          <w:rtl/>
        </w:rPr>
      </w:pPr>
      <w:r w:rsidRPr="00FB0593">
        <w:rPr>
          <w:position w:val="-54"/>
        </w:rPr>
        <w:object w:dxaOrig="9100" w:dyaOrig="1219">
          <v:shape id="_x0000_i1041" type="#_x0000_t75" style="width:455.75pt;height:61.8pt" o:ole="">
            <v:imagedata r:id="rId41" o:title=""/>
          </v:shape>
          <o:OLEObject Type="Embed" ProgID="Equation.3" ShapeID="_x0000_i1041" DrawAspect="Content" ObjectID="_1515560025" r:id="rId42"/>
        </w:object>
      </w:r>
    </w:p>
    <w:p w:rsidR="00FB0593" w:rsidRDefault="00B373F0" w:rsidP="00C06B88">
      <w:pPr>
        <w:pStyle w:val="ListParagraph"/>
        <w:spacing w:line="480" w:lineRule="auto"/>
        <w:ind w:left="-1020" w:right="-964"/>
        <w:rPr>
          <w:rtl/>
        </w:rPr>
      </w:pPr>
      <w:r w:rsidRPr="00FB0593">
        <w:rPr>
          <w:position w:val="-12"/>
        </w:rPr>
        <w:object w:dxaOrig="9080" w:dyaOrig="400">
          <v:shape id="_x0000_i1042" type="#_x0000_t75" style="width:454.4pt;height:20.4pt" o:ole="">
            <v:imagedata r:id="rId43" o:title=""/>
          </v:shape>
          <o:OLEObject Type="Embed" ProgID="Equation.3" ShapeID="_x0000_i1042" DrawAspect="Content" ObjectID="_1515560026" r:id="rId44"/>
        </w:object>
      </w:r>
    </w:p>
    <w:p w:rsidR="00C06B88" w:rsidRDefault="00C06B88" w:rsidP="00626A8F">
      <w:pPr>
        <w:pStyle w:val="ListParagraph"/>
        <w:spacing w:line="480" w:lineRule="auto"/>
        <w:ind w:left="-1020" w:right="-964"/>
        <w:rPr>
          <w:rtl/>
        </w:rPr>
      </w:pPr>
      <w:r>
        <w:rPr>
          <w:rFonts w:hint="cs"/>
          <w:rtl/>
        </w:rPr>
        <w:t xml:space="preserve">ה. </w:t>
      </w:r>
      <w:r w:rsidR="00626A8F">
        <w:rPr>
          <w:rFonts w:hint="cs"/>
          <w:rtl/>
        </w:rPr>
        <w:t>יש כאן הסקה על הקומבינציה הלינאר</w:t>
      </w:r>
      <w:r>
        <w:rPr>
          <w:rFonts w:hint="cs"/>
          <w:rtl/>
        </w:rPr>
        <w:t xml:space="preserve">ית </w:t>
      </w:r>
      <w:r w:rsidRPr="00C06B88">
        <w:rPr>
          <w:position w:val="-10"/>
        </w:rPr>
        <w:object w:dxaOrig="660" w:dyaOrig="360">
          <v:shape id="_x0000_i1043" type="#_x0000_t75" style="width:33.3pt;height:18.35pt" o:ole="">
            <v:imagedata r:id="rId45" o:title=""/>
          </v:shape>
          <o:OLEObject Type="Embed" ProgID="Equation.3" ShapeID="_x0000_i1043" DrawAspect="Content" ObjectID="_1515560027" r:id="rId46"/>
        </w:object>
      </w:r>
      <w:r>
        <w:rPr>
          <w:rFonts w:hint="cs"/>
          <w:rtl/>
        </w:rPr>
        <w:t xml:space="preserve"> כאשר </w:t>
      </w:r>
      <w:r w:rsidR="00F378CE" w:rsidRPr="00C06B88">
        <w:rPr>
          <w:position w:val="-10"/>
        </w:rPr>
        <w:object w:dxaOrig="1380" w:dyaOrig="360">
          <v:shape id="_x0000_i1044" type="#_x0000_t75" style="width:69.3pt;height:18.35pt" o:ole="">
            <v:imagedata r:id="rId47" o:title=""/>
          </v:shape>
          <o:OLEObject Type="Embed" ProgID="Equation.3" ShapeID="_x0000_i1044" DrawAspect="Content" ObjectID="_1515560028" r:id="rId48"/>
        </w:object>
      </w:r>
      <w:r>
        <w:rPr>
          <w:rFonts w:hint="cs"/>
          <w:rtl/>
        </w:rPr>
        <w:t xml:space="preserve"> וההשערה היא </w:t>
      </w:r>
      <w:r w:rsidR="00B2114B" w:rsidRPr="00C06B88">
        <w:rPr>
          <w:position w:val="-12"/>
        </w:rPr>
        <w:object w:dxaOrig="1280" w:dyaOrig="380">
          <v:shape id="_x0000_i1045" type="#_x0000_t75" style="width:63.85pt;height:19pt" o:ole="">
            <v:imagedata r:id="rId49" o:title=""/>
          </v:shape>
          <o:OLEObject Type="Embed" ProgID="Equation.3" ShapeID="_x0000_i1045" DrawAspect="Content" ObjectID="_1515560029" r:id="rId50"/>
        </w:object>
      </w:r>
      <w:r w:rsidR="00B2114B">
        <w:rPr>
          <w:rFonts w:hint="cs"/>
          <w:rtl/>
        </w:rPr>
        <w:t xml:space="preserve">. הסטטיסטי </w:t>
      </w:r>
      <w:r w:rsidR="00B373F0">
        <w:rPr>
          <w:rFonts w:hint="cs"/>
          <w:rtl/>
        </w:rPr>
        <w:t xml:space="preserve">המתאים </w:t>
      </w:r>
      <w:r w:rsidR="00B2114B">
        <w:rPr>
          <w:rFonts w:hint="cs"/>
          <w:rtl/>
        </w:rPr>
        <w:t xml:space="preserve">הוא </w:t>
      </w:r>
      <w:r w:rsidR="007A3E54" w:rsidRPr="007A3E54">
        <w:rPr>
          <w:position w:val="-40"/>
        </w:rPr>
        <w:object w:dxaOrig="2560" w:dyaOrig="840">
          <v:shape id="_x0000_i1046" type="#_x0000_t75" style="width:127.7pt;height:42.1pt" o:ole="">
            <v:imagedata r:id="rId51" o:title=""/>
          </v:shape>
          <o:OLEObject Type="Embed" ProgID="Equation.3" ShapeID="_x0000_i1046" DrawAspect="Content" ObjectID="_1515560030" r:id="rId52"/>
        </w:object>
      </w:r>
      <w:r w:rsidR="00AD1871">
        <w:rPr>
          <w:rFonts w:hint="cs"/>
          <w:rtl/>
        </w:rPr>
        <w:t xml:space="preserve">. </w:t>
      </w:r>
    </w:p>
    <w:p w:rsidR="007A3E54" w:rsidRDefault="007A3E54" w:rsidP="00626A8F">
      <w:pPr>
        <w:pStyle w:val="ListParagraph"/>
        <w:spacing w:line="480" w:lineRule="auto"/>
        <w:ind w:left="-1020" w:right="-964"/>
        <w:rPr>
          <w:rtl/>
        </w:rPr>
      </w:pPr>
      <w:r>
        <w:rPr>
          <w:rFonts w:hint="cs"/>
          <w:rtl/>
        </w:rPr>
        <w:t>ולכן הסטטיסטי שמתקבל הינו:</w:t>
      </w:r>
    </w:p>
    <w:p w:rsidR="007A3E54" w:rsidRDefault="00B373F0" w:rsidP="00626A8F">
      <w:pPr>
        <w:pStyle w:val="ListParagraph"/>
        <w:spacing w:line="480" w:lineRule="auto"/>
        <w:ind w:left="-1020" w:right="-964"/>
        <w:rPr>
          <w:rtl/>
        </w:rPr>
      </w:pPr>
      <w:r w:rsidRPr="00680485">
        <w:rPr>
          <w:position w:val="-110"/>
        </w:rPr>
        <w:object w:dxaOrig="9900" w:dyaOrig="2260">
          <v:shape id="_x0000_i1047" type="#_x0000_t75" style="width:462.55pt;height:105.95pt" o:ole="">
            <v:imagedata r:id="rId53" o:title=""/>
          </v:shape>
          <o:OLEObject Type="Embed" ProgID="Equation.3" ShapeID="_x0000_i1047" DrawAspect="Content" ObjectID="_1515560031" r:id="rId54"/>
        </w:object>
      </w:r>
    </w:p>
    <w:p w:rsidR="007A3E54" w:rsidRPr="007A3E54" w:rsidRDefault="007A3E54" w:rsidP="000C5BC1">
      <w:pPr>
        <w:pStyle w:val="ListParagraph"/>
        <w:ind w:left="-907" w:right="-1247"/>
        <w:rPr>
          <w:u w:val="single"/>
          <w:rtl/>
        </w:rPr>
      </w:pPr>
      <w:r w:rsidRPr="007A3E54">
        <w:rPr>
          <w:rFonts w:hint="cs"/>
          <w:u w:val="single"/>
          <w:rtl/>
        </w:rPr>
        <w:t>שאלה 3</w:t>
      </w:r>
    </w:p>
    <w:p w:rsidR="007A3E54" w:rsidRDefault="007A3E54" w:rsidP="000C5BC1">
      <w:pPr>
        <w:pStyle w:val="ListParagraph"/>
        <w:ind w:left="-907" w:right="-1247"/>
        <w:rPr>
          <w:rtl/>
        </w:rPr>
      </w:pPr>
    </w:p>
    <w:p w:rsidR="000C5BC1" w:rsidRDefault="000C5BC1" w:rsidP="000C5BC1">
      <w:pPr>
        <w:pStyle w:val="ListParagraph"/>
        <w:ind w:left="-907" w:right="-1247"/>
        <w:rPr>
          <w:rtl/>
        </w:rPr>
      </w:pPr>
      <w:r>
        <w:rPr>
          <w:rFonts w:hint="cs"/>
          <w:rtl/>
        </w:rPr>
        <w:t xml:space="preserve">א. </w:t>
      </w:r>
      <w:r>
        <w:rPr>
          <w:rtl/>
        </w:rPr>
        <w:t xml:space="preserve">המבחן הוא מבחן </w:t>
      </w:r>
      <w:r>
        <w:t>Lack of Fit</w:t>
      </w:r>
      <w:r>
        <w:rPr>
          <w:rtl/>
        </w:rPr>
        <w:t xml:space="preserve">. לכל </w:t>
      </w:r>
      <w:r>
        <w:t>j=0,…,6</w:t>
      </w:r>
      <w:r>
        <w:rPr>
          <w:rtl/>
        </w:rPr>
        <w:t xml:space="preserve"> נסמן באת ממוצע ערכי </w:t>
      </w:r>
      <w:r>
        <w:t>Y</w:t>
      </w:r>
      <w:r>
        <w:rPr>
          <w:rtl/>
        </w:rPr>
        <w:t xml:space="preserve"> כאשר </w:t>
      </w:r>
      <w:r>
        <w:t>x=j</w:t>
      </w:r>
      <w:r>
        <w:rPr>
          <w:rtl/>
        </w:rPr>
        <w:t xml:space="preserve"> ב- </w:t>
      </w:r>
      <w:r w:rsidRPr="00C9371A">
        <w:rPr>
          <w:rFonts w:eastAsiaTheme="minorEastAsia"/>
          <w:position w:val="-14"/>
        </w:rPr>
        <w:object w:dxaOrig="300" w:dyaOrig="375">
          <v:shape id="_x0000_i1048" type="#_x0000_t75" style="width:14.95pt;height:19pt" o:ole="">
            <v:imagedata r:id="rId55" o:title=""/>
          </v:shape>
          <o:OLEObject Type="Embed" ProgID="Equation.3" ShapeID="_x0000_i1048" DrawAspect="Content" ObjectID="_1515560032" r:id="rId56"/>
        </w:object>
      </w:r>
      <w:r>
        <w:rPr>
          <w:rtl/>
        </w:rPr>
        <w:t xml:space="preserve"> וכן נסמן את התחזית ל-</w:t>
      </w:r>
      <w:r>
        <w:t>y</w:t>
      </w:r>
      <w:r>
        <w:rPr>
          <w:rtl/>
        </w:rPr>
        <w:t xml:space="preserve"> כאשר </w:t>
      </w:r>
      <w:r>
        <w:t>x=j</w:t>
      </w:r>
      <w:r>
        <w:rPr>
          <w:rtl/>
        </w:rPr>
        <w:t xml:space="preserve"> ב-</w:t>
      </w:r>
      <w:r w:rsidRPr="00C9371A">
        <w:rPr>
          <w:rFonts w:eastAsiaTheme="minorEastAsia"/>
          <w:position w:val="-14"/>
        </w:rPr>
        <w:object w:dxaOrig="300" w:dyaOrig="375">
          <v:shape id="_x0000_i1049" type="#_x0000_t75" style="width:14.95pt;height:19pt" o:ole="">
            <v:imagedata r:id="rId57" o:title=""/>
          </v:shape>
          <o:OLEObject Type="Embed" ProgID="Equation.3" ShapeID="_x0000_i1049" DrawAspect="Content" ObjectID="_1515560033" r:id="rId58"/>
        </w:object>
      </w:r>
      <w:r>
        <w:rPr>
          <w:rtl/>
        </w:rPr>
        <w:t xml:space="preserve">. סטטיסטי המבחן הוא </w:t>
      </w:r>
      <w:r w:rsidR="000B0C0E" w:rsidRPr="000C5BC1">
        <w:rPr>
          <w:rFonts w:eastAsiaTheme="minorEastAsia"/>
          <w:position w:val="-70"/>
        </w:rPr>
        <w:object w:dxaOrig="3480" w:dyaOrig="1460">
          <v:shape id="_x0000_i1050" type="#_x0000_t75" style="width:173.9pt;height:72.7pt" o:ole="">
            <v:imagedata r:id="rId59" o:title=""/>
          </v:shape>
          <o:OLEObject Type="Embed" ProgID="Equation.3" ShapeID="_x0000_i1050" DrawAspect="Content" ObjectID="_1515560034" r:id="rId60"/>
        </w:object>
      </w:r>
      <w:r>
        <w:rPr>
          <w:rtl/>
        </w:rPr>
        <w:t xml:space="preserve"> המפולג בהתפלגות </w:t>
      </w:r>
      <w:r>
        <w:t>F</w:t>
      </w:r>
      <w:r>
        <w:rPr>
          <w:rtl/>
        </w:rPr>
        <w:t xml:space="preserve"> עם 5 ד"ח במונה ו-1</w:t>
      </w:r>
      <w:r>
        <w:rPr>
          <w:rFonts w:hint="cs"/>
          <w:rtl/>
        </w:rPr>
        <w:t>4</w:t>
      </w:r>
      <w:r>
        <w:rPr>
          <w:rtl/>
        </w:rPr>
        <w:t xml:space="preserve">3 במכנה. </w:t>
      </w:r>
    </w:p>
    <w:p w:rsidR="000C5BC1" w:rsidRDefault="000C5BC1" w:rsidP="000C5BC1">
      <w:pPr>
        <w:pStyle w:val="ListParagraph"/>
        <w:ind w:left="-907" w:right="-1247"/>
      </w:pPr>
    </w:p>
    <w:p w:rsidR="00AD1871" w:rsidRDefault="000C5BC1" w:rsidP="00B2114B">
      <w:pPr>
        <w:pStyle w:val="ListParagraph"/>
        <w:spacing w:line="480" w:lineRule="auto"/>
        <w:ind w:left="-1020" w:right="-964"/>
        <w:rPr>
          <w:rtl/>
        </w:rPr>
      </w:pPr>
      <w:r>
        <w:rPr>
          <w:rFonts w:hint="cs"/>
          <w:rtl/>
        </w:rPr>
        <w:t xml:space="preserve">ב. במקרה זה </w:t>
      </w:r>
      <w:r w:rsidR="000B0C0E">
        <w:rPr>
          <w:rFonts w:hint="cs"/>
          <w:rtl/>
        </w:rPr>
        <w:t xml:space="preserve">יש לנו מודל רגרסיה עם 7 תצפיות אבל אין לנו יותר את הנחת שיוויוןהשונויות כי </w:t>
      </w:r>
      <w:r w:rsidR="000B0C0E" w:rsidRPr="000B0C0E">
        <w:rPr>
          <w:position w:val="-12"/>
        </w:rPr>
        <w:object w:dxaOrig="1600" w:dyaOrig="380">
          <v:shape id="_x0000_i1051" type="#_x0000_t75" style="width:80.15pt;height:19pt" o:ole="">
            <v:imagedata r:id="rId61" o:title=""/>
          </v:shape>
          <o:OLEObject Type="Embed" ProgID="Equation.3" ShapeID="_x0000_i1051" DrawAspect="Content" ObjectID="_1515560035" r:id="rId62"/>
        </w:object>
      </w:r>
      <w:r w:rsidR="000B0C0E">
        <w:rPr>
          <w:rFonts w:hint="cs"/>
          <w:rtl/>
        </w:rPr>
        <w:t xml:space="preserve">. </w:t>
      </w:r>
    </w:p>
    <w:p w:rsidR="000B0C0E" w:rsidRDefault="000B0C0E" w:rsidP="000B0C0E">
      <w:pPr>
        <w:pStyle w:val="ListParagraph"/>
        <w:spacing w:line="480" w:lineRule="auto"/>
        <w:ind w:left="-1020" w:right="-964"/>
        <w:rPr>
          <w:rtl/>
        </w:rPr>
      </w:pPr>
      <w:r>
        <w:rPr>
          <w:rFonts w:hint="cs"/>
          <w:rtl/>
        </w:rPr>
        <w:t xml:space="preserve">לכן מטרתנו למזער את </w:t>
      </w:r>
      <w:r w:rsidR="00B96AAC" w:rsidRPr="00B96AAC">
        <w:rPr>
          <w:position w:val="-30"/>
        </w:rPr>
        <w:object w:dxaOrig="2260" w:dyaOrig="700">
          <v:shape id="_x0000_i1052" type="#_x0000_t75" style="width:113.45pt;height:35.3pt" o:ole="">
            <v:imagedata r:id="rId63" o:title=""/>
          </v:shape>
          <o:OLEObject Type="Embed" ProgID="Equation.3" ShapeID="_x0000_i1052" DrawAspect="Content" ObjectID="_1515560036" r:id="rId64"/>
        </w:object>
      </w:r>
      <w:r>
        <w:rPr>
          <w:rFonts w:hint="cs"/>
          <w:rtl/>
        </w:rPr>
        <w:t>.</w:t>
      </w:r>
    </w:p>
    <w:p w:rsidR="000B0C0E" w:rsidRDefault="000B0C0E" w:rsidP="000B0C0E">
      <w:pPr>
        <w:pStyle w:val="ListParagraph"/>
        <w:spacing w:line="480" w:lineRule="auto"/>
        <w:ind w:left="-1020" w:right="-964"/>
        <w:rPr>
          <w:rtl/>
        </w:rPr>
      </w:pPr>
      <w:r>
        <w:rPr>
          <w:rFonts w:hint="cs"/>
          <w:rtl/>
        </w:rPr>
        <w:t xml:space="preserve">גזירה והשוואה ל-0 נותן:  </w:t>
      </w:r>
      <w:r w:rsidR="00B96AAC" w:rsidRPr="00B96AAC">
        <w:rPr>
          <w:position w:val="-30"/>
        </w:rPr>
        <w:object w:dxaOrig="2500" w:dyaOrig="700">
          <v:shape id="_x0000_i1053" type="#_x0000_t75" style="width:125pt;height:35.3pt" o:ole="">
            <v:imagedata r:id="rId65" o:title=""/>
          </v:shape>
          <o:OLEObject Type="Embed" ProgID="Equation.3" ShapeID="_x0000_i1053" DrawAspect="Content" ObjectID="_1515560037" r:id="rId66"/>
        </w:object>
      </w:r>
      <w:r>
        <w:rPr>
          <w:rFonts w:hint="cs"/>
          <w:rtl/>
        </w:rPr>
        <w:t>ו-</w:t>
      </w:r>
      <w:r w:rsidR="00B96AAC" w:rsidRPr="00B96AAC">
        <w:rPr>
          <w:position w:val="-30"/>
        </w:rPr>
        <w:object w:dxaOrig="2780" w:dyaOrig="700">
          <v:shape id="_x0000_i1054" type="#_x0000_t75" style="width:138.55pt;height:35.3pt" o:ole="">
            <v:imagedata r:id="rId67" o:title=""/>
          </v:shape>
          <o:OLEObject Type="Embed" ProgID="Equation.3" ShapeID="_x0000_i1054" DrawAspect="Content" ObjectID="_1515560038" r:id="rId68"/>
        </w:object>
      </w:r>
      <w:r>
        <w:rPr>
          <w:rFonts w:hint="cs"/>
          <w:rtl/>
        </w:rPr>
        <w:t>.</w:t>
      </w:r>
    </w:p>
    <w:p w:rsidR="00B96AAC" w:rsidRDefault="00B96AAC" w:rsidP="000B0C0E">
      <w:pPr>
        <w:pStyle w:val="ListParagraph"/>
        <w:spacing w:line="480" w:lineRule="auto"/>
        <w:ind w:left="-1020" w:right="-964"/>
        <w:rPr>
          <w:rtl/>
        </w:rPr>
      </w:pPr>
      <w:r>
        <w:rPr>
          <w:rFonts w:hint="cs"/>
          <w:rtl/>
        </w:rPr>
        <w:t xml:space="preserve">פתיחה של הסוגריים ושימוש בעובדה שכל אחד מערכי </w:t>
      </w:r>
      <w:r>
        <w:t xml:space="preserve">Y </w:t>
      </w:r>
      <w:r>
        <w:rPr>
          <w:rFonts w:hint="cs"/>
          <w:rtl/>
        </w:rPr>
        <w:t xml:space="preserve">הוא ממוצע, תראה לנו שהמשוואות הן בעצם משוואות הנורמליות של הנתונים המקוריים ולכן האומדים הם אותם אומדים. </w:t>
      </w:r>
    </w:p>
    <w:p w:rsidR="00EC04E6" w:rsidRDefault="00EC04E6" w:rsidP="00EC04E6">
      <w:pPr>
        <w:pStyle w:val="ListParagraph"/>
        <w:spacing w:line="480" w:lineRule="auto"/>
        <w:ind w:left="-1020" w:right="-964"/>
        <w:rPr>
          <w:rtl/>
        </w:rPr>
      </w:pPr>
      <w:r>
        <w:rPr>
          <w:rFonts w:hint="cs"/>
          <w:rtl/>
        </w:rPr>
        <w:lastRenderedPageBreak/>
        <w:t xml:space="preserve">4. כמובן השורה הראשונה היא </w:t>
      </w:r>
      <w:r w:rsidRPr="00EC04E6">
        <w:rPr>
          <w:position w:val="-10"/>
        </w:rPr>
        <w:object w:dxaOrig="1040" w:dyaOrig="340">
          <v:shape id="_x0000_i1055" type="#_x0000_t75" style="width:51.6pt;height:17pt" o:ole="">
            <v:imagedata r:id="rId69" o:title=""/>
          </v:shape>
          <o:OLEObject Type="Embed" ProgID="Equation.3" ShapeID="_x0000_i1055" DrawAspect="Content" ObjectID="_1515560039" r:id="rId70"/>
        </w:object>
      </w:r>
      <w:r>
        <w:rPr>
          <w:rFonts w:hint="cs"/>
          <w:rtl/>
        </w:rPr>
        <w:t xml:space="preserve">. בשורה השניה יש את סכום המכפלות. כאן צריך לשים לב שמכפלת איבר בעמודה השניה באיבר המקביל בעמודה השלישית היא בדיוק האיבר המתאים בעמודה הרביעית, וגם תוצאת מכפלה של איבר בעמודה השניה עם מקבילו בעמודה הרביעית היא האיבר בעמודה הרביעית. </w:t>
      </w:r>
      <w:r w:rsidR="00C3403C">
        <w:rPr>
          <w:rFonts w:hint="cs"/>
          <w:rtl/>
        </w:rPr>
        <w:t>ולכן השורה השניה</w:t>
      </w:r>
      <w:r w:rsidR="00E0033D" w:rsidRPr="00C3403C">
        <w:rPr>
          <w:position w:val="-10"/>
        </w:rPr>
        <w:object w:dxaOrig="1080" w:dyaOrig="340">
          <v:shape id="_x0000_i1056" type="#_x0000_t75" style="width:54.35pt;height:17pt" o:ole="">
            <v:imagedata r:id="rId71" o:title=""/>
          </v:shape>
          <o:OLEObject Type="Embed" ProgID="Equation.3" ShapeID="_x0000_i1056" DrawAspect="Content" ObjectID="_1515560040" r:id="rId72"/>
        </w:object>
      </w:r>
      <w:r w:rsidR="00C3403C">
        <w:rPr>
          <w:rFonts w:hint="cs"/>
          <w:rtl/>
        </w:rPr>
        <w:t>.</w:t>
      </w:r>
    </w:p>
    <w:p w:rsidR="00C3403C" w:rsidRDefault="00C3403C" w:rsidP="00EC04E6">
      <w:pPr>
        <w:pStyle w:val="ListParagraph"/>
        <w:spacing w:line="480" w:lineRule="auto"/>
        <w:ind w:left="-1020" w:right="-964"/>
        <w:rPr>
          <w:rtl/>
        </w:rPr>
      </w:pPr>
      <w:r>
        <w:rPr>
          <w:rFonts w:hint="cs"/>
          <w:rtl/>
        </w:rPr>
        <w:t>בשורה השלישית יש סימטריה עם השניה ולכן היא שווה ל-</w:t>
      </w:r>
      <w:r w:rsidR="00E0033D" w:rsidRPr="00C3403C">
        <w:rPr>
          <w:position w:val="-10"/>
        </w:rPr>
        <w:object w:dxaOrig="1120" w:dyaOrig="340">
          <v:shape id="_x0000_i1057" type="#_x0000_t75" style="width:56.4pt;height:17pt" o:ole="">
            <v:imagedata r:id="rId73" o:title=""/>
          </v:shape>
          <o:OLEObject Type="Embed" ProgID="Equation.3" ShapeID="_x0000_i1057" DrawAspect="Content" ObjectID="_1515560041" r:id="rId74"/>
        </w:object>
      </w:r>
      <w:r>
        <w:rPr>
          <w:rFonts w:hint="cs"/>
          <w:rtl/>
        </w:rPr>
        <w:t xml:space="preserve">והריביעית היא </w:t>
      </w:r>
      <w:r w:rsidR="00E0033D" w:rsidRPr="00C3403C">
        <w:rPr>
          <w:position w:val="-10"/>
        </w:rPr>
        <w:object w:dxaOrig="1020" w:dyaOrig="260">
          <v:shape id="_x0000_i1058" type="#_x0000_t75" style="width:50.95pt;height:12.9pt" o:ole="">
            <v:imagedata r:id="rId75" o:title=""/>
          </v:shape>
          <o:OLEObject Type="Embed" ProgID="Equation.3" ShapeID="_x0000_i1058" DrawAspect="Content" ObjectID="_1515560042" r:id="rId76"/>
        </w:object>
      </w:r>
    </w:p>
    <w:p w:rsidR="00B96AAC" w:rsidRPr="000C5BC1" w:rsidRDefault="00B96AAC" w:rsidP="000B0C0E">
      <w:pPr>
        <w:pStyle w:val="ListParagraph"/>
        <w:spacing w:line="480" w:lineRule="auto"/>
        <w:ind w:left="-1020" w:right="-964"/>
        <w:rPr>
          <w:rtl/>
        </w:rPr>
      </w:pPr>
    </w:p>
    <w:sectPr w:rsidR="00B96AAC" w:rsidRPr="000C5BC1" w:rsidSect="00D52A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E6CD8"/>
    <w:multiLevelType w:val="hybridMultilevel"/>
    <w:tmpl w:val="900A4F0C"/>
    <w:lvl w:ilvl="0" w:tplc="D108DF5C">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27EE005A"/>
    <w:multiLevelType w:val="hybridMultilevel"/>
    <w:tmpl w:val="5630E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2"/>
  </w:compat>
  <w:rsids>
    <w:rsidRoot w:val="00AC39DE"/>
    <w:rsid w:val="0007240B"/>
    <w:rsid w:val="000B0C0E"/>
    <w:rsid w:val="000C5BC1"/>
    <w:rsid w:val="000D2747"/>
    <w:rsid w:val="000D75F7"/>
    <w:rsid w:val="00226CD4"/>
    <w:rsid w:val="002D3F64"/>
    <w:rsid w:val="00427D46"/>
    <w:rsid w:val="004475D5"/>
    <w:rsid w:val="00466754"/>
    <w:rsid w:val="004B1873"/>
    <w:rsid w:val="00626A8F"/>
    <w:rsid w:val="00716E93"/>
    <w:rsid w:val="007A3E54"/>
    <w:rsid w:val="00945CBC"/>
    <w:rsid w:val="0099183E"/>
    <w:rsid w:val="009F68B0"/>
    <w:rsid w:val="00A24B35"/>
    <w:rsid w:val="00AC39DE"/>
    <w:rsid w:val="00AD1871"/>
    <w:rsid w:val="00B2114B"/>
    <w:rsid w:val="00B373F0"/>
    <w:rsid w:val="00B96AAC"/>
    <w:rsid w:val="00BE1B24"/>
    <w:rsid w:val="00C06B88"/>
    <w:rsid w:val="00C3403C"/>
    <w:rsid w:val="00C9371A"/>
    <w:rsid w:val="00CB017C"/>
    <w:rsid w:val="00D52A7F"/>
    <w:rsid w:val="00D57BAF"/>
    <w:rsid w:val="00E0033D"/>
    <w:rsid w:val="00EC04E6"/>
    <w:rsid w:val="00F378CE"/>
    <w:rsid w:val="00F81B31"/>
    <w:rsid w:val="00FA5784"/>
    <w:rsid w:val="00FB0593"/>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71A"/>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39D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39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8154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oleObject" Target="embeddings/oleObject22.bin"/><Relationship Id="rId55" Type="http://schemas.openxmlformats.org/officeDocument/2006/relationships/image" Target="media/image25.wmf"/><Relationship Id="rId63" Type="http://schemas.openxmlformats.org/officeDocument/2006/relationships/image" Target="media/image29.wmf"/><Relationship Id="rId68" Type="http://schemas.openxmlformats.org/officeDocument/2006/relationships/oleObject" Target="embeddings/oleObject31.bin"/><Relationship Id="rId76" Type="http://schemas.openxmlformats.org/officeDocument/2006/relationships/oleObject" Target="embeddings/oleObject35.bin"/><Relationship Id="rId7" Type="http://schemas.openxmlformats.org/officeDocument/2006/relationships/image" Target="media/image1.wmf"/><Relationship Id="rId71" Type="http://schemas.openxmlformats.org/officeDocument/2006/relationships/image" Target="media/image33.wmf"/><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6.bin"/><Relationship Id="rId66" Type="http://schemas.openxmlformats.org/officeDocument/2006/relationships/oleObject" Target="embeddings/oleObject30.bin"/><Relationship Id="rId74" Type="http://schemas.openxmlformats.org/officeDocument/2006/relationships/oleObject" Target="embeddings/oleObject34.bin"/><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61" Type="http://schemas.openxmlformats.org/officeDocument/2006/relationships/image" Target="media/image28.wmf"/><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image" Target="media/image32.wmf"/><Relationship Id="rId77"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5.wmf"/><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494F3C-3BCD-4484-AA95-184D51817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382</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yoav</dc:creator>
  <cp:lastModifiedBy>igorochlin</cp:lastModifiedBy>
  <cp:revision>7</cp:revision>
  <dcterms:created xsi:type="dcterms:W3CDTF">2012-08-09T09:39:00Z</dcterms:created>
  <dcterms:modified xsi:type="dcterms:W3CDTF">2016-01-29T06:05:00Z</dcterms:modified>
</cp:coreProperties>
</file>