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5F6" w:rsidRDefault="003945F6" w:rsidP="004144E8">
      <w:pPr>
        <w:rPr>
          <w:rFonts w:hint="cs"/>
          <w:rtl/>
        </w:rPr>
      </w:pPr>
    </w:p>
    <w:p w:rsidR="003945F6" w:rsidRDefault="003945F6" w:rsidP="004144E8">
      <w:pPr>
        <w:rPr>
          <w:rtl/>
        </w:rPr>
      </w:pPr>
    </w:p>
    <w:p w:rsidR="009C1B7F" w:rsidRPr="009C0889" w:rsidRDefault="009C1B7F" w:rsidP="004144E8">
      <w:pPr>
        <w:tabs>
          <w:tab w:val="right" w:pos="8306"/>
        </w:tabs>
        <w:spacing w:line="240" w:lineRule="auto"/>
        <w:rPr>
          <w:rFonts w:ascii="Times New Roman" w:hAnsi="Times New Roman" w:cs="Times New Roman"/>
        </w:rPr>
      </w:pPr>
      <w:r w:rsidRPr="009C0889">
        <w:rPr>
          <w:rFonts w:ascii="Times New Roman" w:hAnsi="Times New Roman" w:cs="Times New Roman"/>
          <w:rtl/>
        </w:rPr>
        <w:t>תאריך הבחינה:</w:t>
      </w:r>
      <w:r w:rsidRPr="009C0889">
        <w:rPr>
          <w:rFonts w:ascii="Times New Roman" w:hAnsi="Times New Roman" w:cs="Times New Roman"/>
          <w:rtl/>
        </w:rPr>
        <w:tab/>
      </w:r>
      <w:r w:rsidR="004144E8">
        <w:rPr>
          <w:rFonts w:ascii="Times New Roman" w:hAnsi="Times New Roman" w:cs="Times New Roman" w:hint="cs"/>
          <w:rtl/>
        </w:rPr>
        <w:t>ה'</w:t>
      </w:r>
      <w:r>
        <w:rPr>
          <w:rFonts w:ascii="Times New Roman" w:hAnsi="Times New Roman" w:cs="Times New Roman" w:hint="cs"/>
          <w:rtl/>
        </w:rPr>
        <w:t xml:space="preserve"> ב</w:t>
      </w:r>
      <w:r w:rsidR="004144E8">
        <w:rPr>
          <w:rFonts w:ascii="Times New Roman" w:hAnsi="Times New Roman" w:cs="Times New Roman" w:hint="cs"/>
          <w:rtl/>
        </w:rPr>
        <w:t>ניסן</w:t>
      </w:r>
      <w:r>
        <w:rPr>
          <w:rFonts w:ascii="Times New Roman" w:hAnsi="Times New Roman" w:cs="Times New Roman" w:hint="cs"/>
          <w:rtl/>
        </w:rPr>
        <w:t xml:space="preserve"> </w:t>
      </w:r>
      <w:proofErr w:type="spellStart"/>
      <w:r>
        <w:rPr>
          <w:rFonts w:ascii="Times New Roman" w:hAnsi="Times New Roman" w:cs="Times New Roman" w:hint="cs"/>
          <w:rtl/>
        </w:rPr>
        <w:t>התשע"ג</w:t>
      </w:r>
      <w:proofErr w:type="spellEnd"/>
      <w:r>
        <w:rPr>
          <w:rFonts w:ascii="Times New Roman" w:hAnsi="Times New Roman" w:cs="Times New Roman" w:hint="cs"/>
          <w:rtl/>
        </w:rPr>
        <w:t xml:space="preserve"> </w:t>
      </w:r>
      <w:r w:rsidR="004144E8">
        <w:rPr>
          <w:rFonts w:ascii="Times New Roman" w:hAnsi="Times New Roman" w:cs="Times New Roman" w:hint="cs"/>
          <w:rtl/>
        </w:rPr>
        <w:t>15</w:t>
      </w:r>
      <w:r w:rsidRPr="009C0889">
        <w:rPr>
          <w:rFonts w:ascii="Times New Roman" w:hAnsi="Times New Roman" w:cs="Times New Roman"/>
          <w:rtl/>
        </w:rPr>
        <w:t>.</w:t>
      </w:r>
      <w:r>
        <w:rPr>
          <w:rFonts w:ascii="Times New Roman" w:hAnsi="Times New Roman" w:cs="Times New Roman" w:hint="cs"/>
          <w:rtl/>
        </w:rPr>
        <w:t>3</w:t>
      </w:r>
      <w:r w:rsidRPr="009C0889">
        <w:rPr>
          <w:rFonts w:ascii="Times New Roman" w:hAnsi="Times New Roman" w:cs="Times New Roman"/>
          <w:rtl/>
        </w:rPr>
        <w:t>.201</w:t>
      </w:r>
      <w:r>
        <w:rPr>
          <w:rFonts w:ascii="Times New Roman" w:hAnsi="Times New Roman" w:cs="Times New Roman" w:hint="cs"/>
          <w:rtl/>
        </w:rPr>
        <w:t>3</w:t>
      </w:r>
    </w:p>
    <w:p w:rsidR="009C1B7F" w:rsidRPr="009C0889" w:rsidRDefault="009C1B7F" w:rsidP="004144E8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המרצים:</w:t>
      </w:r>
      <w:r w:rsidRPr="009C0889">
        <w:rPr>
          <w:rFonts w:ascii="Times New Roman" w:hAnsi="Times New Roman" w:cs="Times New Roman"/>
          <w:rtl/>
        </w:rPr>
        <w:tab/>
        <w:t xml:space="preserve">ד"ר הלל בר-גרא וד"ר יואב </w:t>
      </w:r>
      <w:proofErr w:type="spellStart"/>
      <w:r w:rsidRPr="009C0889">
        <w:rPr>
          <w:rFonts w:ascii="Times New Roman" w:hAnsi="Times New Roman" w:cs="Times New Roman"/>
          <w:rtl/>
        </w:rPr>
        <w:t>קרנר</w:t>
      </w:r>
      <w:proofErr w:type="spellEnd"/>
    </w:p>
    <w:p w:rsidR="009C1B7F" w:rsidRPr="009C0889" w:rsidRDefault="009C1B7F" w:rsidP="004144E8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שם הקורס:</w:t>
      </w:r>
      <w:r w:rsidRPr="009C0889">
        <w:rPr>
          <w:rFonts w:ascii="Times New Roman" w:hAnsi="Times New Roman" w:cs="Times New Roman"/>
          <w:rtl/>
        </w:rPr>
        <w:tab/>
        <w:t>מודלים של רגרסיה ליניארית</w:t>
      </w:r>
    </w:p>
    <w:p w:rsidR="009C1B7F" w:rsidRPr="009C0889" w:rsidRDefault="009C1B7F" w:rsidP="004144E8">
      <w:pPr>
        <w:tabs>
          <w:tab w:val="right" w:pos="8306"/>
        </w:tabs>
        <w:spacing w:line="240" w:lineRule="auto"/>
        <w:rPr>
          <w:rFonts w:ascii="Times New Roman" w:hAnsi="Times New Roman" w:cs="Times New Roman"/>
        </w:rPr>
      </w:pPr>
      <w:r w:rsidRPr="009C0889">
        <w:rPr>
          <w:rFonts w:ascii="Times New Roman" w:hAnsi="Times New Roman" w:cs="Times New Roman"/>
          <w:rtl/>
        </w:rPr>
        <w:t>מספר קורס:</w:t>
      </w:r>
      <w:r w:rsidRPr="009C0889">
        <w:rPr>
          <w:rFonts w:ascii="Times New Roman" w:hAnsi="Times New Roman" w:cs="Times New Roman"/>
          <w:rtl/>
        </w:rPr>
        <w:tab/>
        <w:t>364-1-1061</w:t>
      </w:r>
    </w:p>
    <w:p w:rsidR="009C1B7F" w:rsidRPr="009C0889" w:rsidRDefault="009C1B7F" w:rsidP="004144E8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 xml:space="preserve">מיועד לתלמידי הנדסת תעשיה וניהול </w:t>
      </w:r>
    </w:p>
    <w:p w:rsidR="009C1B7F" w:rsidRPr="009C0889" w:rsidRDefault="009C1B7F" w:rsidP="004144E8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שנה:       201</w:t>
      </w:r>
      <w:r>
        <w:rPr>
          <w:rFonts w:ascii="Times New Roman" w:hAnsi="Times New Roman" w:cs="Times New Roman" w:hint="cs"/>
          <w:rtl/>
        </w:rPr>
        <w:t>3</w:t>
      </w:r>
      <w:r w:rsidRPr="009C0889">
        <w:rPr>
          <w:rFonts w:ascii="Times New Roman" w:hAnsi="Times New Roman" w:cs="Times New Roman"/>
          <w:rtl/>
        </w:rPr>
        <w:t xml:space="preserve">        סמסטר:        </w:t>
      </w:r>
      <w:r>
        <w:rPr>
          <w:rFonts w:ascii="Times New Roman" w:hAnsi="Times New Roman" w:cs="Times New Roman" w:hint="cs"/>
          <w:rtl/>
        </w:rPr>
        <w:t>א</w:t>
      </w:r>
      <w:r w:rsidRPr="009C0889">
        <w:rPr>
          <w:rFonts w:ascii="Times New Roman" w:hAnsi="Times New Roman" w:cs="Times New Roman"/>
          <w:rtl/>
        </w:rPr>
        <w:t xml:space="preserve">'        מועד:        </w:t>
      </w:r>
      <w:r w:rsidR="004144E8">
        <w:rPr>
          <w:rFonts w:ascii="Times New Roman" w:hAnsi="Times New Roman" w:cs="Times New Roman" w:hint="cs"/>
          <w:rtl/>
        </w:rPr>
        <w:t>ב</w:t>
      </w:r>
      <w:r w:rsidRPr="009C0889">
        <w:rPr>
          <w:rFonts w:ascii="Times New Roman" w:hAnsi="Times New Roman" w:cs="Times New Roman"/>
          <w:rtl/>
        </w:rPr>
        <w:t>'</w:t>
      </w:r>
    </w:p>
    <w:p w:rsidR="009C1B7F" w:rsidRPr="009C0889" w:rsidRDefault="009C1B7F" w:rsidP="004144E8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משך הבחינה:</w:t>
      </w:r>
      <w:r w:rsidRPr="009C0889">
        <w:rPr>
          <w:rFonts w:ascii="Times New Roman" w:hAnsi="Times New Roman" w:cs="Times New Roman"/>
          <w:rtl/>
        </w:rPr>
        <w:tab/>
        <w:t>שלוש שעות. יש לענות על כל השאלות.</w:t>
      </w:r>
    </w:p>
    <w:p w:rsidR="009C1B7F" w:rsidRPr="009C0889" w:rsidRDefault="009C1B7F" w:rsidP="004144E8">
      <w:pPr>
        <w:tabs>
          <w:tab w:val="right" w:pos="8306"/>
        </w:tabs>
        <w:spacing w:line="240" w:lineRule="auto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חומר עזר:</w:t>
      </w:r>
      <w:r w:rsidRPr="009C0889">
        <w:rPr>
          <w:rFonts w:ascii="Times New Roman" w:hAnsi="Times New Roman" w:cs="Times New Roman"/>
          <w:rtl/>
        </w:rPr>
        <w:tab/>
        <w:t>מחשבון, 5 דפי נוסחאות.</w:t>
      </w:r>
    </w:p>
    <w:p w:rsidR="003945F6" w:rsidRPr="003945F6" w:rsidRDefault="003945F6" w:rsidP="00821545">
      <w:pPr>
        <w:spacing w:before="100" w:beforeAutospacing="1" w:after="100" w:afterAutospacing="1"/>
        <w:rPr>
          <w:u w:val="single"/>
          <w:rtl/>
        </w:rPr>
      </w:pPr>
      <w:r w:rsidRPr="003945F6">
        <w:rPr>
          <w:rFonts w:hint="cs"/>
          <w:u w:val="single"/>
          <w:rtl/>
        </w:rPr>
        <w:t>שאלה 1</w:t>
      </w:r>
      <w:r w:rsidR="004144E8">
        <w:rPr>
          <w:rFonts w:hint="cs"/>
          <w:u w:val="single"/>
          <w:rtl/>
        </w:rPr>
        <w:t xml:space="preserve"> (4</w:t>
      </w:r>
      <w:r w:rsidR="00821545">
        <w:rPr>
          <w:rFonts w:hint="cs"/>
          <w:u w:val="single"/>
          <w:rtl/>
        </w:rPr>
        <w:t>4</w:t>
      </w:r>
      <w:r w:rsidR="004144E8">
        <w:rPr>
          <w:rFonts w:hint="cs"/>
          <w:u w:val="single"/>
          <w:rtl/>
        </w:rPr>
        <w:t xml:space="preserve"> נקודות)</w:t>
      </w:r>
    </w:p>
    <w:p w:rsidR="007E2BC7" w:rsidRDefault="003D671A" w:rsidP="004144E8">
      <w:pPr>
        <w:rPr>
          <w:rtl/>
        </w:rPr>
      </w:pPr>
      <w:r>
        <w:rPr>
          <w:rFonts w:hint="cs"/>
          <w:rtl/>
        </w:rPr>
        <w:t xml:space="preserve">המחלקה להנדסת תעשייה וניהול מעוניינת לאמוד את סיכויי ההצלחה של תלמידים ע"ס ציון הסכם שלהם. בשלב הראשון נדגמו תלמידים משנתון מסוים והנתונים </w:t>
      </w:r>
      <w:proofErr w:type="spellStart"/>
      <w:r>
        <w:rPr>
          <w:rFonts w:hint="cs"/>
          <w:rtl/>
        </w:rPr>
        <w:t>מודלו</w:t>
      </w:r>
      <w:proofErr w:type="spellEnd"/>
      <w:r>
        <w:rPr>
          <w:rFonts w:hint="cs"/>
          <w:rtl/>
        </w:rPr>
        <w:t xml:space="preserve"> בעזרת מודל רגרסיה לינארית פשוטה כאשר המשתנה המוסבר הוא ממוצע הציונים בתום שנה א' והמשתנה המסביר הוא ציון הסכם. בכל אחד מ</w:t>
      </w:r>
      <w:r w:rsidR="002C0CE8">
        <w:rPr>
          <w:rFonts w:hint="cs"/>
          <w:rtl/>
        </w:rPr>
        <w:t>שני</w:t>
      </w:r>
      <w:r>
        <w:rPr>
          <w:rFonts w:hint="cs"/>
          <w:rtl/>
        </w:rPr>
        <w:t xml:space="preserve"> השלבים הבאים, המשתנה המוסבר מהשלב הקודם נהפך למשתנה מסביר נוסף וממוצע  השנה ה</w:t>
      </w:r>
      <w:r w:rsidR="002C0CE8">
        <w:rPr>
          <w:rFonts w:hint="cs"/>
          <w:rtl/>
        </w:rPr>
        <w:t>חדשה</w:t>
      </w:r>
      <w:r>
        <w:rPr>
          <w:rFonts w:hint="cs"/>
          <w:rtl/>
        </w:rPr>
        <w:t xml:space="preserve"> התווסף למודל כמשתנה מוסבר. </w:t>
      </w:r>
    </w:p>
    <w:p w:rsidR="00C7212E" w:rsidRDefault="00C7212E" w:rsidP="00157723">
      <w:pPr>
        <w:rPr>
          <w:rtl/>
        </w:rPr>
      </w:pPr>
      <w:r>
        <w:rPr>
          <w:rFonts w:hint="cs"/>
          <w:rtl/>
        </w:rPr>
        <w:t xml:space="preserve">הטבלה הבאה היא טבלת </w:t>
      </w:r>
      <w:proofErr w:type="spellStart"/>
      <w:r w:rsidR="00157723">
        <w:rPr>
          <w:rFonts w:hint="cs"/>
          <w:rtl/>
        </w:rPr>
        <w:t>השונויות</w:t>
      </w:r>
      <w:proofErr w:type="spellEnd"/>
      <w:r w:rsidR="00157723">
        <w:rPr>
          <w:rFonts w:hint="cs"/>
          <w:rtl/>
        </w:rPr>
        <w:t xml:space="preserve"> המשותפות בין</w:t>
      </w:r>
      <w:r>
        <w:rPr>
          <w:rFonts w:hint="cs"/>
          <w:rtl/>
        </w:rPr>
        <w:t xml:space="preserve"> </w:t>
      </w:r>
      <w:r w:rsidR="002C0CE8">
        <w:rPr>
          <w:rFonts w:hint="cs"/>
          <w:rtl/>
        </w:rPr>
        <w:t>ארבעת</w:t>
      </w:r>
      <w:r>
        <w:rPr>
          <w:rFonts w:hint="cs"/>
          <w:rtl/>
        </w:rPr>
        <w:t xml:space="preserve"> המשתנים.</w:t>
      </w:r>
      <w:r w:rsidR="00157723">
        <w:rPr>
          <w:rFonts w:hint="cs"/>
          <w:rtl/>
        </w:rPr>
        <w:t xml:space="preserve"> </w:t>
      </w:r>
    </w:p>
    <w:tbl>
      <w:tblPr>
        <w:tblW w:w="4800" w:type="dxa"/>
        <w:tblInd w:w="93" w:type="dxa"/>
        <w:tblLook w:val="04A0" w:firstRow="1" w:lastRow="0" w:firstColumn="1" w:lastColumn="0" w:noHBand="0" w:noVBand="1"/>
      </w:tblPr>
      <w:tblGrid>
        <w:gridCol w:w="960"/>
        <w:gridCol w:w="1051"/>
        <w:gridCol w:w="1051"/>
        <w:gridCol w:w="1051"/>
        <w:gridCol w:w="1051"/>
      </w:tblGrid>
      <w:tr w:rsidR="00157723" w:rsidRPr="00157723" w:rsidTr="00157723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Year3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Year2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Year1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57723">
              <w:rPr>
                <w:rFonts w:ascii="Arial" w:eastAsia="Times New Roman" w:hAnsi="Arial" w:cs="Arial"/>
                <w:sz w:val="20"/>
                <w:szCs w:val="20"/>
              </w:rPr>
              <w:t>Sechem</w:t>
            </w:r>
            <w:proofErr w:type="spellEnd"/>
          </w:p>
        </w:tc>
      </w:tr>
      <w:tr w:rsidR="00157723" w:rsidRPr="00157723" w:rsidTr="00157723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Year3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294.0161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189.1509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104.9488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637.8662</w:t>
            </w:r>
          </w:p>
        </w:tc>
      </w:tr>
      <w:tr w:rsidR="00157723" w:rsidRPr="00157723" w:rsidTr="00157723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Year2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189.1509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183.9895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97.32631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608.7406</w:t>
            </w:r>
          </w:p>
        </w:tc>
      </w:tr>
      <w:tr w:rsidR="00157723" w:rsidRPr="00157723" w:rsidTr="00157723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Year1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104.9488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97.32631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98.15651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596.379</w:t>
            </w:r>
          </w:p>
        </w:tc>
      </w:tr>
      <w:tr w:rsidR="00157723" w:rsidRPr="00157723" w:rsidTr="00157723">
        <w:trPr>
          <w:trHeight w:val="25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157723">
              <w:rPr>
                <w:rFonts w:ascii="Arial" w:eastAsia="Times New Roman" w:hAnsi="Arial" w:cs="Arial"/>
                <w:sz w:val="20"/>
                <w:szCs w:val="20"/>
              </w:rPr>
              <w:t>Sechem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637.8662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608.7406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596.379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7723" w:rsidRPr="00157723" w:rsidRDefault="00157723" w:rsidP="0015772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57723">
              <w:rPr>
                <w:rFonts w:ascii="Arial" w:eastAsia="Times New Roman" w:hAnsi="Arial" w:cs="Arial"/>
                <w:sz w:val="20"/>
                <w:szCs w:val="20"/>
              </w:rPr>
              <w:t>4692.536</w:t>
            </w:r>
          </w:p>
        </w:tc>
      </w:tr>
    </w:tbl>
    <w:p w:rsidR="00157723" w:rsidRDefault="00157723" w:rsidP="00157723">
      <w:pPr>
        <w:rPr>
          <w:rFonts w:hint="cs"/>
          <w:rtl/>
        </w:rPr>
      </w:pPr>
    </w:p>
    <w:p w:rsidR="00157723" w:rsidRPr="00157723" w:rsidRDefault="00157723" w:rsidP="00157723">
      <w:pPr>
        <w:rPr>
          <w:rtl/>
        </w:rPr>
      </w:pPr>
      <w:r>
        <w:rPr>
          <w:rFonts w:hint="cs"/>
          <w:rtl/>
        </w:rPr>
        <w:t xml:space="preserve">שים לב שהשונות המשותפת המדגמית בין שני משתנים </w:t>
      </w:r>
      <w:r w:rsidRPr="00157723">
        <w:rPr>
          <w:position w:val="-10"/>
        </w:rPr>
        <w:object w:dxaOrig="5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1pt;height:17.1pt" o:ole="">
            <v:imagedata r:id="rId6" o:title=""/>
          </v:shape>
          <o:OLEObject Type="Embed" ProgID="Equation.3" ShapeID="_x0000_i1025" DrawAspect="Content" ObjectID="_1433523606" r:id="rId7"/>
        </w:object>
      </w:r>
      <w:r>
        <w:rPr>
          <w:rFonts w:hint="cs"/>
          <w:rtl/>
        </w:rPr>
        <w:t>שווה ל-</w:t>
      </w:r>
      <w:r w:rsidRPr="00157723">
        <w:rPr>
          <w:position w:val="-24"/>
        </w:rPr>
        <w:object w:dxaOrig="660" w:dyaOrig="620">
          <v:shape id="_x0000_i1026" type="#_x0000_t75" style="width:32.8pt;height:30.65pt" o:ole="">
            <v:imagedata r:id="rId8" o:title=""/>
          </v:shape>
          <o:OLEObject Type="Embed" ProgID="Equation.3" ShapeID="_x0000_i1026" DrawAspect="Content" ObjectID="_1433523607" r:id="rId9"/>
        </w:object>
      </w:r>
      <w:r>
        <w:rPr>
          <w:rFonts w:hint="cs"/>
          <w:rtl/>
        </w:rPr>
        <w:t xml:space="preserve">. </w:t>
      </w:r>
    </w:p>
    <w:p w:rsidR="00D40E2E" w:rsidRDefault="00D40E2E" w:rsidP="004144E8">
      <w:pPr>
        <w:rPr>
          <w:rtl/>
        </w:rPr>
      </w:pPr>
    </w:p>
    <w:p w:rsidR="00C7212E" w:rsidRDefault="00D40E2E" w:rsidP="004144E8">
      <w:pPr>
        <w:rPr>
          <w:rtl/>
        </w:rPr>
      </w:pPr>
      <w:r>
        <w:rPr>
          <w:rFonts w:hint="cs"/>
          <w:rtl/>
        </w:rPr>
        <w:t xml:space="preserve">הטבלאות הבאות מסכמות את ניתוחי הרגרסיה בשלושת השלבים. </w:t>
      </w:r>
    </w:p>
    <w:p w:rsidR="00A705A0" w:rsidRPr="00A705A0" w:rsidRDefault="00A705A0" w:rsidP="00A705A0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705A0" w:rsidRPr="00A705A0" w:rsidRDefault="00A705A0" w:rsidP="00A705A0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7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3"/>
        <w:gridCol w:w="1000"/>
        <w:gridCol w:w="1061"/>
        <w:gridCol w:w="1456"/>
        <w:gridCol w:w="1456"/>
      </w:tblGrid>
      <w:tr w:rsidR="00A705A0" w:rsidRPr="00A705A0">
        <w:trPr>
          <w:cantSplit/>
        </w:trPr>
        <w:tc>
          <w:tcPr>
            <w:tcW w:w="574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Model Summary</w:t>
            </w:r>
          </w:p>
        </w:tc>
      </w:tr>
      <w:tr w:rsidR="00A705A0" w:rsidRPr="00A705A0">
        <w:trPr>
          <w:cantSplit/>
        </w:trPr>
        <w:tc>
          <w:tcPr>
            <w:tcW w:w="77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R</w:t>
            </w:r>
          </w:p>
        </w:tc>
        <w:tc>
          <w:tcPr>
            <w:tcW w:w="1061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R Square</w:t>
            </w:r>
          </w:p>
        </w:tc>
        <w:tc>
          <w:tcPr>
            <w:tcW w:w="1455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Adjusted R Square</w:t>
            </w:r>
          </w:p>
        </w:tc>
        <w:tc>
          <w:tcPr>
            <w:tcW w:w="145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Std. Error of the Estimate</w:t>
            </w:r>
          </w:p>
        </w:tc>
      </w:tr>
      <w:tr w:rsidR="00A705A0" w:rsidRPr="00A705A0">
        <w:trPr>
          <w:cantSplit/>
        </w:trPr>
        <w:tc>
          <w:tcPr>
            <w:tcW w:w="77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.879</w:t>
            </w:r>
            <w:r w:rsidRPr="00A705A0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1061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.772</w:t>
            </w:r>
          </w:p>
        </w:tc>
        <w:tc>
          <w:tcPr>
            <w:tcW w:w="1455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.771</w:t>
            </w:r>
          </w:p>
        </w:tc>
        <w:tc>
          <w:tcPr>
            <w:tcW w:w="145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4.73955</w:t>
            </w:r>
          </w:p>
        </w:tc>
      </w:tr>
      <w:tr w:rsidR="00A705A0" w:rsidRPr="00A705A0">
        <w:trPr>
          <w:cantSplit/>
        </w:trPr>
        <w:tc>
          <w:tcPr>
            <w:tcW w:w="574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 xml:space="preserve">a. Predictors: (Constant), </w:t>
            </w:r>
            <w:proofErr w:type="spellStart"/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Sechem</w:t>
            </w:r>
            <w:proofErr w:type="spellEnd"/>
          </w:p>
        </w:tc>
      </w:tr>
    </w:tbl>
    <w:p w:rsidR="00A705A0" w:rsidRPr="00A705A0" w:rsidRDefault="00A705A0" w:rsidP="00A705A0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A705A0" w:rsidRPr="00A705A0" w:rsidRDefault="00A705A0" w:rsidP="00A705A0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78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6"/>
        <w:gridCol w:w="1258"/>
        <w:gridCol w:w="1456"/>
        <w:gridCol w:w="1001"/>
        <w:gridCol w:w="1380"/>
        <w:gridCol w:w="1001"/>
        <w:gridCol w:w="1001"/>
      </w:tblGrid>
      <w:tr w:rsidR="00A705A0" w:rsidRPr="00A705A0">
        <w:trPr>
          <w:cantSplit/>
        </w:trPr>
        <w:tc>
          <w:tcPr>
            <w:tcW w:w="781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A705A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ANOVA</w:t>
            </w:r>
            <w:r w:rsidRPr="00A705A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</w:tr>
      <w:tr w:rsidR="00A705A0" w:rsidRPr="00A705A0">
        <w:trPr>
          <w:cantSplit/>
        </w:trPr>
        <w:tc>
          <w:tcPr>
            <w:tcW w:w="1985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45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Sum of Squares</w:t>
            </w:r>
          </w:p>
        </w:tc>
        <w:tc>
          <w:tcPr>
            <w:tcW w:w="100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137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Mean Square</w:t>
            </w:r>
          </w:p>
        </w:tc>
        <w:tc>
          <w:tcPr>
            <w:tcW w:w="100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1000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A705A0" w:rsidRPr="00A705A0">
        <w:trPr>
          <w:cantSplit/>
        </w:trPr>
        <w:tc>
          <w:tcPr>
            <w:tcW w:w="72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58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Regression</w:t>
            </w:r>
          </w:p>
        </w:tc>
        <w:tc>
          <w:tcPr>
            <w:tcW w:w="1455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16826.358</w:t>
            </w:r>
          </w:p>
        </w:tc>
        <w:tc>
          <w:tcPr>
            <w:tcW w:w="100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37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16826.358</w:t>
            </w:r>
          </w:p>
        </w:tc>
        <w:tc>
          <w:tcPr>
            <w:tcW w:w="100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749.060</w:t>
            </w:r>
          </w:p>
        </w:tc>
        <w:tc>
          <w:tcPr>
            <w:tcW w:w="1000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  <w:r w:rsidRPr="00A705A0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b</w:t>
            </w:r>
          </w:p>
        </w:tc>
      </w:tr>
      <w:tr w:rsidR="00A705A0" w:rsidRPr="00A705A0">
        <w:trPr>
          <w:cantSplit/>
        </w:trPr>
        <w:tc>
          <w:tcPr>
            <w:tcW w:w="72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Residual</w:t>
            </w:r>
          </w:p>
        </w:tc>
        <w:tc>
          <w:tcPr>
            <w:tcW w:w="1455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4964.388</w:t>
            </w:r>
          </w:p>
        </w:tc>
        <w:tc>
          <w:tcPr>
            <w:tcW w:w="100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221</w:t>
            </w:r>
          </w:p>
        </w:tc>
        <w:tc>
          <w:tcPr>
            <w:tcW w:w="137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22.463</w:t>
            </w:r>
          </w:p>
        </w:tc>
        <w:tc>
          <w:tcPr>
            <w:tcW w:w="1000" w:type="dxa"/>
            <w:tcBorders>
              <w:top w:val="nil"/>
              <w:bottom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05A0" w:rsidRPr="00A705A0">
        <w:trPr>
          <w:cantSplit/>
        </w:trPr>
        <w:tc>
          <w:tcPr>
            <w:tcW w:w="72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55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21790.746</w:t>
            </w:r>
          </w:p>
        </w:tc>
        <w:tc>
          <w:tcPr>
            <w:tcW w:w="100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222</w:t>
            </w:r>
          </w:p>
        </w:tc>
        <w:tc>
          <w:tcPr>
            <w:tcW w:w="1379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05A0" w:rsidRPr="00A705A0">
        <w:trPr>
          <w:cantSplit/>
        </w:trPr>
        <w:tc>
          <w:tcPr>
            <w:tcW w:w="781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a. Dependent Variable: Year1</w:t>
            </w:r>
          </w:p>
        </w:tc>
      </w:tr>
      <w:tr w:rsidR="00A705A0" w:rsidRPr="00A705A0">
        <w:trPr>
          <w:cantSplit/>
        </w:trPr>
        <w:tc>
          <w:tcPr>
            <w:tcW w:w="781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 xml:space="preserve">b. Predictors: (Constant), </w:t>
            </w:r>
            <w:proofErr w:type="spellStart"/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Sechem</w:t>
            </w:r>
            <w:proofErr w:type="spellEnd"/>
          </w:p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7398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27"/>
              <w:gridCol w:w="1122"/>
              <w:gridCol w:w="1319"/>
              <w:gridCol w:w="1319"/>
              <w:gridCol w:w="1456"/>
              <w:gridCol w:w="758"/>
              <w:gridCol w:w="697"/>
            </w:tblGrid>
            <w:tr w:rsidR="00A705A0" w:rsidRPr="00A705A0">
              <w:trPr>
                <w:cantSplit/>
              </w:trPr>
              <w:tc>
                <w:tcPr>
                  <w:tcW w:w="7393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A705A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Coefficients</w:t>
                  </w:r>
                  <w:r w:rsidRPr="00A705A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vertAlign w:val="superscript"/>
                    </w:rPr>
                    <w:t>a</w:t>
                  </w:r>
                  <w:proofErr w:type="spellEnd"/>
                </w:p>
              </w:tc>
            </w:tr>
            <w:tr w:rsidR="00A705A0" w:rsidRPr="00A705A0">
              <w:trPr>
                <w:cantSplit/>
              </w:trPr>
              <w:tc>
                <w:tcPr>
                  <w:tcW w:w="1848" w:type="dxa"/>
                  <w:gridSpan w:val="2"/>
                  <w:vMerge w:val="restart"/>
                  <w:tcBorders>
                    <w:top w:val="single" w:sz="16" w:space="0" w:color="000000"/>
                    <w:left w:val="single" w:sz="16" w:space="0" w:color="000000"/>
                    <w:bottom w:val="nil"/>
                    <w:right w:val="nil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Model</w:t>
                  </w:r>
                </w:p>
              </w:tc>
              <w:tc>
                <w:tcPr>
                  <w:tcW w:w="2636" w:type="dxa"/>
                  <w:gridSpan w:val="2"/>
                  <w:tcBorders>
                    <w:top w:val="single" w:sz="16" w:space="0" w:color="000000"/>
                    <w:left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Unstandardized Coefficients</w:t>
                  </w:r>
                </w:p>
              </w:tc>
              <w:tc>
                <w:tcPr>
                  <w:tcW w:w="1455" w:type="dxa"/>
                  <w:tcBorders>
                    <w:top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Standardized Coefficients</w:t>
                  </w:r>
                </w:p>
              </w:tc>
              <w:tc>
                <w:tcPr>
                  <w:tcW w:w="757" w:type="dxa"/>
                  <w:vMerge w:val="restart"/>
                  <w:tcBorders>
                    <w:top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697" w:type="dxa"/>
                  <w:vMerge w:val="restart"/>
                  <w:tcBorders>
                    <w:top w:val="single" w:sz="16" w:space="0" w:color="000000"/>
                    <w:right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Sig.</w:t>
                  </w:r>
                </w:p>
              </w:tc>
            </w:tr>
            <w:tr w:rsidR="00A705A0" w:rsidRPr="00A705A0">
              <w:trPr>
                <w:cantSplit/>
              </w:trPr>
              <w:tc>
                <w:tcPr>
                  <w:tcW w:w="1848" w:type="dxa"/>
                  <w:gridSpan w:val="2"/>
                  <w:vMerge/>
                  <w:tcBorders>
                    <w:top w:val="single" w:sz="16" w:space="0" w:color="000000"/>
                    <w:left w:val="single" w:sz="16" w:space="0" w:color="000000"/>
                    <w:bottom w:val="nil"/>
                    <w:right w:val="nil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18" w:type="dxa"/>
                  <w:tcBorders>
                    <w:left w:val="single" w:sz="16" w:space="0" w:color="000000"/>
                    <w:bottom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318" w:type="dxa"/>
                  <w:tcBorders>
                    <w:bottom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Std. Error</w:t>
                  </w:r>
                </w:p>
              </w:tc>
              <w:tc>
                <w:tcPr>
                  <w:tcW w:w="1455" w:type="dxa"/>
                  <w:tcBorders>
                    <w:bottom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Beta</w:t>
                  </w:r>
                </w:p>
              </w:tc>
              <w:tc>
                <w:tcPr>
                  <w:tcW w:w="757" w:type="dxa"/>
                  <w:vMerge/>
                  <w:tcBorders>
                    <w:top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97" w:type="dxa"/>
                  <w:vMerge/>
                  <w:tcBorders>
                    <w:top w:val="single" w:sz="16" w:space="0" w:color="000000"/>
                    <w:right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A705A0" w:rsidRPr="00A705A0">
              <w:trPr>
                <w:cantSplit/>
              </w:trPr>
              <w:tc>
                <w:tcPr>
                  <w:tcW w:w="727" w:type="dxa"/>
                  <w:vMerge w:val="restart"/>
                  <w:tcBorders>
                    <w:top w:val="single" w:sz="16" w:space="0" w:color="000000"/>
                    <w:left w:val="single" w:sz="16" w:space="0" w:color="000000"/>
                    <w:bottom w:val="single" w:sz="16" w:space="0" w:color="000000"/>
                    <w:right w:val="nil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21" w:type="dxa"/>
                  <w:tcBorders>
                    <w:top w:val="single" w:sz="16" w:space="0" w:color="000000"/>
                    <w:left w:val="nil"/>
                    <w:bottom w:val="nil"/>
                    <w:right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(Constant)</w:t>
                  </w:r>
                </w:p>
              </w:tc>
              <w:tc>
                <w:tcPr>
                  <w:tcW w:w="1318" w:type="dxa"/>
                  <w:tcBorders>
                    <w:top w:val="single" w:sz="16" w:space="0" w:color="000000"/>
                    <w:left w:val="single" w:sz="16" w:space="0" w:color="000000"/>
                    <w:bottom w:val="nil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6.031</w:t>
                  </w:r>
                </w:p>
              </w:tc>
              <w:tc>
                <w:tcPr>
                  <w:tcW w:w="1318" w:type="dxa"/>
                  <w:tcBorders>
                    <w:top w:val="single" w:sz="16" w:space="0" w:color="000000"/>
                    <w:bottom w:val="nil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2.239</w:t>
                  </w:r>
                </w:p>
              </w:tc>
              <w:tc>
                <w:tcPr>
                  <w:tcW w:w="1455" w:type="dxa"/>
                  <w:tcBorders>
                    <w:top w:val="single" w:sz="16" w:space="0" w:color="000000"/>
                    <w:bottom w:val="nil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16" w:space="0" w:color="000000"/>
                    <w:bottom w:val="nil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2.694</w:t>
                  </w:r>
                </w:p>
              </w:tc>
              <w:tc>
                <w:tcPr>
                  <w:tcW w:w="697" w:type="dxa"/>
                  <w:tcBorders>
                    <w:top w:val="single" w:sz="16" w:space="0" w:color="000000"/>
                    <w:bottom w:val="nil"/>
                    <w:right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.008</w:t>
                  </w:r>
                </w:p>
              </w:tc>
            </w:tr>
            <w:tr w:rsidR="00A705A0" w:rsidRPr="00A705A0">
              <w:trPr>
                <w:cantSplit/>
              </w:trPr>
              <w:tc>
                <w:tcPr>
                  <w:tcW w:w="727" w:type="dxa"/>
                  <w:vMerge/>
                  <w:tcBorders>
                    <w:top w:val="single" w:sz="16" w:space="0" w:color="000000"/>
                    <w:left w:val="single" w:sz="16" w:space="0" w:color="000000"/>
                    <w:bottom w:val="single" w:sz="16" w:space="0" w:color="000000"/>
                    <w:right w:val="nil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21" w:type="dxa"/>
                  <w:tcBorders>
                    <w:top w:val="nil"/>
                    <w:left w:val="nil"/>
                    <w:bottom w:val="single" w:sz="16" w:space="0" w:color="000000"/>
                    <w:right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Sechem</w:t>
                  </w:r>
                  <w:proofErr w:type="spellEnd"/>
                </w:p>
              </w:tc>
              <w:tc>
                <w:tcPr>
                  <w:tcW w:w="1318" w:type="dxa"/>
                  <w:tcBorders>
                    <w:top w:val="nil"/>
                    <w:left w:val="single" w:sz="16" w:space="0" w:color="000000"/>
                    <w:bottom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.127</w:t>
                  </w:r>
                </w:p>
              </w:tc>
              <w:tc>
                <w:tcPr>
                  <w:tcW w:w="1318" w:type="dxa"/>
                  <w:tcBorders>
                    <w:top w:val="nil"/>
                    <w:bottom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.005</w:t>
                  </w:r>
                </w:p>
              </w:tc>
              <w:tc>
                <w:tcPr>
                  <w:tcW w:w="1455" w:type="dxa"/>
                  <w:tcBorders>
                    <w:top w:val="nil"/>
                    <w:bottom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.879</w:t>
                  </w:r>
                </w:p>
              </w:tc>
              <w:tc>
                <w:tcPr>
                  <w:tcW w:w="757" w:type="dxa"/>
                  <w:tcBorders>
                    <w:top w:val="nil"/>
                    <w:bottom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27.369</w:t>
                  </w:r>
                </w:p>
              </w:tc>
              <w:tc>
                <w:tcPr>
                  <w:tcW w:w="697" w:type="dxa"/>
                  <w:tcBorders>
                    <w:top w:val="nil"/>
                    <w:bottom w:val="single" w:sz="16" w:space="0" w:color="000000"/>
                    <w:right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.000</w:t>
                  </w:r>
                </w:p>
              </w:tc>
            </w:tr>
            <w:tr w:rsidR="00A705A0" w:rsidRPr="00A705A0">
              <w:trPr>
                <w:cantSplit/>
              </w:trPr>
              <w:tc>
                <w:tcPr>
                  <w:tcW w:w="7393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a. Dependent Variable: Year1</w:t>
                  </w:r>
                </w:p>
              </w:tc>
            </w:tr>
          </w:tbl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A705A0" w:rsidRPr="00A705A0" w:rsidRDefault="00A705A0" w:rsidP="00A705A0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7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3"/>
        <w:gridCol w:w="1000"/>
        <w:gridCol w:w="1061"/>
        <w:gridCol w:w="1456"/>
        <w:gridCol w:w="1456"/>
      </w:tblGrid>
      <w:tr w:rsidR="00A705A0" w:rsidRPr="00A705A0">
        <w:trPr>
          <w:cantSplit/>
        </w:trPr>
        <w:tc>
          <w:tcPr>
            <w:tcW w:w="574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Model Summary</w:t>
            </w:r>
          </w:p>
        </w:tc>
      </w:tr>
      <w:tr w:rsidR="00A705A0" w:rsidRPr="00A705A0">
        <w:trPr>
          <w:cantSplit/>
        </w:trPr>
        <w:tc>
          <w:tcPr>
            <w:tcW w:w="77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R</w:t>
            </w:r>
          </w:p>
        </w:tc>
        <w:tc>
          <w:tcPr>
            <w:tcW w:w="1061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R Square</w:t>
            </w:r>
          </w:p>
        </w:tc>
        <w:tc>
          <w:tcPr>
            <w:tcW w:w="1455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Adjusted R Square</w:t>
            </w:r>
          </w:p>
        </w:tc>
        <w:tc>
          <w:tcPr>
            <w:tcW w:w="145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Std. Error of the Estimate</w:t>
            </w:r>
          </w:p>
        </w:tc>
      </w:tr>
      <w:tr w:rsidR="00A705A0" w:rsidRPr="00A705A0">
        <w:trPr>
          <w:cantSplit/>
        </w:trPr>
        <w:tc>
          <w:tcPr>
            <w:tcW w:w="77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.725</w:t>
            </w:r>
            <w:r w:rsidRPr="00A705A0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1061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.526</w:t>
            </w:r>
          </w:p>
        </w:tc>
        <w:tc>
          <w:tcPr>
            <w:tcW w:w="1455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.522</w:t>
            </w:r>
          </w:p>
        </w:tc>
        <w:tc>
          <w:tcPr>
            <w:tcW w:w="1455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9.38060</w:t>
            </w:r>
          </w:p>
        </w:tc>
      </w:tr>
      <w:tr w:rsidR="00A705A0" w:rsidRPr="00A705A0">
        <w:trPr>
          <w:cantSplit/>
        </w:trPr>
        <w:tc>
          <w:tcPr>
            <w:tcW w:w="574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 xml:space="preserve">a. Predictors: (Constant), Year1, </w:t>
            </w:r>
            <w:proofErr w:type="spellStart"/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Sechem</w:t>
            </w:r>
            <w:proofErr w:type="spellEnd"/>
          </w:p>
        </w:tc>
      </w:tr>
    </w:tbl>
    <w:p w:rsidR="00A705A0" w:rsidRPr="00A705A0" w:rsidRDefault="00A705A0" w:rsidP="00A705A0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78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6"/>
        <w:gridCol w:w="1258"/>
        <w:gridCol w:w="1456"/>
        <w:gridCol w:w="1001"/>
        <w:gridCol w:w="1380"/>
        <w:gridCol w:w="1001"/>
        <w:gridCol w:w="1001"/>
      </w:tblGrid>
      <w:tr w:rsidR="00A705A0" w:rsidRPr="00A705A0">
        <w:trPr>
          <w:cantSplit/>
        </w:trPr>
        <w:tc>
          <w:tcPr>
            <w:tcW w:w="781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A705A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ANOVA</w:t>
            </w:r>
            <w:r w:rsidRPr="00A705A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</w:tr>
      <w:tr w:rsidR="00A705A0" w:rsidRPr="00A705A0">
        <w:trPr>
          <w:cantSplit/>
        </w:trPr>
        <w:tc>
          <w:tcPr>
            <w:tcW w:w="1985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45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Sum of Squares</w:t>
            </w:r>
          </w:p>
        </w:tc>
        <w:tc>
          <w:tcPr>
            <w:tcW w:w="100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137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Mean Square</w:t>
            </w:r>
          </w:p>
        </w:tc>
        <w:tc>
          <w:tcPr>
            <w:tcW w:w="100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1000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A705A0" w:rsidRPr="00A705A0">
        <w:trPr>
          <w:cantSplit/>
        </w:trPr>
        <w:tc>
          <w:tcPr>
            <w:tcW w:w="72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58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Regression</w:t>
            </w:r>
          </w:p>
        </w:tc>
        <w:tc>
          <w:tcPr>
            <w:tcW w:w="1455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21486.606</w:t>
            </w:r>
          </w:p>
        </w:tc>
        <w:tc>
          <w:tcPr>
            <w:tcW w:w="100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7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10743.303</w:t>
            </w:r>
          </w:p>
        </w:tc>
        <w:tc>
          <w:tcPr>
            <w:tcW w:w="100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122.089</w:t>
            </w:r>
          </w:p>
        </w:tc>
        <w:tc>
          <w:tcPr>
            <w:tcW w:w="1000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  <w:r w:rsidRPr="00A705A0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b</w:t>
            </w:r>
          </w:p>
        </w:tc>
      </w:tr>
      <w:tr w:rsidR="00A705A0" w:rsidRPr="00A705A0">
        <w:trPr>
          <w:cantSplit/>
        </w:trPr>
        <w:tc>
          <w:tcPr>
            <w:tcW w:w="72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Residual</w:t>
            </w:r>
          </w:p>
        </w:tc>
        <w:tc>
          <w:tcPr>
            <w:tcW w:w="1455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19359.060</w:t>
            </w:r>
          </w:p>
        </w:tc>
        <w:tc>
          <w:tcPr>
            <w:tcW w:w="100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220</w:t>
            </w:r>
          </w:p>
        </w:tc>
        <w:tc>
          <w:tcPr>
            <w:tcW w:w="137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87.996</w:t>
            </w:r>
          </w:p>
        </w:tc>
        <w:tc>
          <w:tcPr>
            <w:tcW w:w="1000" w:type="dxa"/>
            <w:tcBorders>
              <w:top w:val="nil"/>
              <w:bottom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05A0" w:rsidRPr="00A705A0">
        <w:trPr>
          <w:cantSplit/>
        </w:trPr>
        <w:tc>
          <w:tcPr>
            <w:tcW w:w="72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55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40845.666</w:t>
            </w:r>
          </w:p>
        </w:tc>
        <w:tc>
          <w:tcPr>
            <w:tcW w:w="100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222</w:t>
            </w:r>
          </w:p>
        </w:tc>
        <w:tc>
          <w:tcPr>
            <w:tcW w:w="1379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05A0" w:rsidRPr="00A705A0">
        <w:trPr>
          <w:cantSplit/>
        </w:trPr>
        <w:tc>
          <w:tcPr>
            <w:tcW w:w="781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a. Dependent Variable: Year2</w:t>
            </w:r>
          </w:p>
        </w:tc>
      </w:tr>
      <w:tr w:rsidR="00A705A0" w:rsidRPr="00A705A0">
        <w:trPr>
          <w:cantSplit/>
        </w:trPr>
        <w:tc>
          <w:tcPr>
            <w:tcW w:w="781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 xml:space="preserve">b. Predictors: (Constant), Year1, </w:t>
            </w:r>
            <w:proofErr w:type="spellStart"/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Sechem</w:t>
            </w:r>
            <w:proofErr w:type="spellEnd"/>
          </w:p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7459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27"/>
              <w:gridCol w:w="1244"/>
              <w:gridCol w:w="1319"/>
              <w:gridCol w:w="1319"/>
              <w:gridCol w:w="1456"/>
              <w:gridCol w:w="667"/>
              <w:gridCol w:w="727"/>
            </w:tblGrid>
            <w:tr w:rsidR="00A705A0" w:rsidRPr="00A705A0">
              <w:trPr>
                <w:cantSplit/>
              </w:trPr>
              <w:tc>
                <w:tcPr>
                  <w:tcW w:w="7455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A705A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Coefficients</w:t>
                  </w:r>
                  <w:r w:rsidRPr="00A705A0"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  <w:vertAlign w:val="superscript"/>
                    </w:rPr>
                    <w:t>a</w:t>
                  </w:r>
                  <w:proofErr w:type="spellEnd"/>
                </w:p>
              </w:tc>
            </w:tr>
            <w:tr w:rsidR="00A705A0" w:rsidRPr="00A705A0">
              <w:trPr>
                <w:cantSplit/>
              </w:trPr>
              <w:tc>
                <w:tcPr>
                  <w:tcW w:w="1970" w:type="dxa"/>
                  <w:gridSpan w:val="2"/>
                  <w:vMerge w:val="restart"/>
                  <w:tcBorders>
                    <w:top w:val="single" w:sz="16" w:space="0" w:color="000000"/>
                    <w:left w:val="single" w:sz="16" w:space="0" w:color="000000"/>
                    <w:bottom w:val="nil"/>
                    <w:right w:val="nil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Model</w:t>
                  </w:r>
                </w:p>
              </w:tc>
              <w:tc>
                <w:tcPr>
                  <w:tcW w:w="2636" w:type="dxa"/>
                  <w:gridSpan w:val="2"/>
                  <w:tcBorders>
                    <w:top w:val="single" w:sz="16" w:space="0" w:color="000000"/>
                    <w:left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Unstandardized Coefficients</w:t>
                  </w:r>
                </w:p>
              </w:tc>
              <w:tc>
                <w:tcPr>
                  <w:tcW w:w="1455" w:type="dxa"/>
                  <w:tcBorders>
                    <w:top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Standardized Coefficients</w:t>
                  </w:r>
                </w:p>
              </w:tc>
              <w:tc>
                <w:tcPr>
                  <w:tcW w:w="667" w:type="dxa"/>
                  <w:vMerge w:val="restart"/>
                  <w:tcBorders>
                    <w:top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t</w:t>
                  </w:r>
                </w:p>
              </w:tc>
              <w:tc>
                <w:tcPr>
                  <w:tcW w:w="727" w:type="dxa"/>
                  <w:vMerge w:val="restart"/>
                  <w:tcBorders>
                    <w:top w:val="single" w:sz="16" w:space="0" w:color="000000"/>
                    <w:right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Sig.</w:t>
                  </w:r>
                </w:p>
              </w:tc>
            </w:tr>
            <w:tr w:rsidR="00A705A0" w:rsidRPr="00A705A0">
              <w:trPr>
                <w:cantSplit/>
              </w:trPr>
              <w:tc>
                <w:tcPr>
                  <w:tcW w:w="1970" w:type="dxa"/>
                  <w:gridSpan w:val="2"/>
                  <w:vMerge/>
                  <w:tcBorders>
                    <w:top w:val="single" w:sz="16" w:space="0" w:color="000000"/>
                    <w:left w:val="single" w:sz="16" w:space="0" w:color="000000"/>
                    <w:bottom w:val="nil"/>
                    <w:right w:val="nil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318" w:type="dxa"/>
                  <w:tcBorders>
                    <w:left w:val="single" w:sz="16" w:space="0" w:color="000000"/>
                    <w:bottom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318" w:type="dxa"/>
                  <w:tcBorders>
                    <w:bottom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Std. Error</w:t>
                  </w:r>
                </w:p>
              </w:tc>
              <w:tc>
                <w:tcPr>
                  <w:tcW w:w="1455" w:type="dxa"/>
                  <w:tcBorders>
                    <w:bottom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Beta</w:t>
                  </w:r>
                </w:p>
              </w:tc>
              <w:tc>
                <w:tcPr>
                  <w:tcW w:w="667" w:type="dxa"/>
                  <w:vMerge/>
                  <w:tcBorders>
                    <w:top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27" w:type="dxa"/>
                  <w:vMerge/>
                  <w:tcBorders>
                    <w:top w:val="single" w:sz="16" w:space="0" w:color="000000"/>
                    <w:right w:val="single" w:sz="16" w:space="0" w:color="000000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A705A0" w:rsidRPr="00A705A0">
              <w:trPr>
                <w:cantSplit/>
              </w:trPr>
              <w:tc>
                <w:tcPr>
                  <w:tcW w:w="727" w:type="dxa"/>
                  <w:vMerge w:val="restart"/>
                  <w:tcBorders>
                    <w:top w:val="single" w:sz="16" w:space="0" w:color="000000"/>
                    <w:left w:val="single" w:sz="16" w:space="0" w:color="000000"/>
                    <w:bottom w:val="single" w:sz="16" w:space="0" w:color="000000"/>
                    <w:right w:val="nil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243" w:type="dxa"/>
                  <w:tcBorders>
                    <w:top w:val="single" w:sz="16" w:space="0" w:color="000000"/>
                    <w:left w:val="nil"/>
                    <w:bottom w:val="nil"/>
                    <w:right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(Constant)</w:t>
                  </w:r>
                </w:p>
              </w:tc>
              <w:tc>
                <w:tcPr>
                  <w:tcW w:w="1318" w:type="dxa"/>
                  <w:tcBorders>
                    <w:top w:val="single" w:sz="16" w:space="0" w:color="000000"/>
                    <w:left w:val="single" w:sz="16" w:space="0" w:color="000000"/>
                    <w:bottom w:val="nil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-.835</w:t>
                  </w:r>
                </w:p>
              </w:tc>
              <w:tc>
                <w:tcPr>
                  <w:tcW w:w="1318" w:type="dxa"/>
                  <w:tcBorders>
                    <w:top w:val="single" w:sz="16" w:space="0" w:color="000000"/>
                    <w:bottom w:val="nil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4.503</w:t>
                  </w:r>
                </w:p>
              </w:tc>
              <w:tc>
                <w:tcPr>
                  <w:tcW w:w="1455" w:type="dxa"/>
                  <w:tcBorders>
                    <w:top w:val="single" w:sz="16" w:space="0" w:color="000000"/>
                    <w:bottom w:val="nil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67" w:type="dxa"/>
                  <w:tcBorders>
                    <w:top w:val="single" w:sz="16" w:space="0" w:color="000000"/>
                    <w:bottom w:val="nil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-.185</w:t>
                  </w:r>
                </w:p>
              </w:tc>
              <w:tc>
                <w:tcPr>
                  <w:tcW w:w="727" w:type="dxa"/>
                  <w:tcBorders>
                    <w:top w:val="single" w:sz="16" w:space="0" w:color="000000"/>
                    <w:bottom w:val="nil"/>
                    <w:right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.853</w:t>
                  </w:r>
                </w:p>
              </w:tc>
            </w:tr>
            <w:tr w:rsidR="00A705A0" w:rsidRPr="00A705A0">
              <w:trPr>
                <w:cantSplit/>
              </w:trPr>
              <w:tc>
                <w:tcPr>
                  <w:tcW w:w="727" w:type="dxa"/>
                  <w:vMerge/>
                  <w:tcBorders>
                    <w:top w:val="single" w:sz="16" w:space="0" w:color="000000"/>
                    <w:left w:val="single" w:sz="16" w:space="0" w:color="000000"/>
                    <w:bottom w:val="single" w:sz="16" w:space="0" w:color="000000"/>
                    <w:right w:val="nil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3" w:type="dxa"/>
                  <w:tcBorders>
                    <w:top w:val="nil"/>
                    <w:left w:val="nil"/>
                    <w:bottom w:val="nil"/>
                    <w:right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Sechem</w:t>
                  </w:r>
                  <w:proofErr w:type="spellEnd"/>
                </w:p>
              </w:tc>
              <w:tc>
                <w:tcPr>
                  <w:tcW w:w="1318" w:type="dxa"/>
                  <w:tcBorders>
                    <w:top w:val="nil"/>
                    <w:left w:val="single" w:sz="16" w:space="0" w:color="000000"/>
                    <w:bottom w:val="nil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.016</w:t>
                  </w:r>
                </w:p>
              </w:tc>
              <w:tc>
                <w:tcPr>
                  <w:tcW w:w="1318" w:type="dxa"/>
                  <w:tcBorders>
                    <w:top w:val="nil"/>
                    <w:bottom w:val="nil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.019</w:t>
                  </w:r>
                </w:p>
              </w:tc>
              <w:tc>
                <w:tcPr>
                  <w:tcW w:w="1455" w:type="dxa"/>
                  <w:tcBorders>
                    <w:top w:val="nil"/>
                    <w:bottom w:val="nil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.082</w:t>
                  </w:r>
                </w:p>
              </w:tc>
              <w:tc>
                <w:tcPr>
                  <w:tcW w:w="667" w:type="dxa"/>
                  <w:tcBorders>
                    <w:top w:val="nil"/>
                    <w:bottom w:val="nil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.846</w:t>
                  </w:r>
                </w:p>
              </w:tc>
              <w:tc>
                <w:tcPr>
                  <w:tcW w:w="727" w:type="dxa"/>
                  <w:tcBorders>
                    <w:top w:val="nil"/>
                    <w:bottom w:val="nil"/>
                    <w:right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.399</w:t>
                  </w:r>
                </w:p>
              </w:tc>
            </w:tr>
            <w:tr w:rsidR="00A705A0" w:rsidRPr="00A705A0">
              <w:trPr>
                <w:cantSplit/>
              </w:trPr>
              <w:tc>
                <w:tcPr>
                  <w:tcW w:w="727" w:type="dxa"/>
                  <w:vMerge/>
                  <w:tcBorders>
                    <w:top w:val="single" w:sz="16" w:space="0" w:color="000000"/>
                    <w:left w:val="single" w:sz="16" w:space="0" w:color="000000"/>
                    <w:bottom w:val="single" w:sz="16" w:space="0" w:color="000000"/>
                    <w:right w:val="nil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240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43" w:type="dxa"/>
                  <w:tcBorders>
                    <w:top w:val="nil"/>
                    <w:left w:val="nil"/>
                    <w:bottom w:val="single" w:sz="16" w:space="0" w:color="000000"/>
                    <w:right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Year1</w:t>
                  </w:r>
                </w:p>
              </w:tc>
              <w:tc>
                <w:tcPr>
                  <w:tcW w:w="1318" w:type="dxa"/>
                  <w:tcBorders>
                    <w:top w:val="nil"/>
                    <w:left w:val="single" w:sz="16" w:space="0" w:color="000000"/>
                    <w:bottom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.893</w:t>
                  </w:r>
                </w:p>
              </w:tc>
              <w:tc>
                <w:tcPr>
                  <w:tcW w:w="1318" w:type="dxa"/>
                  <w:tcBorders>
                    <w:top w:val="nil"/>
                    <w:bottom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.133</w:t>
                  </w:r>
                </w:p>
              </w:tc>
              <w:tc>
                <w:tcPr>
                  <w:tcW w:w="1455" w:type="dxa"/>
                  <w:tcBorders>
                    <w:top w:val="nil"/>
                    <w:bottom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.652</w:t>
                  </w:r>
                </w:p>
              </w:tc>
              <w:tc>
                <w:tcPr>
                  <w:tcW w:w="667" w:type="dxa"/>
                  <w:tcBorders>
                    <w:top w:val="nil"/>
                    <w:bottom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6.705</w:t>
                  </w:r>
                </w:p>
              </w:tc>
              <w:tc>
                <w:tcPr>
                  <w:tcW w:w="727" w:type="dxa"/>
                  <w:tcBorders>
                    <w:top w:val="nil"/>
                    <w:bottom w:val="single" w:sz="16" w:space="0" w:color="000000"/>
                    <w:right w:val="single" w:sz="16" w:space="0" w:color="000000"/>
                  </w:tcBorders>
                  <w:shd w:val="clear" w:color="auto" w:fill="FFFFFF"/>
                  <w:vAlign w:val="center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jc w:val="right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.000</w:t>
                  </w:r>
                </w:p>
              </w:tc>
            </w:tr>
            <w:tr w:rsidR="00A705A0" w:rsidRPr="00A705A0">
              <w:trPr>
                <w:cantSplit/>
              </w:trPr>
              <w:tc>
                <w:tcPr>
                  <w:tcW w:w="7455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A705A0" w:rsidRPr="00A705A0" w:rsidRDefault="00A705A0" w:rsidP="00A705A0">
                  <w:pPr>
                    <w:autoSpaceDE w:val="0"/>
                    <w:autoSpaceDN w:val="0"/>
                    <w:bidi w:val="0"/>
                    <w:adjustRightInd w:val="0"/>
                    <w:spacing w:after="0" w:line="320" w:lineRule="atLeast"/>
                    <w:ind w:left="60" w:right="60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A705A0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a. Dependent Variable: Year2</w:t>
                  </w:r>
                </w:p>
              </w:tc>
            </w:tr>
          </w:tbl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A705A0" w:rsidRPr="00A705A0" w:rsidRDefault="00A705A0" w:rsidP="00A705A0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7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3"/>
        <w:gridCol w:w="1000"/>
        <w:gridCol w:w="1061"/>
        <w:gridCol w:w="1456"/>
        <w:gridCol w:w="1456"/>
      </w:tblGrid>
      <w:tr w:rsidR="00A705A0" w:rsidRPr="00A705A0" w:rsidTr="00A705A0">
        <w:trPr>
          <w:cantSplit/>
        </w:trPr>
        <w:tc>
          <w:tcPr>
            <w:tcW w:w="57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Model Summary</w:t>
            </w:r>
          </w:p>
        </w:tc>
      </w:tr>
      <w:tr w:rsidR="00A705A0" w:rsidRPr="00A705A0" w:rsidTr="00A705A0">
        <w:trPr>
          <w:cantSplit/>
        </w:trPr>
        <w:tc>
          <w:tcPr>
            <w:tcW w:w="77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R</w:t>
            </w:r>
          </w:p>
        </w:tc>
        <w:tc>
          <w:tcPr>
            <w:tcW w:w="1061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R Square</w:t>
            </w:r>
          </w:p>
        </w:tc>
        <w:tc>
          <w:tcPr>
            <w:tcW w:w="1456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Adjusted R Square</w:t>
            </w:r>
          </w:p>
        </w:tc>
        <w:tc>
          <w:tcPr>
            <w:tcW w:w="1456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Std. Error of the Estimate</w:t>
            </w:r>
          </w:p>
        </w:tc>
      </w:tr>
      <w:tr w:rsidR="00A705A0" w:rsidRPr="00A705A0" w:rsidTr="00A705A0">
        <w:trPr>
          <w:cantSplit/>
        </w:trPr>
        <w:tc>
          <w:tcPr>
            <w:tcW w:w="773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.815</w:t>
            </w:r>
            <w:r w:rsidRPr="00A705A0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1061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.664</w:t>
            </w:r>
          </w:p>
        </w:tc>
        <w:tc>
          <w:tcPr>
            <w:tcW w:w="1456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.659</w:t>
            </w:r>
          </w:p>
        </w:tc>
        <w:tc>
          <w:tcPr>
            <w:tcW w:w="1456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10.00687</w:t>
            </w:r>
          </w:p>
        </w:tc>
      </w:tr>
      <w:tr w:rsidR="00A705A0" w:rsidRPr="00A705A0" w:rsidTr="00A705A0">
        <w:trPr>
          <w:cantSplit/>
        </w:trPr>
        <w:tc>
          <w:tcPr>
            <w:tcW w:w="57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 xml:space="preserve">a. Predictors: (Constant), Year2, </w:t>
            </w:r>
            <w:proofErr w:type="spellStart"/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Sechem</w:t>
            </w:r>
            <w:proofErr w:type="spellEnd"/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, Year1</w:t>
            </w:r>
          </w:p>
        </w:tc>
      </w:tr>
    </w:tbl>
    <w:p w:rsidR="00A705A0" w:rsidRPr="00A705A0" w:rsidRDefault="00A705A0" w:rsidP="00A705A0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7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6"/>
        <w:gridCol w:w="1122"/>
        <w:gridCol w:w="1319"/>
        <w:gridCol w:w="1319"/>
        <w:gridCol w:w="1456"/>
        <w:gridCol w:w="1001"/>
        <w:gridCol w:w="1001"/>
      </w:tblGrid>
      <w:tr w:rsidR="00A705A0" w:rsidRPr="00A705A0">
        <w:trPr>
          <w:cantSplit/>
        </w:trPr>
        <w:tc>
          <w:tcPr>
            <w:tcW w:w="793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A705A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Coefficients</w:t>
            </w:r>
            <w:r w:rsidRPr="00A705A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</w:tr>
      <w:tr w:rsidR="00A705A0" w:rsidRPr="00A705A0">
        <w:trPr>
          <w:cantSplit/>
        </w:trPr>
        <w:tc>
          <w:tcPr>
            <w:tcW w:w="1848" w:type="dxa"/>
            <w:gridSpan w:val="2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2636" w:type="dxa"/>
            <w:gridSpan w:val="2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Unstandardized Coefficients</w:t>
            </w:r>
          </w:p>
        </w:tc>
        <w:tc>
          <w:tcPr>
            <w:tcW w:w="1455" w:type="dxa"/>
            <w:tcBorders>
              <w:top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Standardized Coefficients</w:t>
            </w:r>
          </w:p>
        </w:tc>
        <w:tc>
          <w:tcPr>
            <w:tcW w:w="1000" w:type="dxa"/>
            <w:vMerge w:val="restart"/>
            <w:tcBorders>
              <w:top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</w:p>
        </w:tc>
        <w:tc>
          <w:tcPr>
            <w:tcW w:w="1000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A705A0" w:rsidRPr="00A705A0">
        <w:trPr>
          <w:cantSplit/>
        </w:trPr>
        <w:tc>
          <w:tcPr>
            <w:tcW w:w="1848" w:type="dxa"/>
            <w:gridSpan w:val="2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8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318" w:type="dxa"/>
            <w:tcBorders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455" w:type="dxa"/>
            <w:tcBorders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Beta</w:t>
            </w:r>
          </w:p>
        </w:tc>
        <w:tc>
          <w:tcPr>
            <w:tcW w:w="1000" w:type="dxa"/>
            <w:vMerge/>
            <w:tcBorders>
              <w:top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0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705A0" w:rsidRPr="00A705A0">
        <w:trPr>
          <w:cantSplit/>
        </w:trPr>
        <w:tc>
          <w:tcPr>
            <w:tcW w:w="72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21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1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-3.303</w:t>
            </w:r>
          </w:p>
        </w:tc>
        <w:tc>
          <w:tcPr>
            <w:tcW w:w="1318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4.804</w:t>
            </w:r>
          </w:p>
        </w:tc>
        <w:tc>
          <w:tcPr>
            <w:tcW w:w="1455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-.688</w:t>
            </w:r>
          </w:p>
        </w:tc>
        <w:tc>
          <w:tcPr>
            <w:tcW w:w="1000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.492</w:t>
            </w:r>
          </w:p>
        </w:tc>
      </w:tr>
      <w:tr w:rsidR="00A705A0" w:rsidRPr="00A705A0">
        <w:trPr>
          <w:cantSplit/>
        </w:trPr>
        <w:tc>
          <w:tcPr>
            <w:tcW w:w="72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Sechem</w:t>
            </w:r>
            <w:proofErr w:type="spellEnd"/>
          </w:p>
        </w:tc>
        <w:tc>
          <w:tcPr>
            <w:tcW w:w="131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-.016</w:t>
            </w:r>
          </w:p>
        </w:tc>
        <w:tc>
          <w:tcPr>
            <w:tcW w:w="131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.021</w:t>
            </w:r>
          </w:p>
        </w:tc>
        <w:tc>
          <w:tcPr>
            <w:tcW w:w="145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-.063</w:t>
            </w:r>
          </w:p>
        </w:tc>
        <w:tc>
          <w:tcPr>
            <w:tcW w:w="100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-.762</w:t>
            </w:r>
          </w:p>
        </w:tc>
        <w:tc>
          <w:tcPr>
            <w:tcW w:w="100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.447</w:t>
            </w:r>
          </w:p>
        </w:tc>
      </w:tr>
      <w:tr w:rsidR="00A705A0" w:rsidRPr="00A705A0">
        <w:trPr>
          <w:cantSplit/>
        </w:trPr>
        <w:tc>
          <w:tcPr>
            <w:tcW w:w="72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Year1</w:t>
            </w:r>
          </w:p>
        </w:tc>
        <w:tc>
          <w:tcPr>
            <w:tcW w:w="131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.197</w:t>
            </w:r>
          </w:p>
        </w:tc>
        <w:tc>
          <w:tcPr>
            <w:tcW w:w="1318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.156</w:t>
            </w:r>
          </w:p>
        </w:tc>
        <w:tc>
          <w:tcPr>
            <w:tcW w:w="145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.114</w:t>
            </w:r>
          </w:p>
        </w:tc>
        <w:tc>
          <w:tcPr>
            <w:tcW w:w="100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1.264</w:t>
            </w:r>
          </w:p>
        </w:tc>
        <w:tc>
          <w:tcPr>
            <w:tcW w:w="100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.208</w:t>
            </w:r>
          </w:p>
        </w:tc>
      </w:tr>
      <w:tr w:rsidR="00A705A0" w:rsidRPr="00A705A0">
        <w:trPr>
          <w:cantSplit/>
        </w:trPr>
        <w:tc>
          <w:tcPr>
            <w:tcW w:w="72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1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Year2</w:t>
            </w:r>
          </w:p>
        </w:tc>
        <w:tc>
          <w:tcPr>
            <w:tcW w:w="131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.976</w:t>
            </w:r>
          </w:p>
        </w:tc>
        <w:tc>
          <w:tcPr>
            <w:tcW w:w="1318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.072</w:t>
            </w:r>
          </w:p>
        </w:tc>
        <w:tc>
          <w:tcPr>
            <w:tcW w:w="1455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.772</w:t>
            </w:r>
          </w:p>
        </w:tc>
        <w:tc>
          <w:tcPr>
            <w:tcW w:w="100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13.567</w:t>
            </w:r>
          </w:p>
        </w:tc>
        <w:tc>
          <w:tcPr>
            <w:tcW w:w="1000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  <w:bookmarkStart w:id="0" w:name="_GoBack"/>
            <w:bookmarkEnd w:id="0"/>
          </w:p>
        </w:tc>
      </w:tr>
      <w:tr w:rsidR="00A705A0" w:rsidRPr="00A705A0">
        <w:trPr>
          <w:cantSplit/>
        </w:trPr>
        <w:tc>
          <w:tcPr>
            <w:tcW w:w="793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a. Dependent Variable: Year3</w:t>
            </w:r>
          </w:p>
        </w:tc>
      </w:tr>
    </w:tbl>
    <w:p w:rsidR="00A705A0" w:rsidRPr="00A705A0" w:rsidRDefault="00A705A0" w:rsidP="00A705A0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A705A0" w:rsidRPr="00A705A0" w:rsidRDefault="00A705A0" w:rsidP="00A705A0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A705A0" w:rsidRPr="00A705A0" w:rsidRDefault="00A705A0" w:rsidP="00A705A0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78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6"/>
        <w:gridCol w:w="1258"/>
        <w:gridCol w:w="1456"/>
        <w:gridCol w:w="1001"/>
        <w:gridCol w:w="1380"/>
        <w:gridCol w:w="1001"/>
        <w:gridCol w:w="1001"/>
      </w:tblGrid>
      <w:tr w:rsidR="00A705A0" w:rsidRPr="00A705A0">
        <w:trPr>
          <w:cantSplit/>
        </w:trPr>
        <w:tc>
          <w:tcPr>
            <w:tcW w:w="781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A705A0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ANOVA</w:t>
            </w:r>
            <w:r w:rsidRPr="00A705A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</w:tr>
      <w:tr w:rsidR="00A705A0" w:rsidRPr="00A705A0">
        <w:trPr>
          <w:cantSplit/>
        </w:trPr>
        <w:tc>
          <w:tcPr>
            <w:tcW w:w="1985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455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Sum of Squares</w:t>
            </w:r>
          </w:p>
        </w:tc>
        <w:tc>
          <w:tcPr>
            <w:tcW w:w="100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137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Mean Square</w:t>
            </w:r>
          </w:p>
        </w:tc>
        <w:tc>
          <w:tcPr>
            <w:tcW w:w="100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1000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A705A0" w:rsidRPr="00A705A0">
        <w:trPr>
          <w:cantSplit/>
        </w:trPr>
        <w:tc>
          <w:tcPr>
            <w:tcW w:w="72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58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Regression</w:t>
            </w:r>
          </w:p>
        </w:tc>
        <w:tc>
          <w:tcPr>
            <w:tcW w:w="1455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43341.501</w:t>
            </w:r>
          </w:p>
        </w:tc>
        <w:tc>
          <w:tcPr>
            <w:tcW w:w="100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79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14447.167</w:t>
            </w:r>
          </w:p>
        </w:tc>
        <w:tc>
          <w:tcPr>
            <w:tcW w:w="100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144.274</w:t>
            </w:r>
          </w:p>
        </w:tc>
        <w:tc>
          <w:tcPr>
            <w:tcW w:w="1000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  <w:r w:rsidRPr="00A705A0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b</w:t>
            </w:r>
          </w:p>
        </w:tc>
      </w:tr>
      <w:tr w:rsidR="00A705A0" w:rsidRPr="00A705A0">
        <w:trPr>
          <w:cantSplit/>
        </w:trPr>
        <w:tc>
          <w:tcPr>
            <w:tcW w:w="72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Residual</w:t>
            </w:r>
          </w:p>
        </w:tc>
        <w:tc>
          <w:tcPr>
            <w:tcW w:w="1455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21930.080</w:t>
            </w:r>
          </w:p>
        </w:tc>
        <w:tc>
          <w:tcPr>
            <w:tcW w:w="100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219</w:t>
            </w:r>
          </w:p>
        </w:tc>
        <w:tc>
          <w:tcPr>
            <w:tcW w:w="137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100.137</w:t>
            </w:r>
          </w:p>
        </w:tc>
        <w:tc>
          <w:tcPr>
            <w:tcW w:w="1000" w:type="dxa"/>
            <w:tcBorders>
              <w:top w:val="nil"/>
              <w:bottom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05A0" w:rsidRPr="00A705A0">
        <w:trPr>
          <w:cantSplit/>
        </w:trPr>
        <w:tc>
          <w:tcPr>
            <w:tcW w:w="72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55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65271.581</w:t>
            </w:r>
          </w:p>
        </w:tc>
        <w:tc>
          <w:tcPr>
            <w:tcW w:w="100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222</w:t>
            </w:r>
          </w:p>
        </w:tc>
        <w:tc>
          <w:tcPr>
            <w:tcW w:w="1379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05A0" w:rsidRPr="00A705A0">
        <w:trPr>
          <w:cantSplit/>
        </w:trPr>
        <w:tc>
          <w:tcPr>
            <w:tcW w:w="781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a. Dependent Variable: Year3</w:t>
            </w:r>
          </w:p>
        </w:tc>
      </w:tr>
      <w:tr w:rsidR="00A705A0" w:rsidRPr="00A705A0">
        <w:trPr>
          <w:cantSplit/>
        </w:trPr>
        <w:tc>
          <w:tcPr>
            <w:tcW w:w="781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705A0" w:rsidRPr="00A705A0" w:rsidRDefault="00A705A0" w:rsidP="00A705A0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 xml:space="preserve">b. Predictors: (Constant), Year2, </w:t>
            </w:r>
            <w:proofErr w:type="spellStart"/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Sechem</w:t>
            </w:r>
            <w:proofErr w:type="spellEnd"/>
            <w:r w:rsidRPr="00A705A0">
              <w:rPr>
                <w:rFonts w:ascii="Arial" w:hAnsi="Arial" w:cs="Arial"/>
                <w:color w:val="000000"/>
                <w:sz w:val="18"/>
                <w:szCs w:val="18"/>
              </w:rPr>
              <w:t>, Year1</w:t>
            </w:r>
          </w:p>
        </w:tc>
      </w:tr>
    </w:tbl>
    <w:p w:rsidR="00A705A0" w:rsidRPr="00A705A0" w:rsidRDefault="00A705A0" w:rsidP="00A705A0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6B3909" w:rsidRPr="00A705A0" w:rsidRDefault="006B3909" w:rsidP="004144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 w:hint="cs"/>
          <w:sz w:val="24"/>
          <w:szCs w:val="24"/>
          <w:rtl/>
        </w:rPr>
      </w:pPr>
    </w:p>
    <w:p w:rsidR="00C7212E" w:rsidRPr="00821545" w:rsidRDefault="00821545" w:rsidP="008764E1">
      <w:r w:rsidRPr="00821545">
        <w:rPr>
          <w:rFonts w:asciiTheme="minorBidi" w:hAnsiTheme="minorBidi" w:hint="cs"/>
          <w:b/>
          <w:bCs/>
          <w:rtl/>
        </w:rPr>
        <w:t>(8)</w:t>
      </w:r>
      <w:r>
        <w:rPr>
          <w:rFonts w:asciiTheme="minorBidi" w:hAnsiTheme="minorBidi" w:hint="cs"/>
          <w:rtl/>
        </w:rPr>
        <w:t xml:space="preserve"> </w:t>
      </w:r>
      <w:r w:rsidRPr="00821545">
        <w:rPr>
          <w:rFonts w:asciiTheme="minorBidi" w:hAnsiTheme="minorBidi" w:hint="cs"/>
          <w:rtl/>
        </w:rPr>
        <w:t xml:space="preserve">א. </w:t>
      </w:r>
      <w:r w:rsidR="00D40E2E" w:rsidRPr="00821545">
        <w:rPr>
          <w:rFonts w:asciiTheme="minorBidi" w:hAnsiTheme="minorBidi"/>
          <w:rtl/>
        </w:rPr>
        <w:t xml:space="preserve">חשב, </w:t>
      </w:r>
      <w:r w:rsidR="00D40E2E" w:rsidRPr="00821545">
        <w:rPr>
          <w:rFonts w:asciiTheme="minorBidi" w:hAnsiTheme="minorBidi"/>
          <w:b/>
          <w:bCs/>
          <w:u w:val="single"/>
          <w:rtl/>
        </w:rPr>
        <w:t>ללא</w:t>
      </w:r>
      <w:r w:rsidR="00D40E2E" w:rsidRPr="00821545">
        <w:rPr>
          <w:rFonts w:asciiTheme="minorBidi" w:hAnsiTheme="minorBidi"/>
          <w:rtl/>
        </w:rPr>
        <w:t xml:space="preserve"> שימוש בטבלת </w:t>
      </w:r>
      <w:proofErr w:type="spellStart"/>
      <w:r w:rsidR="00D40E2E" w:rsidRPr="00821545">
        <w:rPr>
          <w:rFonts w:asciiTheme="minorBidi" w:hAnsiTheme="minorBidi"/>
          <w:rtl/>
        </w:rPr>
        <w:t>ה</w:t>
      </w:r>
      <w:r w:rsidR="008764E1">
        <w:rPr>
          <w:rFonts w:asciiTheme="minorBidi" w:hAnsiTheme="minorBidi" w:hint="cs"/>
          <w:rtl/>
        </w:rPr>
        <w:t>שונויות</w:t>
      </w:r>
      <w:proofErr w:type="spellEnd"/>
      <w:r w:rsidR="008764E1">
        <w:rPr>
          <w:rFonts w:asciiTheme="minorBidi" w:hAnsiTheme="minorBidi" w:hint="cs"/>
          <w:rtl/>
        </w:rPr>
        <w:t xml:space="preserve"> משותפות</w:t>
      </w:r>
      <w:r w:rsidR="00D40E2E" w:rsidRPr="00821545">
        <w:rPr>
          <w:rFonts w:asciiTheme="minorBidi" w:hAnsiTheme="minorBidi"/>
          <w:rtl/>
        </w:rPr>
        <w:t>,</w:t>
      </w:r>
      <w:r w:rsidR="00D40E2E" w:rsidRPr="00821545">
        <w:rPr>
          <w:rFonts w:asciiTheme="minorBidi" w:hAnsiTheme="minorBidi" w:hint="cs"/>
          <w:rtl/>
        </w:rPr>
        <w:t xml:space="preserve"> את ה-</w:t>
      </w:r>
      <w:r w:rsidR="00D40E2E" w:rsidRPr="00821545">
        <w:rPr>
          <w:rFonts w:asciiTheme="minorBidi" w:hAnsiTheme="minorBidi"/>
        </w:rPr>
        <w:t xml:space="preserve">SSR </w:t>
      </w:r>
      <w:r w:rsidR="00D40E2E" w:rsidRPr="00821545">
        <w:rPr>
          <w:rFonts w:asciiTheme="minorBidi" w:hAnsiTheme="minorBidi" w:hint="cs"/>
          <w:rtl/>
        </w:rPr>
        <w:t xml:space="preserve"> במודל רגרסיה פשוטה (שתוצאותיו לא </w:t>
      </w:r>
      <w:r w:rsidR="00831260" w:rsidRPr="00821545">
        <w:rPr>
          <w:rFonts w:asciiTheme="minorBidi" w:hAnsiTheme="minorBidi" w:hint="cs"/>
          <w:rtl/>
        </w:rPr>
        <w:t xml:space="preserve">מוצגות </w:t>
      </w:r>
      <w:r w:rsidR="00D40E2E" w:rsidRPr="00821545">
        <w:rPr>
          <w:rFonts w:asciiTheme="minorBidi" w:hAnsiTheme="minorBidi" w:hint="cs"/>
          <w:rtl/>
        </w:rPr>
        <w:t>בשאלה) ש</w:t>
      </w:r>
      <w:r w:rsidR="00595CE7" w:rsidRPr="00821545">
        <w:rPr>
          <w:rFonts w:asciiTheme="minorBidi" w:hAnsiTheme="minorBidi" w:hint="cs"/>
          <w:rtl/>
        </w:rPr>
        <w:t>בו</w:t>
      </w:r>
      <w:r w:rsidR="00D40E2E" w:rsidRPr="00821545">
        <w:rPr>
          <w:rFonts w:asciiTheme="minorBidi" w:hAnsiTheme="minorBidi" w:hint="cs"/>
          <w:rtl/>
        </w:rPr>
        <w:t xml:space="preserve"> ממוצע השנה השנייה </w:t>
      </w:r>
      <w:r w:rsidR="00595CE7" w:rsidRPr="00821545">
        <w:rPr>
          <w:rFonts w:asciiTheme="minorBidi" w:hAnsiTheme="minorBidi" w:hint="cs"/>
          <w:rtl/>
        </w:rPr>
        <w:t>הוא המשתנה המוסבר ו</w:t>
      </w:r>
      <w:r w:rsidR="00D40E2E" w:rsidRPr="00821545">
        <w:rPr>
          <w:rFonts w:asciiTheme="minorBidi" w:hAnsiTheme="minorBidi" w:hint="cs"/>
          <w:rtl/>
        </w:rPr>
        <w:t>ציון הסכם</w:t>
      </w:r>
      <w:r w:rsidR="00595CE7" w:rsidRPr="00821545">
        <w:rPr>
          <w:rFonts w:asciiTheme="minorBidi" w:hAnsiTheme="minorBidi" w:hint="cs"/>
          <w:rtl/>
        </w:rPr>
        <w:t xml:space="preserve"> הוא המשתנה המסביר</w:t>
      </w:r>
      <w:r w:rsidR="00D40E2E" w:rsidRPr="00821545">
        <w:rPr>
          <w:rFonts w:asciiTheme="minorBidi" w:hAnsiTheme="minorBidi" w:hint="cs"/>
          <w:rtl/>
        </w:rPr>
        <w:t>.</w:t>
      </w:r>
    </w:p>
    <w:p w:rsidR="00821545" w:rsidRDefault="00821545" w:rsidP="00821545">
      <w:pPr>
        <w:rPr>
          <w:rtl/>
        </w:rPr>
      </w:pPr>
      <w:r>
        <w:rPr>
          <w:rFonts w:hint="cs"/>
          <w:b/>
          <w:bCs/>
          <w:rtl/>
        </w:rPr>
        <w:t xml:space="preserve">(8) </w:t>
      </w:r>
      <w:r>
        <w:rPr>
          <w:rFonts w:hint="cs"/>
          <w:rtl/>
        </w:rPr>
        <w:t xml:space="preserve">ב. </w:t>
      </w:r>
      <w:r w:rsidR="00D40E2E">
        <w:rPr>
          <w:rFonts w:hint="cs"/>
          <w:rtl/>
        </w:rPr>
        <w:t xml:space="preserve">חווה דעתך (וגבה אותה בנתונים סטטיסטיים) על הטענה הבאה: לחיזוי ממוצע של שנה </w:t>
      </w:r>
    </w:p>
    <w:p w:rsidR="00D40E2E" w:rsidRDefault="00821545" w:rsidP="00821545">
      <w:r>
        <w:rPr>
          <w:rFonts w:hint="cs"/>
          <w:rtl/>
        </w:rPr>
        <w:t xml:space="preserve">       </w:t>
      </w:r>
      <w:r w:rsidR="00D40E2E">
        <w:rPr>
          <w:rFonts w:hint="cs"/>
          <w:rtl/>
        </w:rPr>
        <w:t>מסוימת, בהסתמך על השנים הקודמות</w:t>
      </w:r>
      <w:r w:rsidR="00A705A0">
        <w:rPr>
          <w:rFonts w:hint="cs"/>
          <w:rtl/>
        </w:rPr>
        <w:t xml:space="preserve"> וציון הסכם</w:t>
      </w:r>
      <w:r w:rsidR="00D40E2E">
        <w:rPr>
          <w:rFonts w:hint="cs"/>
          <w:rtl/>
        </w:rPr>
        <w:t xml:space="preserve">, רק השנה האחרונה משפיעה. </w:t>
      </w:r>
    </w:p>
    <w:p w:rsidR="00821545" w:rsidRDefault="00821545" w:rsidP="00821545">
      <w:pPr>
        <w:rPr>
          <w:rtl/>
        </w:rPr>
      </w:pPr>
      <w:r w:rsidRPr="00821545">
        <w:rPr>
          <w:rFonts w:hint="cs"/>
          <w:b/>
          <w:bCs/>
          <w:rtl/>
        </w:rPr>
        <w:t>(12)</w:t>
      </w:r>
      <w:r>
        <w:rPr>
          <w:rFonts w:hint="cs"/>
          <w:rtl/>
        </w:rPr>
        <w:t xml:space="preserve">ג.  </w:t>
      </w:r>
      <w:r w:rsidR="0051257F">
        <w:rPr>
          <w:rFonts w:hint="cs"/>
          <w:rtl/>
        </w:rPr>
        <w:t xml:space="preserve">נתבונן במודל האחרון (שבו ממוצע השנה שלישית הוא המשתנה המוסבר). </w:t>
      </w:r>
      <w:r w:rsidR="004D7DC4">
        <w:rPr>
          <w:rFonts w:hint="cs"/>
          <w:rtl/>
        </w:rPr>
        <w:t xml:space="preserve">ישנם שלושה </w:t>
      </w:r>
    </w:p>
    <w:p w:rsidR="0051257F" w:rsidRDefault="00821545" w:rsidP="00821545">
      <w:r>
        <w:rPr>
          <w:rFonts w:hint="cs"/>
          <w:rtl/>
        </w:rPr>
        <w:t xml:space="preserve">       </w:t>
      </w:r>
      <w:r w:rsidR="004D7DC4">
        <w:rPr>
          <w:rFonts w:hint="cs"/>
          <w:rtl/>
        </w:rPr>
        <w:t xml:space="preserve">מודלים אפשריים שבהם מספר המשתנים המסבירים הוא 2. לאיזה מהם </w:t>
      </w:r>
      <w:r w:rsidR="004D7DC4">
        <w:t xml:space="preserve">BIC </w:t>
      </w:r>
      <w:r w:rsidR="004D7DC4">
        <w:rPr>
          <w:rFonts w:hint="cs"/>
          <w:rtl/>
        </w:rPr>
        <w:t xml:space="preserve"> הקטן ביותר? </w:t>
      </w:r>
    </w:p>
    <w:p w:rsidR="00821545" w:rsidRDefault="00821545" w:rsidP="00821545">
      <w:pPr>
        <w:pStyle w:val="ListParagraph"/>
        <w:ind w:left="0"/>
        <w:rPr>
          <w:rtl/>
        </w:rPr>
      </w:pPr>
      <w:r>
        <w:rPr>
          <w:rFonts w:hint="cs"/>
          <w:b/>
          <w:bCs/>
          <w:rtl/>
        </w:rPr>
        <w:t xml:space="preserve">(16) </w:t>
      </w:r>
      <w:r w:rsidR="0051257F">
        <w:rPr>
          <w:rFonts w:hint="cs"/>
          <w:rtl/>
        </w:rPr>
        <w:t xml:space="preserve">נניח שמעוניינים לחזות את ממוצע שלושת השנים הראשונות) ע"י ציון הסכם. מהו </w:t>
      </w:r>
      <w:r w:rsidR="00A705A0">
        <w:rPr>
          <w:rFonts w:hint="cs"/>
          <w:rtl/>
        </w:rPr>
        <w:t xml:space="preserve">רווח הסמך </w:t>
      </w:r>
    </w:p>
    <w:p w:rsidR="00821545" w:rsidRDefault="00821545" w:rsidP="00821545">
      <w:pPr>
        <w:pStyle w:val="ListParagraph"/>
        <w:ind w:left="0"/>
        <w:rPr>
          <w:rtl/>
        </w:rPr>
      </w:pPr>
      <w:r>
        <w:rPr>
          <w:rFonts w:hint="cs"/>
          <w:rtl/>
        </w:rPr>
        <w:t xml:space="preserve">      </w:t>
      </w:r>
      <w:r w:rsidR="00A705A0">
        <w:rPr>
          <w:rFonts w:hint="cs"/>
          <w:rtl/>
        </w:rPr>
        <w:t>ל</w:t>
      </w:r>
      <w:r w:rsidR="0051257F">
        <w:rPr>
          <w:rFonts w:hint="cs"/>
          <w:rtl/>
        </w:rPr>
        <w:t xml:space="preserve">שיפוע במודל רגרסיה פשוטה זה (הנח שממוצע זה הוא ממוצע פשוט של ממוצעי שלושת </w:t>
      </w:r>
    </w:p>
    <w:p w:rsidR="0051257F" w:rsidRDefault="00821545" w:rsidP="00821545">
      <w:pPr>
        <w:pStyle w:val="ListParagraph"/>
        <w:ind w:left="0"/>
      </w:pPr>
      <w:r>
        <w:rPr>
          <w:rFonts w:hint="cs"/>
          <w:rtl/>
        </w:rPr>
        <w:t xml:space="preserve">      </w:t>
      </w:r>
      <w:r w:rsidR="0051257F">
        <w:rPr>
          <w:rFonts w:hint="cs"/>
          <w:rtl/>
        </w:rPr>
        <w:t xml:space="preserve">השנים). </w:t>
      </w:r>
    </w:p>
    <w:p w:rsidR="004144E8" w:rsidRPr="004144E8" w:rsidRDefault="003945F6" w:rsidP="00821545">
      <w:pPr>
        <w:rPr>
          <w:u w:val="single"/>
          <w:rtl/>
        </w:rPr>
      </w:pPr>
      <w:r w:rsidRPr="004144E8">
        <w:rPr>
          <w:rFonts w:hint="cs"/>
          <w:u w:val="single"/>
          <w:rtl/>
        </w:rPr>
        <w:t xml:space="preserve">שאלה 2 </w:t>
      </w:r>
      <w:r w:rsidR="004144E8" w:rsidRPr="004144E8">
        <w:rPr>
          <w:rFonts w:hint="cs"/>
          <w:u w:val="single"/>
          <w:rtl/>
        </w:rPr>
        <w:t>(3</w:t>
      </w:r>
      <w:r w:rsidR="00821545">
        <w:rPr>
          <w:rFonts w:hint="cs"/>
          <w:u w:val="single"/>
          <w:rtl/>
        </w:rPr>
        <w:t>2</w:t>
      </w:r>
      <w:r w:rsidR="004144E8" w:rsidRPr="004144E8">
        <w:rPr>
          <w:rFonts w:hint="cs"/>
          <w:u w:val="single"/>
          <w:rtl/>
        </w:rPr>
        <w:t xml:space="preserve"> נקודות</w:t>
      </w:r>
      <w:r w:rsidR="00821545">
        <w:rPr>
          <w:rFonts w:hint="cs"/>
          <w:u w:val="single"/>
          <w:rtl/>
        </w:rPr>
        <w:t>, 8 לכל סעיף</w:t>
      </w:r>
      <w:r w:rsidR="004144E8" w:rsidRPr="004144E8">
        <w:rPr>
          <w:rFonts w:hint="cs"/>
          <w:u w:val="single"/>
          <w:rtl/>
        </w:rPr>
        <w:t>)</w:t>
      </w:r>
    </w:p>
    <w:p w:rsidR="003945F6" w:rsidRDefault="003945F6" w:rsidP="004144E8">
      <w:pPr>
        <w:rPr>
          <w:rtl/>
        </w:rPr>
      </w:pPr>
      <w:r>
        <w:rPr>
          <w:rFonts w:hint="cs"/>
          <w:rtl/>
        </w:rPr>
        <w:t xml:space="preserve">מפעל "חישולי פלדה" מעוניין למצוא את הקשר בין מהירות הסיבוב של המסב אותו הם מייצרים והטמפרטורה הנמדדת עליו, כחלק מתהליך בקרת האיכות. לשם כך הם ביצעו מדגם של 7 </w:t>
      </w:r>
      <w:proofErr w:type="spellStart"/>
      <w:r>
        <w:rPr>
          <w:rFonts w:hint="cs"/>
          <w:rtl/>
        </w:rPr>
        <w:t>מיסבים</w:t>
      </w:r>
      <w:proofErr w:type="spellEnd"/>
      <w:r>
        <w:rPr>
          <w:rFonts w:hint="cs"/>
          <w:rtl/>
        </w:rPr>
        <w:t xml:space="preserve"> וקיבלו את התוצאות הבאות: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840"/>
        <w:gridCol w:w="2841"/>
      </w:tblGrid>
      <w:tr w:rsidR="003945F6" w:rsidRPr="00BA11F0" w:rsidTr="004211DB">
        <w:tc>
          <w:tcPr>
            <w:tcW w:w="2840" w:type="dxa"/>
          </w:tcPr>
          <w:p w:rsidR="003945F6" w:rsidRPr="00BA11F0" w:rsidRDefault="003945F6" w:rsidP="004144E8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מהירות (</w:t>
            </w:r>
            <w:r>
              <w:rPr>
                <w:rFonts w:cs="Arial"/>
              </w:rPr>
              <w:t>m/sec</w:t>
            </w:r>
            <w:r>
              <w:rPr>
                <w:rFonts w:cs="Arial" w:hint="cs"/>
                <w:rtl/>
              </w:rPr>
              <w:t>)</w:t>
            </w:r>
          </w:p>
        </w:tc>
        <w:tc>
          <w:tcPr>
            <w:tcW w:w="2841" w:type="dxa"/>
          </w:tcPr>
          <w:p w:rsidR="003945F6" w:rsidRPr="00BA11F0" w:rsidRDefault="003945F6" w:rsidP="004144E8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טמפרטורה (</w:t>
            </w:r>
            <w:r>
              <w:rPr>
                <w:rFonts w:cs="Arial" w:hint="cs"/>
              </w:rPr>
              <w:t>C</w:t>
            </w:r>
            <w:r w:rsidRPr="00BA11F0">
              <w:rPr>
                <w:rFonts w:cs="Arial"/>
                <w:vertAlign w:val="superscript"/>
              </w:rPr>
              <w:t>o</w:t>
            </w:r>
            <w:r>
              <w:rPr>
                <w:rFonts w:cs="Arial" w:hint="cs"/>
                <w:rtl/>
              </w:rPr>
              <w:t>)</w:t>
            </w:r>
          </w:p>
        </w:tc>
      </w:tr>
      <w:tr w:rsidR="003945F6" w:rsidRPr="00BA11F0" w:rsidTr="004211DB">
        <w:tc>
          <w:tcPr>
            <w:tcW w:w="2840" w:type="dxa"/>
          </w:tcPr>
          <w:p w:rsidR="003945F6" w:rsidRPr="00BA11F0" w:rsidRDefault="003945F6" w:rsidP="004144E8">
            <w:pPr>
              <w:jc w:val="center"/>
              <w:rPr>
                <w:rFonts w:cs="Arial" w:hint="cs"/>
                <w:rtl/>
              </w:rPr>
            </w:pPr>
            <w:r w:rsidRPr="00BA11F0">
              <w:rPr>
                <w:rFonts w:cs="Arial"/>
                <w:rtl/>
              </w:rPr>
              <w:t>10.00</w:t>
            </w:r>
          </w:p>
        </w:tc>
        <w:tc>
          <w:tcPr>
            <w:tcW w:w="2841" w:type="dxa"/>
          </w:tcPr>
          <w:p w:rsidR="003945F6" w:rsidRPr="00BA11F0" w:rsidRDefault="003945F6" w:rsidP="004144E8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50.00</w:t>
            </w:r>
          </w:p>
        </w:tc>
      </w:tr>
      <w:tr w:rsidR="003945F6" w:rsidRPr="00BA11F0" w:rsidTr="004211DB">
        <w:tc>
          <w:tcPr>
            <w:tcW w:w="2840" w:type="dxa"/>
          </w:tcPr>
          <w:p w:rsidR="003945F6" w:rsidRPr="00BA11F0" w:rsidRDefault="003945F6" w:rsidP="004144E8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11.00</w:t>
            </w:r>
          </w:p>
        </w:tc>
        <w:tc>
          <w:tcPr>
            <w:tcW w:w="2841" w:type="dxa"/>
          </w:tcPr>
          <w:p w:rsidR="003945F6" w:rsidRPr="00BA11F0" w:rsidRDefault="003945F6" w:rsidP="004144E8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49.50</w:t>
            </w:r>
          </w:p>
        </w:tc>
      </w:tr>
      <w:tr w:rsidR="003945F6" w:rsidRPr="00BA11F0" w:rsidTr="004211DB">
        <w:tc>
          <w:tcPr>
            <w:tcW w:w="2840" w:type="dxa"/>
          </w:tcPr>
          <w:p w:rsidR="003945F6" w:rsidRPr="00BA11F0" w:rsidRDefault="003945F6" w:rsidP="004144E8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12.00</w:t>
            </w:r>
          </w:p>
        </w:tc>
        <w:tc>
          <w:tcPr>
            <w:tcW w:w="2841" w:type="dxa"/>
          </w:tcPr>
          <w:p w:rsidR="003945F6" w:rsidRPr="00BA11F0" w:rsidRDefault="003945F6" w:rsidP="004144E8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55.20</w:t>
            </w:r>
          </w:p>
        </w:tc>
      </w:tr>
      <w:tr w:rsidR="003945F6" w:rsidRPr="00BA11F0" w:rsidTr="004211DB">
        <w:tc>
          <w:tcPr>
            <w:tcW w:w="2840" w:type="dxa"/>
          </w:tcPr>
          <w:p w:rsidR="003945F6" w:rsidRPr="00BA11F0" w:rsidRDefault="003945F6" w:rsidP="004144E8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9.00</w:t>
            </w:r>
          </w:p>
        </w:tc>
        <w:tc>
          <w:tcPr>
            <w:tcW w:w="2841" w:type="dxa"/>
          </w:tcPr>
          <w:p w:rsidR="003945F6" w:rsidRPr="00BA11F0" w:rsidRDefault="003945F6" w:rsidP="004144E8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44.00</w:t>
            </w:r>
          </w:p>
        </w:tc>
      </w:tr>
      <w:tr w:rsidR="003945F6" w:rsidRPr="00BA11F0" w:rsidTr="004211DB">
        <w:tc>
          <w:tcPr>
            <w:tcW w:w="2840" w:type="dxa"/>
          </w:tcPr>
          <w:p w:rsidR="003945F6" w:rsidRPr="00BA11F0" w:rsidRDefault="003945F6" w:rsidP="004144E8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15.00</w:t>
            </w:r>
          </w:p>
        </w:tc>
        <w:tc>
          <w:tcPr>
            <w:tcW w:w="2841" w:type="dxa"/>
          </w:tcPr>
          <w:p w:rsidR="003945F6" w:rsidRPr="00BA11F0" w:rsidRDefault="003945F6" w:rsidP="004144E8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73.00</w:t>
            </w:r>
          </w:p>
        </w:tc>
      </w:tr>
      <w:tr w:rsidR="003945F6" w:rsidRPr="00BA11F0" w:rsidTr="004211DB">
        <w:tc>
          <w:tcPr>
            <w:tcW w:w="2840" w:type="dxa"/>
          </w:tcPr>
          <w:p w:rsidR="003945F6" w:rsidRPr="00BA11F0" w:rsidRDefault="003945F6" w:rsidP="004144E8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7.30</w:t>
            </w:r>
          </w:p>
        </w:tc>
        <w:tc>
          <w:tcPr>
            <w:tcW w:w="2841" w:type="dxa"/>
          </w:tcPr>
          <w:p w:rsidR="003945F6" w:rsidRPr="00BA11F0" w:rsidRDefault="003945F6" w:rsidP="004144E8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33.60</w:t>
            </w:r>
          </w:p>
        </w:tc>
      </w:tr>
      <w:tr w:rsidR="003945F6" w:rsidTr="004211DB">
        <w:tc>
          <w:tcPr>
            <w:tcW w:w="2840" w:type="dxa"/>
          </w:tcPr>
          <w:p w:rsidR="003945F6" w:rsidRPr="00BA11F0" w:rsidRDefault="003945F6" w:rsidP="004144E8">
            <w:pPr>
              <w:jc w:val="center"/>
              <w:rPr>
                <w:rFonts w:cs="Arial" w:hint="cs"/>
                <w:rtl/>
              </w:rPr>
            </w:pPr>
            <w:r w:rsidRPr="00BA11F0">
              <w:rPr>
                <w:rFonts w:cs="Arial"/>
                <w:rtl/>
              </w:rPr>
              <w:t>8.60</w:t>
            </w:r>
          </w:p>
        </w:tc>
        <w:tc>
          <w:tcPr>
            <w:tcW w:w="2841" w:type="dxa"/>
          </w:tcPr>
          <w:p w:rsidR="003945F6" w:rsidRPr="00BA11F0" w:rsidRDefault="003945F6" w:rsidP="004144E8">
            <w:pPr>
              <w:jc w:val="center"/>
              <w:rPr>
                <w:rFonts w:cs="Arial"/>
                <w:rtl/>
              </w:rPr>
            </w:pPr>
            <w:r w:rsidRPr="00BA11F0">
              <w:rPr>
                <w:rFonts w:cs="Arial"/>
                <w:rtl/>
              </w:rPr>
              <w:t>41.00</w:t>
            </w:r>
          </w:p>
        </w:tc>
      </w:tr>
      <w:tr w:rsidR="003945F6" w:rsidTr="004211DB">
        <w:tc>
          <w:tcPr>
            <w:tcW w:w="2840" w:type="dxa"/>
          </w:tcPr>
          <w:p w:rsidR="003945F6" w:rsidRPr="00031A41" w:rsidRDefault="003945F6" w:rsidP="004144E8">
            <w:pPr>
              <w:jc w:val="center"/>
              <w:rPr>
                <w:rFonts w:cs="Arial"/>
                <w:rtl/>
              </w:rPr>
            </w:pPr>
            <w:proofErr w:type="spellStart"/>
            <w:r>
              <w:rPr>
                <w:rFonts w:cs="Arial"/>
              </w:rPr>
              <w:t>ΣX</w:t>
            </w:r>
            <w:r w:rsidRPr="00031A41">
              <w:rPr>
                <w:rFonts w:cs="Arial"/>
                <w:vertAlign w:val="subscript"/>
              </w:rPr>
              <w:t>i</w:t>
            </w:r>
            <w:proofErr w:type="spellEnd"/>
            <w:r>
              <w:rPr>
                <w:rFonts w:cs="Arial"/>
              </w:rPr>
              <w:t>=72.9, ΣX</w:t>
            </w:r>
            <w:r w:rsidRPr="00031A41">
              <w:rPr>
                <w:rFonts w:cs="Arial"/>
                <w:vertAlign w:val="superscript"/>
              </w:rPr>
              <w:t>2</w:t>
            </w:r>
            <w:r w:rsidRPr="00031A41">
              <w:rPr>
                <w:rFonts w:cs="Arial"/>
                <w:vertAlign w:val="subscript"/>
              </w:rPr>
              <w:t>i</w:t>
            </w:r>
            <w:r>
              <w:rPr>
                <w:rFonts w:cs="Arial"/>
              </w:rPr>
              <w:t>=798.25</w:t>
            </w:r>
          </w:p>
        </w:tc>
        <w:tc>
          <w:tcPr>
            <w:tcW w:w="2841" w:type="dxa"/>
          </w:tcPr>
          <w:p w:rsidR="003945F6" w:rsidRPr="00EA2EA0" w:rsidRDefault="003945F6" w:rsidP="004144E8">
            <w:pPr>
              <w:jc w:val="center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ΣY</w:t>
            </w:r>
            <w:r w:rsidRPr="00031A41">
              <w:rPr>
                <w:rFonts w:cs="Arial"/>
                <w:vertAlign w:val="subscript"/>
              </w:rPr>
              <w:t>i</w:t>
            </w:r>
            <w:proofErr w:type="spellEnd"/>
            <w:r>
              <w:rPr>
                <w:rFonts w:cs="Arial"/>
              </w:rPr>
              <w:t>=346.3</w:t>
            </w:r>
          </w:p>
        </w:tc>
      </w:tr>
      <w:tr w:rsidR="003945F6" w:rsidTr="004211DB">
        <w:tc>
          <w:tcPr>
            <w:tcW w:w="5681" w:type="dxa"/>
            <w:gridSpan w:val="2"/>
          </w:tcPr>
          <w:p w:rsidR="003945F6" w:rsidRPr="00EA2EA0" w:rsidRDefault="003945F6" w:rsidP="004144E8">
            <w:pPr>
              <w:jc w:val="center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ΣX</w:t>
            </w:r>
            <w:r w:rsidRPr="00EA2EA0">
              <w:rPr>
                <w:rFonts w:cs="Arial"/>
                <w:vertAlign w:val="subscript"/>
              </w:rPr>
              <w:t>i</w:t>
            </w:r>
            <w:r w:rsidRPr="00EA2EA0">
              <w:rPr>
                <w:rFonts w:cs="Arial"/>
              </w:rPr>
              <w:t>y</w:t>
            </w:r>
            <w:r w:rsidRPr="00EA2EA0">
              <w:rPr>
                <w:rFonts w:cs="Arial"/>
                <w:vertAlign w:val="subscript"/>
              </w:rPr>
              <w:t>i</w:t>
            </w:r>
            <w:proofErr w:type="spellEnd"/>
            <w:r w:rsidRPr="00EA2EA0">
              <w:rPr>
                <w:rFonts w:cs="Arial"/>
              </w:rPr>
              <w:t>= 3795.78</w:t>
            </w:r>
          </w:p>
        </w:tc>
      </w:tr>
    </w:tbl>
    <w:p w:rsidR="003945F6" w:rsidRDefault="003945F6" w:rsidP="004144E8">
      <w:pPr>
        <w:rPr>
          <w:rFonts w:hint="cs"/>
          <w:rtl/>
        </w:rPr>
      </w:pPr>
      <w:r>
        <w:rPr>
          <w:rFonts w:hint="cs"/>
          <w:rtl/>
        </w:rPr>
        <w:t>הריצו מודל רגרסיה פשוטה והתקבל הפלט הבא:</w:t>
      </w:r>
    </w:p>
    <w:tbl>
      <w:tblPr>
        <w:tblW w:w="7986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26"/>
        <w:gridCol w:w="1135"/>
        <w:gridCol w:w="1324"/>
        <w:gridCol w:w="1323"/>
        <w:gridCol w:w="1456"/>
        <w:gridCol w:w="1011"/>
        <w:gridCol w:w="1011"/>
      </w:tblGrid>
      <w:tr w:rsidR="003945F6" w:rsidRPr="007D2A06" w:rsidTr="004211DB">
        <w:trPr>
          <w:cantSplit/>
          <w:tblHeader/>
        </w:trPr>
        <w:tc>
          <w:tcPr>
            <w:tcW w:w="798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7D2A06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Coefficients</w:t>
            </w:r>
            <w:r w:rsidRPr="007D2A0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</w:tr>
      <w:tr w:rsidR="003945F6" w:rsidRPr="007D2A06" w:rsidTr="004211DB">
        <w:trPr>
          <w:cantSplit/>
          <w:tblHeader/>
        </w:trPr>
        <w:tc>
          <w:tcPr>
            <w:tcW w:w="1861" w:type="dxa"/>
            <w:gridSpan w:val="2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A06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2647" w:type="dxa"/>
            <w:gridSpan w:val="2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A06">
              <w:rPr>
                <w:rFonts w:ascii="Arial" w:hAnsi="Arial" w:cs="Arial"/>
                <w:color w:val="000000"/>
                <w:sz w:val="18"/>
                <w:szCs w:val="18"/>
              </w:rPr>
              <w:t>Unstandardized Coefficients</w:t>
            </w:r>
          </w:p>
        </w:tc>
        <w:tc>
          <w:tcPr>
            <w:tcW w:w="1456" w:type="dxa"/>
            <w:tcBorders>
              <w:top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A06">
              <w:rPr>
                <w:rFonts w:ascii="Arial" w:hAnsi="Arial" w:cs="Arial"/>
                <w:color w:val="000000"/>
                <w:sz w:val="18"/>
                <w:szCs w:val="18"/>
              </w:rPr>
              <w:t>Standardized Coefficients</w:t>
            </w:r>
          </w:p>
        </w:tc>
        <w:tc>
          <w:tcPr>
            <w:tcW w:w="1011" w:type="dxa"/>
            <w:vMerge w:val="restart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003945F6" w:rsidRPr="007D2A06" w:rsidRDefault="004211DB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A06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</w:p>
        </w:tc>
        <w:tc>
          <w:tcPr>
            <w:tcW w:w="1011" w:type="dxa"/>
            <w:vMerge w:val="restart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A06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3945F6" w:rsidRPr="007D2A06" w:rsidTr="004211DB">
        <w:trPr>
          <w:cantSplit/>
          <w:tblHeader/>
        </w:trPr>
        <w:tc>
          <w:tcPr>
            <w:tcW w:w="1861" w:type="dxa"/>
            <w:gridSpan w:val="2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24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A06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323" w:type="dxa"/>
            <w:tcBorders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A06"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456" w:type="dxa"/>
            <w:tcBorders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A06">
              <w:rPr>
                <w:rFonts w:ascii="Arial" w:hAnsi="Arial" w:cs="Arial"/>
                <w:color w:val="000000"/>
                <w:sz w:val="18"/>
                <w:szCs w:val="18"/>
              </w:rPr>
              <w:t>Beta</w:t>
            </w:r>
          </w:p>
        </w:tc>
        <w:tc>
          <w:tcPr>
            <w:tcW w:w="1011" w:type="dxa"/>
            <w:vMerge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11" w:type="dxa"/>
            <w:vMerge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945F6" w:rsidRPr="007D2A06" w:rsidTr="004211DB">
        <w:trPr>
          <w:cantSplit/>
          <w:tblHeader/>
        </w:trPr>
        <w:tc>
          <w:tcPr>
            <w:tcW w:w="726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A06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35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A06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24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23" w:type="dxa"/>
            <w:tcBorders>
              <w:top w:val="single" w:sz="16" w:space="0" w:color="000000"/>
              <w:bottom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A06">
              <w:rPr>
                <w:rFonts w:ascii="Arial" w:hAnsi="Arial" w:cs="Arial"/>
                <w:color w:val="000000"/>
                <w:sz w:val="18"/>
                <w:szCs w:val="18"/>
              </w:rPr>
              <w:t>3.623</w:t>
            </w:r>
          </w:p>
        </w:tc>
        <w:tc>
          <w:tcPr>
            <w:tcW w:w="1456" w:type="dxa"/>
            <w:tcBorders>
              <w:top w:val="single" w:sz="16" w:space="0" w:color="000000"/>
              <w:bottom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1" w:type="dxa"/>
            <w:tcBorders>
              <w:top w:val="single" w:sz="16" w:space="0" w:color="000000"/>
              <w:bottom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11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945F6" w:rsidRPr="007D2A06" w:rsidTr="004211DB">
        <w:trPr>
          <w:cantSplit/>
          <w:tblHeader/>
        </w:trPr>
        <w:tc>
          <w:tcPr>
            <w:tcW w:w="726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A06">
              <w:rPr>
                <w:rFonts w:ascii="Arial" w:hAnsi="Arial" w:cs="Arial"/>
                <w:color w:val="000000"/>
                <w:sz w:val="18"/>
                <w:szCs w:val="18"/>
              </w:rPr>
              <w:t>X</w:t>
            </w:r>
          </w:p>
        </w:tc>
        <w:tc>
          <w:tcPr>
            <w:tcW w:w="1324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23" w:type="dxa"/>
            <w:tcBorders>
              <w:top w:val="nil"/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A06">
              <w:rPr>
                <w:rFonts w:ascii="Arial" w:hAnsi="Arial" w:cs="Arial"/>
                <w:color w:val="000000"/>
                <w:sz w:val="18"/>
                <w:szCs w:val="18"/>
              </w:rPr>
              <w:t>.339</w:t>
            </w:r>
          </w:p>
        </w:tc>
        <w:tc>
          <w:tcPr>
            <w:tcW w:w="1456" w:type="dxa"/>
            <w:tcBorders>
              <w:top w:val="nil"/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11" w:type="dxa"/>
            <w:tcBorders>
              <w:top w:val="nil"/>
              <w:bottom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11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3945F6" w:rsidRPr="007D2A06" w:rsidTr="004211DB">
        <w:trPr>
          <w:cantSplit/>
        </w:trPr>
        <w:tc>
          <w:tcPr>
            <w:tcW w:w="798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3945F6" w:rsidRPr="007D2A06" w:rsidRDefault="003945F6" w:rsidP="004144E8">
            <w:pPr>
              <w:autoSpaceDE w:val="0"/>
              <w:autoSpaceDN w:val="0"/>
              <w:bidi w:val="0"/>
              <w:adjustRightInd w:val="0"/>
              <w:spacing w:after="0" w:line="320" w:lineRule="atLeas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A06">
              <w:rPr>
                <w:rFonts w:ascii="Arial" w:hAnsi="Arial" w:cs="Arial"/>
                <w:color w:val="000000"/>
                <w:sz w:val="18"/>
                <w:szCs w:val="18"/>
              </w:rPr>
              <w:t>a. Dependent Variable: Y</w:t>
            </w:r>
          </w:p>
        </w:tc>
      </w:tr>
    </w:tbl>
    <w:p w:rsidR="003945F6" w:rsidRPr="007D2A06" w:rsidRDefault="003945F6" w:rsidP="004144E8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3945F6" w:rsidRDefault="003945F6" w:rsidP="004144E8">
      <w:pPr>
        <w:rPr>
          <w:rFonts w:hint="cs"/>
          <w:rtl/>
        </w:rPr>
      </w:pPr>
      <w:r>
        <w:rPr>
          <w:rFonts w:hint="cs"/>
          <w:rtl/>
        </w:rPr>
        <w:t xml:space="preserve">א. חשב את </w:t>
      </w:r>
      <w:proofErr w:type="spellStart"/>
      <w:r>
        <w:rPr>
          <w:rFonts w:hint="cs"/>
          <w:rtl/>
        </w:rPr>
        <w:t>הא.ר.פ</w:t>
      </w:r>
      <w:proofErr w:type="spellEnd"/>
    </w:p>
    <w:p w:rsidR="003945F6" w:rsidRPr="00777750" w:rsidRDefault="003945F6" w:rsidP="00F42B66">
      <w:pPr>
        <w:rPr>
          <w:rtl/>
        </w:rPr>
      </w:pPr>
      <w:r>
        <w:rPr>
          <w:rFonts w:hint="cs"/>
          <w:rtl/>
        </w:rPr>
        <w:t xml:space="preserve">ב. מצא מה יהיו </w:t>
      </w:r>
      <w:proofErr w:type="spellStart"/>
      <w:r>
        <w:rPr>
          <w:rFonts w:hint="cs"/>
          <w:rtl/>
        </w:rPr>
        <w:t>הא.ר.פ</w:t>
      </w:r>
      <w:proofErr w:type="spellEnd"/>
      <w:r>
        <w:rPr>
          <w:rFonts w:hint="cs"/>
          <w:rtl/>
        </w:rPr>
        <w:t xml:space="preserve"> אילו היו משתמשים במודל רגרסיה אל הממוצע</w:t>
      </w:r>
      <w:r w:rsidR="00F42B66">
        <w:rPr>
          <w:rFonts w:hint="cs"/>
          <w:rtl/>
        </w:rPr>
        <w:t xml:space="preserve"> (כלומר, כאשר לא מסתכלים על ערכי </w:t>
      </w:r>
      <w:r w:rsidR="00F42B66">
        <w:t xml:space="preserve">X </w:t>
      </w:r>
      <w:r w:rsidR="00F42B66">
        <w:rPr>
          <w:rFonts w:hint="cs"/>
          <w:rtl/>
        </w:rPr>
        <w:t xml:space="preserve"> עצמם אלא מחסירים מכל אחד מהם את הממוצע של כל ערכי </w:t>
      </w:r>
      <w:r w:rsidR="00F42B66">
        <w:t>X</w:t>
      </w:r>
      <w:r w:rsidR="00F42B66">
        <w:rPr>
          <w:rFonts w:hint="cs"/>
          <w:rtl/>
        </w:rPr>
        <w:t>)</w:t>
      </w:r>
      <w:r>
        <w:rPr>
          <w:rFonts w:hint="cs"/>
          <w:rtl/>
        </w:rPr>
        <w:t>? הראה ללא חישוב מחדש של ערכי ה-</w:t>
      </w:r>
      <w:r>
        <w:rPr>
          <w:rFonts w:hint="cs"/>
        </w:rPr>
        <w:t>Y</w:t>
      </w:r>
      <w:r>
        <w:rPr>
          <w:rFonts w:hint="cs"/>
          <w:rtl/>
        </w:rPr>
        <w:t xml:space="preserve"> (</w:t>
      </w:r>
      <w:r w:rsidR="00F42B66">
        <w:rPr>
          <w:rFonts w:hint="cs"/>
          <w:rtl/>
        </w:rPr>
        <w:t>סמן</w:t>
      </w:r>
      <w:r>
        <w:rPr>
          <w:rFonts w:hint="cs"/>
          <w:rtl/>
        </w:rPr>
        <w:t xml:space="preserve"> את </w:t>
      </w:r>
      <w:proofErr w:type="spellStart"/>
      <w:r>
        <w:rPr>
          <w:rFonts w:hint="cs"/>
          <w:rtl/>
        </w:rPr>
        <w:t>הא.ר.פ</w:t>
      </w:r>
      <w:proofErr w:type="spellEnd"/>
      <w:r>
        <w:rPr>
          <w:rFonts w:hint="cs"/>
          <w:rtl/>
        </w:rPr>
        <w:t xml:space="preserve"> באמצעות </w:t>
      </w:r>
      <w:r w:rsidRPr="00544A98">
        <w:rPr>
          <w:position w:val="-12"/>
        </w:rPr>
        <w:object w:dxaOrig="1260" w:dyaOrig="400">
          <v:shape id="_x0000_i1027" type="#_x0000_t75" style="width:62pt;height:19.95pt" o:ole="">
            <v:imagedata r:id="rId10" o:title=""/>
          </v:shape>
          <o:OLEObject Type="Embed" ProgID="Equation.3" ShapeID="_x0000_i1027" DrawAspect="Content" ObjectID="_1433523608" r:id="rId11"/>
        </w:object>
      </w:r>
      <w:r>
        <w:rPr>
          <w:rFonts w:hint="cs"/>
          <w:rtl/>
        </w:rPr>
        <w:t>)</w:t>
      </w:r>
    </w:p>
    <w:p w:rsidR="003945F6" w:rsidRPr="0040649F" w:rsidRDefault="003945F6" w:rsidP="004144E8">
      <w:pPr>
        <w:rPr>
          <w:position w:val="-24"/>
          <w:rtl/>
        </w:rPr>
      </w:pPr>
      <w:r>
        <w:rPr>
          <w:rFonts w:hint="cs"/>
          <w:rtl/>
        </w:rPr>
        <w:lastRenderedPageBreak/>
        <w:t xml:space="preserve">ג. מנכ"ל המפעל מעוניין לשווק את </w:t>
      </w:r>
      <w:proofErr w:type="spellStart"/>
      <w:r>
        <w:rPr>
          <w:rFonts w:hint="cs"/>
          <w:rtl/>
        </w:rPr>
        <w:t>המיסבים</w:t>
      </w:r>
      <w:proofErr w:type="spellEnd"/>
      <w:r>
        <w:rPr>
          <w:rFonts w:hint="cs"/>
          <w:rtl/>
        </w:rPr>
        <w:t xml:space="preserve"> לארה"ב, ולפיכך מעוניין במודל המתאר טמפרטורה בפרנהייט. על כן, חושבו הנתונים הנ"ל מחדש לפי: </w:t>
      </w:r>
      <w:r w:rsidRPr="00EA135A">
        <w:rPr>
          <w:position w:val="-24"/>
        </w:rPr>
        <w:object w:dxaOrig="1480" w:dyaOrig="620">
          <v:shape id="_x0000_i1028" type="#_x0000_t75" style="width:74.85pt;height:31.35pt" o:ole="">
            <v:imagedata r:id="rId12" o:title=""/>
          </v:shape>
          <o:OLEObject Type="Embed" ProgID="Equation.3" ShapeID="_x0000_i1028" DrawAspect="Content" ObjectID="_1433523609" r:id="rId13"/>
        </w:object>
      </w:r>
      <w:r>
        <w:rPr>
          <w:rFonts w:hint="cs"/>
          <w:rtl/>
        </w:rPr>
        <w:t>, והריצו מודל רגרסיה נוסף של התצפיות החדשות (</w:t>
      </w:r>
      <w:r>
        <w:t>(</w:t>
      </w:r>
      <w:r w:rsidRPr="00F10192">
        <w:rPr>
          <w:position w:val="-12"/>
        </w:rPr>
        <w:object w:dxaOrig="480" w:dyaOrig="360">
          <v:shape id="_x0000_i1029" type="#_x0000_t75" style="width:24.95pt;height:17.1pt" o:ole="">
            <v:imagedata r:id="rId14" o:title=""/>
          </v:shape>
          <o:OLEObject Type="Embed" ProgID="Equation.3" ShapeID="_x0000_i1029" DrawAspect="Content" ObjectID="_1433523610" r:id="rId15"/>
        </w:object>
      </w:r>
      <w:r>
        <w:rPr>
          <w:rFonts w:hint="cs"/>
          <w:rtl/>
        </w:rPr>
        <w:t xml:space="preserve"> אל מול מהירות </w:t>
      </w:r>
      <w:proofErr w:type="spellStart"/>
      <w:r>
        <w:rPr>
          <w:rFonts w:hint="cs"/>
          <w:rtl/>
        </w:rPr>
        <w:t>המיסב</w:t>
      </w:r>
      <w:proofErr w:type="spellEnd"/>
      <w:r>
        <w:rPr>
          <w:rFonts w:hint="cs"/>
          <w:rtl/>
        </w:rPr>
        <w:t xml:space="preserve">. </w:t>
      </w:r>
    </w:p>
    <w:p w:rsidR="003945F6" w:rsidRDefault="003945F6" w:rsidP="004144E8">
      <w:pPr>
        <w:rPr>
          <w:rtl/>
        </w:rPr>
      </w:pPr>
      <w:r w:rsidRPr="00544A98">
        <w:rPr>
          <w:rFonts w:hint="cs"/>
          <w:u w:val="single"/>
          <w:rtl/>
        </w:rPr>
        <w:t>בהתבסס על התוצאות של סעיף א' בלבד</w:t>
      </w:r>
      <w:r>
        <w:rPr>
          <w:rFonts w:hint="cs"/>
          <w:rtl/>
        </w:rPr>
        <w:t>, מצא:</w:t>
      </w:r>
    </w:p>
    <w:p w:rsidR="003945F6" w:rsidRPr="00544A98" w:rsidRDefault="003945F6" w:rsidP="004144E8">
      <w:pPr>
        <w:rPr>
          <w:rtl/>
        </w:rPr>
      </w:pPr>
      <w:r>
        <w:rPr>
          <w:rFonts w:hint="cs"/>
          <w:rtl/>
        </w:rPr>
        <w:t xml:space="preserve"> 1. את מקדמי הרגרסיה החדשים (סמנו אותם ע"י </w:t>
      </w:r>
      <w:r w:rsidRPr="00544A98">
        <w:rPr>
          <w:position w:val="-12"/>
        </w:rPr>
        <w:object w:dxaOrig="1100" w:dyaOrig="400">
          <v:shape id="_x0000_i1030" type="#_x0000_t75" style="width:54.9pt;height:19.95pt" o:ole="">
            <v:imagedata r:id="rId16" o:title=""/>
          </v:shape>
          <o:OLEObject Type="Embed" ProgID="Equation.3" ShapeID="_x0000_i1030" DrawAspect="Content" ObjectID="_1433523611" r:id="rId17"/>
        </w:object>
      </w:r>
      <w:r>
        <w:rPr>
          <w:rFonts w:hint="cs"/>
          <w:rtl/>
        </w:rPr>
        <w:t>)</w:t>
      </w:r>
    </w:p>
    <w:p w:rsidR="003945F6" w:rsidRDefault="003945F6" w:rsidP="004144E8">
      <w:pPr>
        <w:rPr>
          <w:rtl/>
        </w:rPr>
      </w:pPr>
      <w:r>
        <w:rPr>
          <w:rFonts w:hint="cs"/>
          <w:rtl/>
        </w:rPr>
        <w:t xml:space="preserve">2. האם קיים קשר בין מהירות הסיבוב לטמפרטורה הנמדדת על </w:t>
      </w:r>
      <w:proofErr w:type="spellStart"/>
      <w:r>
        <w:rPr>
          <w:rFonts w:hint="cs"/>
          <w:rtl/>
        </w:rPr>
        <w:t>המיסב</w:t>
      </w:r>
      <w:proofErr w:type="spellEnd"/>
      <w:r>
        <w:rPr>
          <w:rFonts w:hint="cs"/>
          <w:rtl/>
        </w:rPr>
        <w:t xml:space="preserve"> (בפרנהייט)? בחן זאת בר"מ 5% </w:t>
      </w:r>
    </w:p>
    <w:p w:rsidR="003945F6" w:rsidRDefault="003945F6" w:rsidP="004144E8">
      <w:pPr>
        <w:rPr>
          <w:rtl/>
        </w:rPr>
      </w:pPr>
      <w:r>
        <w:rPr>
          <w:rFonts w:hint="cs"/>
          <w:rtl/>
        </w:rPr>
        <w:t xml:space="preserve">ד. חשבו את </w:t>
      </w:r>
      <w:r w:rsidRPr="00777750">
        <w:rPr>
          <w:position w:val="-14"/>
        </w:rPr>
        <w:object w:dxaOrig="1840" w:dyaOrig="420">
          <v:shape id="_x0000_i1031" type="#_x0000_t75" style="width:91.95pt;height:22.1pt" o:ole="">
            <v:imagedata r:id="rId18" o:title=""/>
          </v:shape>
          <o:OLEObject Type="Embed" ProgID="Equation.3" ShapeID="_x0000_i1031" DrawAspect="Content" ObjectID="_1433523612" r:id="rId19"/>
        </w:object>
      </w:r>
      <w:r>
        <w:rPr>
          <w:rFonts w:hint="cs"/>
          <w:rtl/>
        </w:rPr>
        <w:t>.</w:t>
      </w:r>
    </w:p>
    <w:p w:rsidR="003945F6" w:rsidRDefault="003945F6" w:rsidP="004144E8">
      <w:pPr>
        <w:rPr>
          <w:rFonts w:hint="cs"/>
          <w:rtl/>
        </w:rPr>
      </w:pPr>
    </w:p>
    <w:p w:rsidR="003945F6" w:rsidRDefault="003945F6" w:rsidP="00821545">
      <w:pPr>
        <w:rPr>
          <w:u w:val="single"/>
          <w:rtl/>
        </w:rPr>
      </w:pPr>
      <w:r>
        <w:rPr>
          <w:rFonts w:hint="cs"/>
          <w:u w:val="single"/>
          <w:rtl/>
        </w:rPr>
        <w:t>שאלה 3</w:t>
      </w:r>
      <w:r w:rsidR="004144E8">
        <w:rPr>
          <w:rFonts w:hint="cs"/>
          <w:u w:val="single"/>
          <w:rtl/>
        </w:rPr>
        <w:t xml:space="preserve"> (2</w:t>
      </w:r>
      <w:r w:rsidR="00821545">
        <w:rPr>
          <w:rFonts w:hint="cs"/>
          <w:u w:val="single"/>
          <w:rtl/>
        </w:rPr>
        <w:t>4</w:t>
      </w:r>
      <w:r w:rsidR="004144E8">
        <w:rPr>
          <w:rFonts w:hint="cs"/>
          <w:u w:val="single"/>
          <w:rtl/>
        </w:rPr>
        <w:t xml:space="preserve"> נקודות)</w:t>
      </w:r>
      <w:r>
        <w:rPr>
          <w:rFonts w:hint="cs"/>
          <w:u w:val="single"/>
          <w:rtl/>
        </w:rPr>
        <w:t xml:space="preserve"> </w:t>
      </w:r>
    </w:p>
    <w:p w:rsidR="003426A2" w:rsidRDefault="003426A2" w:rsidP="004144E8">
      <w:pPr>
        <w:rPr>
          <w:rtl/>
        </w:rPr>
      </w:pPr>
      <w:r>
        <w:rPr>
          <w:rFonts w:hint="cs"/>
          <w:rtl/>
        </w:rPr>
        <w:t xml:space="preserve">נתונים ששה תרשימי </w:t>
      </w:r>
      <w:proofErr w:type="spellStart"/>
      <w:r>
        <w:rPr>
          <w:rFonts w:hint="cs"/>
          <w:rtl/>
        </w:rPr>
        <w:t>כמותונים</w:t>
      </w:r>
      <w:proofErr w:type="spellEnd"/>
      <w:r>
        <w:rPr>
          <w:rFonts w:hint="cs"/>
          <w:rtl/>
        </w:rPr>
        <w:t xml:space="preserve">. התצפיות נדגמו מההתפלגויות הבאות: </w:t>
      </w:r>
    </w:p>
    <w:p w:rsidR="003426A2" w:rsidRDefault="00F92355" w:rsidP="004144E8">
      <w:pPr>
        <w:pStyle w:val="ListParagraph"/>
        <w:numPr>
          <w:ilvl w:val="0"/>
          <w:numId w:val="3"/>
        </w:numPr>
        <w:ind w:left="0"/>
        <w:rPr>
          <w:rFonts w:hint="cs"/>
        </w:rPr>
      </w:pPr>
      <w:proofErr w:type="gramStart"/>
      <w:r>
        <w:t xml:space="preserve">T </w:t>
      </w:r>
      <w:r>
        <w:rPr>
          <w:rFonts w:hint="cs"/>
          <w:rtl/>
        </w:rPr>
        <w:t xml:space="preserve"> עם</w:t>
      </w:r>
      <w:proofErr w:type="gramEnd"/>
      <w:r>
        <w:rPr>
          <w:rFonts w:hint="cs"/>
          <w:rtl/>
        </w:rPr>
        <w:t xml:space="preserve"> </w:t>
      </w:r>
      <w:r w:rsidR="009C1B7F">
        <w:rPr>
          <w:rFonts w:hint="cs"/>
          <w:rtl/>
        </w:rPr>
        <w:t xml:space="preserve">4 דרגות חופש. 2. </w:t>
      </w:r>
      <w:proofErr w:type="spellStart"/>
      <w:r w:rsidR="009C1B7F">
        <w:rPr>
          <w:rFonts w:hint="cs"/>
          <w:rtl/>
        </w:rPr>
        <w:t>מעריכית</w:t>
      </w:r>
      <w:proofErr w:type="spellEnd"/>
      <w:r w:rsidR="009C1B7F">
        <w:rPr>
          <w:rFonts w:hint="cs"/>
          <w:rtl/>
        </w:rPr>
        <w:t xml:space="preserve"> עם פרמטר 1. 3. </w:t>
      </w:r>
      <w:proofErr w:type="spellStart"/>
      <w:r w:rsidR="009C1B7F">
        <w:rPr>
          <w:rFonts w:hint="cs"/>
          <w:rtl/>
        </w:rPr>
        <w:t>מעריכית</w:t>
      </w:r>
      <w:proofErr w:type="spellEnd"/>
      <w:r w:rsidR="009C1B7F">
        <w:rPr>
          <w:rFonts w:hint="cs"/>
          <w:rtl/>
        </w:rPr>
        <w:t xml:space="preserve"> שלילית (כלומר משתנה מעריכי מו</w:t>
      </w:r>
      <w:r w:rsidR="00595CE7">
        <w:rPr>
          <w:rFonts w:hint="cs"/>
          <w:rtl/>
        </w:rPr>
        <w:t>כ</w:t>
      </w:r>
      <w:r w:rsidR="009C1B7F">
        <w:rPr>
          <w:rFonts w:hint="cs"/>
          <w:rtl/>
        </w:rPr>
        <w:t xml:space="preserve">פל במינוס 1). 4. </w:t>
      </w:r>
      <w:proofErr w:type="gramStart"/>
      <w:r w:rsidR="009C1B7F">
        <w:t>U(</w:t>
      </w:r>
      <w:proofErr w:type="gramEnd"/>
      <w:r w:rsidR="009C1B7F">
        <w:t>0,5)</w:t>
      </w:r>
      <w:r w:rsidR="009C1B7F">
        <w:rPr>
          <w:rFonts w:hint="cs"/>
          <w:rtl/>
        </w:rPr>
        <w:t xml:space="preserve">. 5. </w:t>
      </w:r>
      <w:proofErr w:type="gramStart"/>
      <w:r w:rsidR="009C1B7F">
        <w:t>N(</w:t>
      </w:r>
      <w:proofErr w:type="gramEnd"/>
      <w:r w:rsidR="009C1B7F">
        <w:t>0,1)</w:t>
      </w:r>
      <w:r w:rsidR="009C1B7F">
        <w:rPr>
          <w:rFonts w:hint="cs"/>
          <w:rtl/>
        </w:rPr>
        <w:t xml:space="preserve"> 6. </w:t>
      </w:r>
      <w:proofErr w:type="gramStart"/>
      <w:r w:rsidR="009C1B7F">
        <w:t>N(</w:t>
      </w:r>
      <w:proofErr w:type="gramEnd"/>
      <w:r w:rsidR="009C1B7F">
        <w:t>4,7)</w:t>
      </w:r>
      <w:r w:rsidR="009C1B7F">
        <w:rPr>
          <w:rFonts w:hint="cs"/>
          <w:rtl/>
        </w:rPr>
        <w:t xml:space="preserve">. </w:t>
      </w:r>
    </w:p>
    <w:p w:rsidR="00E63460" w:rsidRDefault="00E63460" w:rsidP="00E63460">
      <w:pPr>
        <w:rPr>
          <w:rFonts w:hint="cs"/>
          <w:rtl/>
        </w:rPr>
      </w:pPr>
    </w:p>
    <w:p w:rsidR="00E63460" w:rsidRDefault="00E63460" w:rsidP="00E63460">
      <w:pPr>
        <w:rPr>
          <w:rFonts w:hint="cs"/>
          <w:rtl/>
        </w:rPr>
      </w:pPr>
    </w:p>
    <w:p w:rsidR="00E63460" w:rsidRDefault="00E63460" w:rsidP="00E63460">
      <w:pPr>
        <w:rPr>
          <w:rFonts w:hint="cs"/>
          <w:rtl/>
        </w:rPr>
      </w:pPr>
    </w:p>
    <w:p w:rsidR="00E63460" w:rsidRDefault="00E63460" w:rsidP="00E63460">
      <w:pPr>
        <w:rPr>
          <w:rFonts w:hint="cs"/>
          <w:rtl/>
        </w:rPr>
      </w:pPr>
    </w:p>
    <w:p w:rsidR="00E63460" w:rsidRDefault="00E63460" w:rsidP="00E63460">
      <w:pPr>
        <w:rPr>
          <w:rFonts w:hint="cs"/>
          <w:rtl/>
        </w:rPr>
      </w:pPr>
    </w:p>
    <w:p w:rsidR="00E63460" w:rsidRDefault="00E63460" w:rsidP="00E63460">
      <w:pPr>
        <w:rPr>
          <w:rFonts w:hint="cs"/>
          <w:rtl/>
        </w:rPr>
      </w:pPr>
    </w:p>
    <w:p w:rsidR="00E63460" w:rsidRDefault="00E63460">
      <w:pPr>
        <w:bidi w:val="0"/>
      </w:pPr>
      <w:r>
        <w:rPr>
          <w:rtl/>
        </w:rPr>
        <w:br w:type="page"/>
      </w:r>
    </w:p>
    <w:p w:rsidR="00E63460" w:rsidRDefault="00E63460" w:rsidP="00E63460"/>
    <w:p w:rsidR="004144E8" w:rsidRDefault="004144E8" w:rsidP="004144E8">
      <w:pPr>
        <w:ind w:right="-227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rtl/>
          <w:lang w:val="x-none" w:eastAsia="x-none"/>
        </w:rPr>
      </w:pPr>
      <w:r>
        <w:rPr>
          <w:rFonts w:cs="Arial"/>
          <w:noProof/>
          <w:rtl/>
        </w:rPr>
        <w:drawing>
          <wp:inline distT="0" distB="0" distL="0" distR="0" wp14:anchorId="63F0F8B1" wp14:editId="2E818794">
            <wp:extent cx="2627399" cy="1653235"/>
            <wp:effectExtent l="0" t="0" r="1905" b="4445"/>
            <wp:docPr id="1" name="Picture 1" descr="C:\Users\yoav\Documents\QQ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yoav\Documents\QQT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405" cy="1655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rtl/>
        </w:rPr>
        <w:drawing>
          <wp:inline distT="0" distB="0" distL="0" distR="0" wp14:anchorId="0A880E9F" wp14:editId="20A5A269">
            <wp:extent cx="2608284" cy="1375575"/>
            <wp:effectExtent l="0" t="0" r="1905" b="0"/>
            <wp:docPr id="3" name="Picture 3" descr="C:\Users\yoav\Documents\QQ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yoav\Documents\QQU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685" cy="1374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4E8" w:rsidRDefault="004144E8" w:rsidP="004144E8">
      <w:pPr>
        <w:jc w:val="right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rtl/>
          <w:lang w:val="x-none" w:eastAsia="x-none"/>
        </w:rPr>
      </w:pPr>
      <w:r w:rsidRPr="004144E8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4144E8" w:rsidRDefault="004144E8" w:rsidP="004144E8">
      <w:pPr>
        <w:rPr>
          <w:rtl/>
        </w:rPr>
      </w:pPr>
      <w:r>
        <w:rPr>
          <w:rFonts w:cs="Arial"/>
          <w:noProof/>
          <w:rtl/>
        </w:rPr>
        <w:drawing>
          <wp:inline distT="0" distB="0" distL="0" distR="0" wp14:anchorId="41A53E13" wp14:editId="7B4B2E1A">
            <wp:extent cx="2450033" cy="1296062"/>
            <wp:effectExtent l="0" t="0" r="7620" b="0"/>
            <wp:docPr id="2" name="Picture 2" descr="C:\Users\yoav\Documents\QQ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yoav\Documents\QQN2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091" cy="129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rtl/>
        </w:rPr>
        <w:drawing>
          <wp:inline distT="0" distB="0" distL="0" distR="0" wp14:anchorId="405D1C0F" wp14:editId="4F0A3135">
            <wp:extent cx="2675498" cy="1415332"/>
            <wp:effectExtent l="0" t="0" r="0" b="0"/>
            <wp:docPr id="4" name="Picture 4" descr="C:\Users\yoav\Documents\QQ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yoav\Documents\QQE2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563" cy="141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4E8" w:rsidRDefault="004144E8" w:rsidP="004144E8">
      <w:pPr>
        <w:rPr>
          <w:rFonts w:hint="cs"/>
          <w:rtl/>
        </w:rPr>
      </w:pPr>
    </w:p>
    <w:p w:rsidR="004144E8" w:rsidRDefault="004144E8" w:rsidP="004144E8">
      <w:pPr>
        <w:spacing w:after="100" w:afterAutospacing="1"/>
        <w:ind w:left="-1134"/>
        <w:jc w:val="right"/>
        <w:rPr>
          <w:rtl/>
        </w:rPr>
      </w:pPr>
      <w:r>
        <w:rPr>
          <w:rFonts w:cs="Arial"/>
          <w:noProof/>
          <w:rtl/>
        </w:rPr>
        <w:drawing>
          <wp:inline distT="0" distB="0" distL="0" distR="0" wp14:anchorId="4AA7C7B0" wp14:editId="21A49530">
            <wp:extent cx="2570360" cy="1383527"/>
            <wp:effectExtent l="0" t="0" r="1905" b="7620"/>
            <wp:docPr id="7" name="Picture 7" descr="C:\Users\yoav\Documents\QQ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yoav\Documents\QQE1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22" cy="13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rtl/>
        </w:rPr>
        <w:drawing>
          <wp:inline distT="0" distB="0" distL="0" distR="0" wp14:anchorId="06D29AAD" wp14:editId="588480DD">
            <wp:extent cx="2789205" cy="1470991"/>
            <wp:effectExtent l="0" t="0" r="0" b="0"/>
            <wp:docPr id="5" name="Picture 5" descr="C:\Users\yoav\Documents\QQ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yoav\Documents\QQN2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425" cy="146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4E8" w:rsidRDefault="004144E8" w:rsidP="004144E8">
      <w:pPr>
        <w:ind w:left="-794" w:right="-2268"/>
        <w:rPr>
          <w:rtl/>
        </w:rPr>
      </w:pPr>
    </w:p>
    <w:p w:rsidR="004144E8" w:rsidRDefault="004144E8" w:rsidP="004144E8">
      <w:pPr>
        <w:jc w:val="right"/>
      </w:pPr>
    </w:p>
    <w:p w:rsidR="009C1B7F" w:rsidRDefault="009C1B7F" w:rsidP="004144E8">
      <w:pPr>
        <w:rPr>
          <w:rtl/>
        </w:rPr>
      </w:pPr>
      <w:r>
        <w:rPr>
          <w:rFonts w:hint="cs"/>
          <w:rtl/>
        </w:rPr>
        <w:t xml:space="preserve">נסו לקבוע איזה תרשים מתאים לאיזו התפלגות. אם אינכם יכולים להבדיל בין שניים (או יותר), נמקו מדוע. </w:t>
      </w:r>
    </w:p>
    <w:p w:rsidR="004144E8" w:rsidRDefault="004144E8" w:rsidP="004144E8">
      <w:pPr>
        <w:rPr>
          <w:u w:val="single"/>
          <w:rtl/>
        </w:rPr>
      </w:pPr>
    </w:p>
    <w:p w:rsidR="009C1B7F" w:rsidRDefault="009C1B7F" w:rsidP="00821545">
      <w:pPr>
        <w:rPr>
          <w:u w:val="single"/>
          <w:rtl/>
        </w:rPr>
      </w:pPr>
      <w:r w:rsidRPr="009C1B7F">
        <w:rPr>
          <w:rFonts w:hint="cs"/>
          <w:u w:val="single"/>
          <w:rtl/>
        </w:rPr>
        <w:t>שאל</w:t>
      </w:r>
      <w:r w:rsidR="00821545">
        <w:rPr>
          <w:rFonts w:hint="cs"/>
          <w:u w:val="single"/>
          <w:rtl/>
        </w:rPr>
        <w:t>ת בונוס</w:t>
      </w:r>
      <w:r w:rsidR="004144E8">
        <w:rPr>
          <w:rFonts w:hint="cs"/>
          <w:u w:val="single"/>
          <w:rtl/>
        </w:rPr>
        <w:t xml:space="preserve"> (</w:t>
      </w:r>
      <w:r w:rsidR="00821545">
        <w:rPr>
          <w:rFonts w:hint="cs"/>
          <w:u w:val="single"/>
          <w:rtl/>
        </w:rPr>
        <w:t>1</w:t>
      </w:r>
      <w:r w:rsidR="004144E8">
        <w:rPr>
          <w:rFonts w:hint="cs"/>
          <w:u w:val="single"/>
          <w:rtl/>
        </w:rPr>
        <w:t>0 נקודות)</w:t>
      </w:r>
    </w:p>
    <w:p w:rsidR="009C1B7F" w:rsidRPr="009C1B7F" w:rsidRDefault="009C1B7F" w:rsidP="004144E8">
      <w:pPr>
        <w:pStyle w:val="ListParagraph"/>
        <w:numPr>
          <w:ilvl w:val="0"/>
          <w:numId w:val="4"/>
        </w:numPr>
        <w:ind w:left="0"/>
        <w:rPr>
          <w:rtl/>
        </w:rPr>
      </w:pPr>
      <w:r>
        <w:rPr>
          <w:rFonts w:hint="cs"/>
          <w:rtl/>
        </w:rPr>
        <w:t xml:space="preserve">במודל שבו למדנו על מבחן </w:t>
      </w:r>
      <w:proofErr w:type="spellStart"/>
      <w:r>
        <w:t>LoF</w:t>
      </w:r>
      <w:proofErr w:type="spellEnd"/>
      <w:r>
        <w:rPr>
          <w:rFonts w:hint="cs"/>
          <w:rtl/>
        </w:rPr>
        <w:t xml:space="preserve"> מצאנו גם </w:t>
      </w:r>
      <w:proofErr w:type="spellStart"/>
      <w:r>
        <w:rPr>
          <w:rFonts w:hint="cs"/>
          <w:rtl/>
        </w:rPr>
        <w:t>אח"ה</w:t>
      </w:r>
      <w:proofErr w:type="spellEnd"/>
      <w:r>
        <w:rPr>
          <w:rFonts w:hint="cs"/>
          <w:rtl/>
        </w:rPr>
        <w:t xml:space="preserve"> ל-</w:t>
      </w:r>
      <w:r w:rsidRPr="009C1B7F">
        <w:rPr>
          <w:position w:val="-6"/>
        </w:rPr>
        <w:object w:dxaOrig="320" w:dyaOrig="320">
          <v:shape id="_x0000_i1032" type="#_x0000_t75" style="width:15.7pt;height:15.7pt" o:ole="">
            <v:imagedata r:id="rId25" o:title=""/>
          </v:shape>
          <o:OLEObject Type="Embed" ProgID="Equation.3" ShapeID="_x0000_i1032" DrawAspect="Content" ObjectID="_1433523613" r:id="rId26"/>
        </w:object>
      </w:r>
      <w:r>
        <w:rPr>
          <w:rFonts w:hint="cs"/>
          <w:rtl/>
        </w:rPr>
        <w:t>(שאינו ה-</w:t>
      </w:r>
      <w:r>
        <w:t>MSE</w:t>
      </w:r>
      <w:r>
        <w:rPr>
          <w:rFonts w:hint="cs"/>
          <w:rtl/>
        </w:rPr>
        <w:t>) הרגיל. לאיזה בין שני האומדים (אומד זה וה-</w:t>
      </w:r>
      <w:r>
        <w:t>MSE</w:t>
      </w:r>
      <w:r>
        <w:rPr>
          <w:rFonts w:hint="cs"/>
          <w:rtl/>
        </w:rPr>
        <w:t xml:space="preserve">) יש שונות קטנה יותר? הוכח. </w:t>
      </w:r>
    </w:p>
    <w:p w:rsidR="003945F6" w:rsidRDefault="003945F6" w:rsidP="004144E8">
      <w:pPr>
        <w:rPr>
          <w:u w:val="single"/>
          <w:rtl/>
        </w:rPr>
      </w:pPr>
    </w:p>
    <w:p w:rsidR="00542F7F" w:rsidRDefault="00542F7F" w:rsidP="00542F7F">
      <w:pPr>
        <w:jc w:val="center"/>
        <w:rPr>
          <w:u w:val="single"/>
          <w:rtl/>
        </w:rPr>
      </w:pPr>
    </w:p>
    <w:p w:rsidR="00542F7F" w:rsidRDefault="00542F7F" w:rsidP="00542F7F">
      <w:pPr>
        <w:jc w:val="center"/>
        <w:rPr>
          <w:u w:val="single"/>
          <w:rtl/>
        </w:rPr>
      </w:pPr>
    </w:p>
    <w:p w:rsidR="00542F7F" w:rsidRPr="00542F7F" w:rsidRDefault="00542F7F" w:rsidP="00542F7F">
      <w:pPr>
        <w:jc w:val="center"/>
        <w:rPr>
          <w:sz w:val="56"/>
          <w:szCs w:val="56"/>
          <w:u w:val="single"/>
        </w:rPr>
      </w:pPr>
      <w:r>
        <w:rPr>
          <w:rFonts w:hint="cs"/>
          <w:sz w:val="56"/>
          <w:szCs w:val="56"/>
          <w:u w:val="single"/>
          <w:rtl/>
        </w:rPr>
        <w:t>בהצלחה</w:t>
      </w:r>
    </w:p>
    <w:sectPr w:rsidR="00542F7F" w:rsidRPr="00542F7F" w:rsidSect="008C2CE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5453C5"/>
    <w:multiLevelType w:val="hybridMultilevel"/>
    <w:tmpl w:val="1C8EF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FD66D6"/>
    <w:multiLevelType w:val="hybridMultilevel"/>
    <w:tmpl w:val="DA9E7394"/>
    <w:lvl w:ilvl="0" w:tplc="A7EA4E44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8010923"/>
    <w:multiLevelType w:val="hybridMultilevel"/>
    <w:tmpl w:val="917E210E"/>
    <w:lvl w:ilvl="0" w:tplc="DFDEFDF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E136D1"/>
    <w:multiLevelType w:val="hybridMultilevel"/>
    <w:tmpl w:val="22BE2956"/>
    <w:lvl w:ilvl="0" w:tplc="2D488198">
      <w:start w:val="8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E04C7C"/>
    <w:multiLevelType w:val="hybridMultilevel"/>
    <w:tmpl w:val="7CF2BD78"/>
    <w:lvl w:ilvl="0" w:tplc="577E113C">
      <w:start w:val="8"/>
      <w:numFmt w:val="decimal"/>
      <w:lvlText w:val="(%1)"/>
      <w:lvlJc w:val="left"/>
      <w:pPr>
        <w:ind w:left="720" w:hanging="360"/>
      </w:pPr>
      <w:rPr>
        <w:rFonts w:asciiTheme="minorBidi" w:hAnsi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0D1F9B"/>
    <w:multiLevelType w:val="hybridMultilevel"/>
    <w:tmpl w:val="07326672"/>
    <w:lvl w:ilvl="0" w:tplc="DC90006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7761E7"/>
    <w:multiLevelType w:val="hybridMultilevel"/>
    <w:tmpl w:val="A81CA4C0"/>
    <w:lvl w:ilvl="0" w:tplc="C4FC8B26">
      <w:start w:val="12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92758E"/>
    <w:multiLevelType w:val="hybridMultilevel"/>
    <w:tmpl w:val="268A0392"/>
    <w:lvl w:ilvl="0" w:tplc="F0A0F3D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671A"/>
    <w:rsid w:val="000E2107"/>
    <w:rsid w:val="00141114"/>
    <w:rsid w:val="00157723"/>
    <w:rsid w:val="002175DB"/>
    <w:rsid w:val="002C0CE8"/>
    <w:rsid w:val="003426A2"/>
    <w:rsid w:val="00352274"/>
    <w:rsid w:val="003945F6"/>
    <w:rsid w:val="003D671A"/>
    <w:rsid w:val="004144E8"/>
    <w:rsid w:val="004211DB"/>
    <w:rsid w:val="004D7DC4"/>
    <w:rsid w:val="0051257F"/>
    <w:rsid w:val="00527F4E"/>
    <w:rsid w:val="00542F7F"/>
    <w:rsid w:val="00587013"/>
    <w:rsid w:val="00595CE7"/>
    <w:rsid w:val="005B7A63"/>
    <w:rsid w:val="006B3909"/>
    <w:rsid w:val="007E2BC7"/>
    <w:rsid w:val="00821545"/>
    <w:rsid w:val="00831260"/>
    <w:rsid w:val="008764E1"/>
    <w:rsid w:val="008C2CE9"/>
    <w:rsid w:val="008D3C91"/>
    <w:rsid w:val="009C1B7F"/>
    <w:rsid w:val="00A705A0"/>
    <w:rsid w:val="00A91239"/>
    <w:rsid w:val="00C7212E"/>
    <w:rsid w:val="00D40E2E"/>
    <w:rsid w:val="00E22AE4"/>
    <w:rsid w:val="00E63460"/>
    <w:rsid w:val="00EB2F8C"/>
    <w:rsid w:val="00F42B66"/>
    <w:rsid w:val="00F9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0E2E"/>
    <w:pPr>
      <w:ind w:left="720"/>
      <w:contextualSpacing/>
    </w:pPr>
  </w:style>
  <w:style w:type="table" w:styleId="TableGrid">
    <w:name w:val="Table Grid"/>
    <w:basedOn w:val="TableNormal"/>
    <w:uiPriority w:val="59"/>
    <w:rsid w:val="003945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44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4E8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7723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0E2E"/>
    <w:pPr>
      <w:ind w:left="720"/>
      <w:contextualSpacing/>
    </w:pPr>
  </w:style>
  <w:style w:type="table" w:styleId="TableGrid">
    <w:name w:val="Table Grid"/>
    <w:basedOn w:val="TableNormal"/>
    <w:uiPriority w:val="59"/>
    <w:rsid w:val="003945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44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4E8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7723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8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oleObject" Target="embeddings/oleObject8.bin"/><Relationship Id="rId3" Type="http://schemas.microsoft.com/office/2007/relationships/stylesWithEffects" Target="stylesWithEffects.xml"/><Relationship Id="rId21" Type="http://schemas.openxmlformats.org/officeDocument/2006/relationships/image" Target="media/image9.jpeg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13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2.jpeg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image" Target="media/image11.jpeg"/><Relationship Id="rId28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10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7</Pages>
  <Words>923</Words>
  <Characters>4619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Yoav Kerner</dc:creator>
  <cp:lastModifiedBy>yoav</cp:lastModifiedBy>
  <cp:revision>3</cp:revision>
  <cp:lastPrinted>2013-03-11T08:42:00Z</cp:lastPrinted>
  <dcterms:created xsi:type="dcterms:W3CDTF">2013-03-12T12:50:00Z</dcterms:created>
  <dcterms:modified xsi:type="dcterms:W3CDTF">2013-06-23T17:13:00Z</dcterms:modified>
</cp:coreProperties>
</file>