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12B" w:rsidRDefault="0000512B" w:rsidP="00992A5F">
      <w:pPr>
        <w:tabs>
          <w:tab w:val="right" w:pos="8306"/>
        </w:tabs>
      </w:pPr>
      <w:bookmarkStart w:id="0" w:name="_GoBack"/>
      <w:bookmarkEnd w:id="0"/>
      <w:r>
        <w:rPr>
          <w:rtl/>
        </w:rPr>
        <w:t>תאריך הבחינה:</w:t>
      </w:r>
      <w:r>
        <w:rPr>
          <w:rtl/>
        </w:rPr>
        <w:tab/>
      </w:r>
      <w:r w:rsidRPr="0000512B">
        <w:rPr>
          <w:rFonts w:hint="cs"/>
          <w:rtl/>
        </w:rPr>
        <w:t>ל</w:t>
      </w:r>
      <w:r w:rsidRPr="0000512B">
        <w:rPr>
          <w:rtl/>
        </w:rPr>
        <w:t xml:space="preserve">' </w:t>
      </w:r>
      <w:r w:rsidRPr="0000512B">
        <w:rPr>
          <w:rFonts w:hint="cs"/>
          <w:rtl/>
        </w:rPr>
        <w:t>שבט</w:t>
      </w:r>
      <w:r>
        <w:rPr>
          <w:rFonts w:hint="cs"/>
          <w:rtl/>
        </w:rPr>
        <w:t xml:space="preserve"> </w:t>
      </w:r>
      <w:proofErr w:type="spellStart"/>
      <w:r>
        <w:rPr>
          <w:rtl/>
        </w:rPr>
        <w:t>התשע"</w:t>
      </w:r>
      <w:r>
        <w:rPr>
          <w:rFonts w:hint="cs"/>
          <w:rtl/>
        </w:rPr>
        <w:t>ה</w:t>
      </w:r>
      <w:proofErr w:type="spellEnd"/>
      <w:r>
        <w:rPr>
          <w:rtl/>
        </w:rPr>
        <w:t xml:space="preserve"> </w:t>
      </w:r>
      <w:r>
        <w:rPr>
          <w:rFonts w:hint="cs"/>
          <w:rtl/>
        </w:rPr>
        <w:t>19</w:t>
      </w:r>
      <w:r>
        <w:rPr>
          <w:rtl/>
        </w:rPr>
        <w:t>.</w:t>
      </w:r>
      <w:r>
        <w:rPr>
          <w:rFonts w:hint="cs"/>
          <w:rtl/>
        </w:rPr>
        <w:t>2</w:t>
      </w:r>
      <w:r>
        <w:rPr>
          <w:rtl/>
        </w:rPr>
        <w:t>.201</w:t>
      </w:r>
      <w:r w:rsidR="00992A5F">
        <w:rPr>
          <w:rFonts w:hint="cs"/>
          <w:rtl/>
        </w:rPr>
        <w:t>5</w:t>
      </w:r>
    </w:p>
    <w:p w:rsidR="0000512B" w:rsidRDefault="0000512B" w:rsidP="0000512B">
      <w:pPr>
        <w:tabs>
          <w:tab w:val="right" w:pos="8306"/>
        </w:tabs>
      </w:pPr>
      <w:r>
        <w:rPr>
          <w:rtl/>
        </w:rPr>
        <w:t>המרצים:</w:t>
      </w:r>
      <w:r>
        <w:rPr>
          <w:rtl/>
        </w:rPr>
        <w:tab/>
      </w:r>
      <w:r>
        <w:rPr>
          <w:rFonts w:hint="cs"/>
          <w:rtl/>
        </w:rPr>
        <w:t>פרופ'</w:t>
      </w:r>
      <w:r>
        <w:rPr>
          <w:rtl/>
        </w:rPr>
        <w:t xml:space="preserve"> </w:t>
      </w:r>
      <w:r>
        <w:rPr>
          <w:rFonts w:hint="cs"/>
          <w:rtl/>
        </w:rPr>
        <w:t xml:space="preserve">הלל בר גרא </w:t>
      </w:r>
      <w:r>
        <w:rPr>
          <w:rtl/>
        </w:rPr>
        <w:t xml:space="preserve">וד"ר </w:t>
      </w:r>
      <w:r>
        <w:rPr>
          <w:rFonts w:hint="cs"/>
          <w:rtl/>
        </w:rPr>
        <w:t>עפר לוי</w:t>
      </w:r>
    </w:p>
    <w:p w:rsidR="0000512B" w:rsidRDefault="0000512B" w:rsidP="0000512B">
      <w:pPr>
        <w:tabs>
          <w:tab w:val="right" w:pos="8306"/>
        </w:tabs>
        <w:rPr>
          <w:rtl/>
        </w:rPr>
      </w:pPr>
      <w:r>
        <w:rPr>
          <w:rtl/>
        </w:rPr>
        <w:t>שם הקורס:</w:t>
      </w:r>
      <w:r>
        <w:rPr>
          <w:rtl/>
        </w:rPr>
        <w:tab/>
        <w:t>מודלים של רגרסיה ליניארית</w:t>
      </w:r>
    </w:p>
    <w:p w:rsidR="0000512B" w:rsidRDefault="0000512B" w:rsidP="0000512B">
      <w:pPr>
        <w:tabs>
          <w:tab w:val="right" w:pos="8306"/>
        </w:tabs>
        <w:rPr>
          <w:rtl/>
        </w:rPr>
      </w:pPr>
      <w:r>
        <w:rPr>
          <w:rtl/>
        </w:rPr>
        <w:t>מספר קורס:</w:t>
      </w:r>
      <w:r>
        <w:rPr>
          <w:rtl/>
        </w:rPr>
        <w:tab/>
        <w:t>364-1-1061</w:t>
      </w:r>
    </w:p>
    <w:p w:rsidR="0000512B" w:rsidRDefault="0000512B" w:rsidP="0000512B">
      <w:pPr>
        <w:tabs>
          <w:tab w:val="right" w:pos="8306"/>
        </w:tabs>
      </w:pPr>
      <w:r>
        <w:rPr>
          <w:rtl/>
        </w:rPr>
        <w:t xml:space="preserve">מיועד לתלמידי הנדסת תעשיה וניהול </w:t>
      </w:r>
    </w:p>
    <w:p w:rsidR="0000512B" w:rsidRDefault="0000512B" w:rsidP="00992A5F">
      <w:pPr>
        <w:tabs>
          <w:tab w:val="right" w:pos="8306"/>
        </w:tabs>
        <w:rPr>
          <w:rtl/>
        </w:rPr>
      </w:pPr>
      <w:r>
        <w:rPr>
          <w:rtl/>
        </w:rPr>
        <w:t>שנה:       201</w:t>
      </w:r>
      <w:r w:rsidR="00992A5F">
        <w:rPr>
          <w:rFonts w:hint="cs"/>
          <w:rtl/>
        </w:rPr>
        <w:t>5</w:t>
      </w:r>
      <w:r>
        <w:rPr>
          <w:rtl/>
        </w:rPr>
        <w:t xml:space="preserve">        סמסטר:      א'      מועד:      </w:t>
      </w:r>
      <w:r w:rsidR="00992A5F">
        <w:rPr>
          <w:rFonts w:hint="cs"/>
          <w:rtl/>
        </w:rPr>
        <w:t>א</w:t>
      </w:r>
      <w:r>
        <w:rPr>
          <w:rtl/>
        </w:rPr>
        <w:t xml:space="preserve">'   </w:t>
      </w:r>
    </w:p>
    <w:p w:rsidR="0000512B" w:rsidRDefault="0000512B" w:rsidP="0000512B">
      <w:pPr>
        <w:tabs>
          <w:tab w:val="right" w:pos="8306"/>
        </w:tabs>
        <w:rPr>
          <w:rtl/>
        </w:rPr>
      </w:pPr>
      <w:r>
        <w:rPr>
          <w:rtl/>
        </w:rPr>
        <w:t>משך הבחינה:</w:t>
      </w:r>
      <w:r>
        <w:rPr>
          <w:rtl/>
        </w:rPr>
        <w:tab/>
        <w:t>שלוש שעות. יש לענות על כל השאלות.</w:t>
      </w:r>
    </w:p>
    <w:p w:rsidR="0000512B" w:rsidRDefault="0000512B" w:rsidP="0000512B">
      <w:pPr>
        <w:tabs>
          <w:tab w:val="right" w:pos="8306"/>
        </w:tabs>
        <w:rPr>
          <w:rtl/>
        </w:rPr>
      </w:pPr>
      <w:r>
        <w:rPr>
          <w:rtl/>
        </w:rPr>
        <w:t>חומר עזר:</w:t>
      </w:r>
      <w:r>
        <w:rPr>
          <w:rtl/>
        </w:rPr>
        <w:tab/>
        <w:t>מחשבון, 5 דפי נוסחאות, טבלאות סטטיסטיות.</w:t>
      </w:r>
    </w:p>
    <w:p w:rsidR="0000512B" w:rsidRDefault="0000512B" w:rsidP="00EA6B67">
      <w:pPr>
        <w:rPr>
          <w:b/>
          <w:bCs/>
          <w:u w:val="single"/>
          <w:rtl/>
        </w:rPr>
      </w:pPr>
    </w:p>
    <w:p w:rsidR="00287C28" w:rsidRDefault="00287C28" w:rsidP="00EA6B67">
      <w:pPr>
        <w:rPr>
          <w:b/>
          <w:bCs/>
          <w:u w:val="single"/>
          <w:rtl/>
        </w:rPr>
      </w:pPr>
    </w:p>
    <w:p w:rsidR="00EA6B67" w:rsidRPr="00E144FF" w:rsidRDefault="00981228" w:rsidP="00EA6B67">
      <w:pPr>
        <w:rPr>
          <w:b/>
          <w:bCs/>
          <w:u w:val="single"/>
          <w:rtl/>
        </w:rPr>
      </w:pPr>
      <w:r w:rsidRPr="00E144FF">
        <w:rPr>
          <w:b/>
          <w:bCs/>
          <w:u w:val="single"/>
          <w:rtl/>
        </w:rPr>
        <w:t>שאלה 1</w:t>
      </w:r>
    </w:p>
    <w:p w:rsidR="00E144FF" w:rsidRPr="00981228" w:rsidRDefault="00E144FF" w:rsidP="00EA6B67">
      <w:pPr>
        <w:rPr>
          <w:u w:val="single"/>
          <w:rtl/>
        </w:rPr>
      </w:pPr>
    </w:p>
    <w:p w:rsidR="00EA6B67" w:rsidRPr="008931D4" w:rsidRDefault="00EA6B67" w:rsidP="00EA6B67">
      <w:pPr>
        <w:rPr>
          <w:rtl/>
        </w:rPr>
      </w:pPr>
      <w:r w:rsidRPr="008931D4">
        <w:rPr>
          <w:rtl/>
        </w:rPr>
        <w:t>נתון המודל הבא:</w:t>
      </w:r>
    </w:p>
    <w:p w:rsidR="00EA6B67" w:rsidRPr="00865B44" w:rsidRDefault="001D2ACE" w:rsidP="00865B44">
      <w:pPr>
        <w:spacing w:line="360" w:lineRule="auto"/>
        <w:rPr>
          <w:rtl/>
        </w:rPr>
      </w:pPr>
      <m:oMathPara>
        <m:oMath>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0,</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m:oMathPara>
    </w:p>
    <w:p w:rsidR="00EA6B67" w:rsidRPr="008931D4" w:rsidRDefault="00EA6B67" w:rsidP="00865B44">
      <w:pPr>
        <w:spacing w:line="360" w:lineRule="auto"/>
        <w:rPr>
          <w:rtl/>
        </w:rPr>
      </w:pPr>
      <m:oMathPara>
        <m:oMath>
          <m:r>
            <m:rPr>
              <m:sty m:val="p"/>
            </m:rPr>
            <w:rPr>
              <w:rFonts w:ascii="Cambria Math" w:hAnsi="Cambria Math"/>
            </w:rPr>
            <m:t>E(</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x</m:t>
                    </m:r>
                    <m:r>
                      <m:rPr>
                        <m:sty m:val="p"/>
                      </m:rPr>
                      <w:rPr>
                        <w:rFonts w:ascii="Cambria Math" w:hAnsi="Cambria Math"/>
                      </w:rPr>
                      <m:t>≤100</m:t>
                    </m:r>
                  </m:e>
                </m:mr>
                <m:mr>
                  <m:e>
                    <m:sSub>
                      <m:sSubPr>
                        <m:ctrlPr>
                          <w:rPr>
                            <w:rFonts w:ascii="Cambria Math" w:hAnsi="Cambria Math"/>
                          </w:rPr>
                        </m:ctrlPr>
                      </m:sSubPr>
                      <m:e>
                        <m:r>
                          <w:rPr>
                            <w:rFonts w:ascii="Cambria Math" w:hAnsi="Cambria Math"/>
                          </w:rPr>
                          <m:t>γ</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x</m:t>
                    </m:r>
                    <m:r>
                      <m:rPr>
                        <m:sty m:val="p"/>
                      </m:rPr>
                      <w:rPr>
                        <w:rFonts w:ascii="Cambria Math" w:hAnsi="Cambria Math"/>
                      </w:rPr>
                      <m:t>&gt;100</m:t>
                    </m:r>
                  </m:e>
                </m:mr>
              </m:m>
            </m:e>
          </m:d>
        </m:oMath>
      </m:oMathPara>
    </w:p>
    <w:p w:rsidR="00EA6B67" w:rsidRPr="00992A5F" w:rsidRDefault="001D2ACE" w:rsidP="00865B44">
      <w:pPr>
        <w:spacing w:line="360" w:lineRule="auto"/>
        <w:rPr>
          <w:rtl/>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992A5F" w:rsidRPr="00992A5F" w:rsidRDefault="00992A5F" w:rsidP="00EA6B67">
      <w:pPr>
        <w:rPr>
          <w:rtl/>
        </w:rPr>
      </w:pPr>
    </w:p>
    <w:p w:rsidR="002D69B4" w:rsidRDefault="00EA6B67" w:rsidP="00EA6B67">
      <w:pPr>
        <w:rPr>
          <w:rtl/>
        </w:rPr>
      </w:pPr>
      <w:r w:rsidRPr="002D69B4">
        <w:rPr>
          <w:b/>
          <w:bCs/>
          <w:u w:val="single"/>
          <w:rtl/>
        </w:rPr>
        <w:t>הערה</w:t>
      </w:r>
      <w:r w:rsidRPr="008931D4">
        <w:rPr>
          <w:rtl/>
        </w:rPr>
        <w:t>: עבור כל אוכלוסייה בנפרד (</w:t>
      </w:r>
      <m:oMath>
        <m:r>
          <w:rPr>
            <w:rFonts w:ascii="Cambria Math" w:hAnsi="Cambria Math"/>
          </w:rPr>
          <m:t>x≤100</m:t>
        </m:r>
      </m:oMath>
      <w:r w:rsidRPr="008931D4">
        <w:rPr>
          <w:rtl/>
        </w:rPr>
        <w:t xml:space="preserve"> וְ </w:t>
      </w:r>
      <m:oMath>
        <m:r>
          <w:rPr>
            <w:rFonts w:ascii="Cambria Math" w:hAnsi="Cambria Math"/>
          </w:rPr>
          <m:t>x&gt;100</m:t>
        </m:r>
      </m:oMath>
      <w:r w:rsidRPr="008931D4">
        <w:rPr>
          <w:rtl/>
        </w:rPr>
        <w:t>)</w:t>
      </w:r>
      <w:r w:rsidRPr="008931D4">
        <w:t xml:space="preserve">  </w:t>
      </w:r>
      <w:r w:rsidRPr="008931D4">
        <w:rPr>
          <w:rtl/>
        </w:rPr>
        <w:t xml:space="preserve">מתקיימות כל הנחות הרגרסיה הלינארית. </w:t>
      </w:r>
    </w:p>
    <w:p w:rsidR="002D69B4" w:rsidRDefault="002D69B4" w:rsidP="00EA6B67">
      <w:pPr>
        <w:rPr>
          <w:rtl/>
        </w:rPr>
      </w:pPr>
    </w:p>
    <w:p w:rsidR="00EA6B67" w:rsidRDefault="00EA6B67" w:rsidP="00EA6B67">
      <w:pPr>
        <w:rPr>
          <w:u w:val="single"/>
          <w:rtl/>
        </w:rPr>
      </w:pPr>
      <w:r w:rsidRPr="008931D4">
        <w:rPr>
          <w:rtl/>
        </w:rPr>
        <w:t xml:space="preserve">נתון הפלט הבא מתוך תוכנת ה- </w:t>
      </w:r>
      <w:r w:rsidRPr="008931D4">
        <w:t>SPSS</w:t>
      </w:r>
      <w:r w:rsidRPr="008931D4">
        <w:rPr>
          <w:rtl/>
        </w:rPr>
        <w:t xml:space="preserve"> של תהליך רגרסיה קדימה עבור תצפיות שנדגמו ע"פ מודל זה, כאשר המשתנים הנבדקים הם:</w:t>
      </w:r>
    </w:p>
    <w:p w:rsidR="006B7309" w:rsidRPr="008931D4" w:rsidRDefault="006B7309" w:rsidP="00EA6B67">
      <w:pPr>
        <w:rPr>
          <w:u w:val="single"/>
          <w:rtl/>
        </w:rPr>
      </w:pPr>
    </w:p>
    <w:p w:rsidR="00EA6B67" w:rsidRDefault="00EA6B67" w:rsidP="00EA6B67">
      <w:pPr>
        <w:rPr>
          <w:rtl/>
        </w:rPr>
      </w:pPr>
      <m:oMath>
        <m:r>
          <w:rPr>
            <w:rFonts w:ascii="Cambria Math" w:hAnsi="Cambria Math"/>
          </w:rPr>
          <m:t>X</m:t>
        </m:r>
      </m:oMath>
      <w:r w:rsidRPr="008931D4">
        <w:rPr>
          <w:rtl/>
        </w:rPr>
        <w:t xml:space="preserve"> – משתנה מסביר רציף.</w:t>
      </w:r>
    </w:p>
    <w:p w:rsidR="006B7309" w:rsidRPr="008931D4" w:rsidRDefault="006B7309" w:rsidP="00EA6B67">
      <w:pPr>
        <w:rPr>
          <w:rtl/>
        </w:rPr>
      </w:pPr>
    </w:p>
    <w:p w:rsidR="00EA6B67" w:rsidRPr="006B7309" w:rsidRDefault="00EA6B67" w:rsidP="00EA6B67">
      <w:pPr>
        <w:rPr>
          <w:rtl/>
        </w:rPr>
      </w:pPr>
      <m:oMath>
        <m:r>
          <w:rPr>
            <w:rFonts w:ascii="Cambria Math" w:hAnsi="Cambria Math"/>
          </w:rPr>
          <m:t>HighValues</m:t>
        </m:r>
      </m:oMath>
      <w:r w:rsidRPr="008931D4">
        <w:rPr>
          <w:rtl/>
        </w:rPr>
        <w:t xml:space="preserve"> – משתנה בינארי המקבל </w:t>
      </w:r>
      <m:oMath>
        <m:r>
          <m:rPr>
            <m:sty m:val="p"/>
          </m:rPr>
          <w:rPr>
            <w:rFonts w:ascii="Cambria Math" w:hAnsi="Cambria Math"/>
          </w:rPr>
          <w:br/>
        </m:r>
      </m:oMath>
      <m:oMathPara>
        <m:oMath>
          <m:r>
            <m:rPr>
              <m:sty m:val="p"/>
            </m:rPr>
            <w:rPr>
              <w:rFonts w:ascii="Cambria Math" w:hAnsi="Cambria Math"/>
            </w:rPr>
            <m:t>HighValues</m:t>
          </m:r>
          <m:r>
            <m:rPr>
              <m:sty m:val="p"/>
            </m:rPr>
            <w:rPr>
              <w:rFonts w:ascii="Cambria Math" w:hAnsi="Cambria Math"/>
              <w:rtl/>
            </w:rPr>
            <m:t xml:space="preserve"> </m:t>
          </m:r>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w:rPr>
                        <w:rFonts w:ascii="Cambria Math" w:hAnsi="Cambria Math"/>
                      </w:rPr>
                      <m:t>x</m:t>
                    </m:r>
                    <m:r>
                      <m:rPr>
                        <m:sty m:val="p"/>
                      </m:rPr>
                      <w:rPr>
                        <w:rFonts w:ascii="Cambria Math" w:hAnsi="Cambria Math"/>
                      </w:rPr>
                      <m:t>≤100</m:t>
                    </m:r>
                  </m:e>
                </m:mr>
                <m:mr>
                  <m:e>
                    <m:r>
                      <m:rPr>
                        <m:sty m:val="p"/>
                      </m:rPr>
                      <w:rPr>
                        <w:rFonts w:ascii="Cambria Math" w:hAnsi="Cambria Math"/>
                      </w:rPr>
                      <m:t>1</m:t>
                    </m:r>
                  </m:e>
                  <m:e>
                    <m:r>
                      <w:rPr>
                        <w:rFonts w:ascii="Cambria Math" w:hAnsi="Cambria Math"/>
                      </w:rPr>
                      <m:t>x</m:t>
                    </m:r>
                    <m:r>
                      <m:rPr>
                        <m:sty m:val="p"/>
                      </m:rPr>
                      <w:rPr>
                        <w:rFonts w:ascii="Cambria Math" w:hAnsi="Cambria Math"/>
                      </w:rPr>
                      <m:t>&gt;100</m:t>
                    </m:r>
                  </m:e>
                </m:mr>
              </m:m>
            </m:e>
          </m:d>
        </m:oMath>
      </m:oMathPara>
    </w:p>
    <w:p w:rsidR="006B7309" w:rsidRPr="008931D4" w:rsidRDefault="006B7309" w:rsidP="00EA6B67">
      <w:pPr>
        <w:rPr>
          <w:rtl/>
        </w:rPr>
      </w:pPr>
    </w:p>
    <w:p w:rsidR="00EA6B67" w:rsidRDefault="00EA6B67" w:rsidP="00EA6B67">
      <w:pPr>
        <w:rPr>
          <w:rtl/>
        </w:rPr>
      </w:pPr>
      <m:oMath>
        <m:r>
          <w:rPr>
            <w:rFonts w:ascii="Cambria Math" w:hAnsi="Cambria Math"/>
          </w:rPr>
          <m:t>HighValues</m:t>
        </m:r>
        <m:r>
          <m:rPr>
            <m:sty m:val="p"/>
          </m:rPr>
          <w:rPr>
            <w:rFonts w:ascii="Cambria Math" w:hAnsi="Cambria Math"/>
          </w:rPr>
          <m:t>_</m:t>
        </m:r>
        <m:r>
          <w:rPr>
            <w:rFonts w:ascii="Cambria Math" w:hAnsi="Cambria Math"/>
          </w:rPr>
          <m:t>X</m:t>
        </m:r>
      </m:oMath>
      <w:r w:rsidRPr="008931D4">
        <w:rPr>
          <w:rtl/>
        </w:rPr>
        <w:t xml:space="preserve"> – משתנה אינטראקציה אשר ערכו שווה ל: </w:t>
      </w:r>
      <m:oMath>
        <m:r>
          <w:rPr>
            <w:rFonts w:ascii="Cambria Math" w:hAnsi="Cambria Math"/>
          </w:rPr>
          <m:t>HighValues</m:t>
        </m:r>
        <m:r>
          <m:rPr>
            <m:sty m:val="p"/>
          </m:rPr>
          <w:rPr>
            <w:rFonts w:ascii="Cambria Math" w:hAnsi="Cambria Math"/>
          </w:rPr>
          <m:t>*</m:t>
        </m:r>
        <m:r>
          <w:rPr>
            <w:rFonts w:ascii="Cambria Math" w:hAnsi="Cambria Math"/>
          </w:rPr>
          <m:t>X</m:t>
        </m:r>
      </m:oMath>
      <w:r w:rsidRPr="008931D4">
        <w:rPr>
          <w:rtl/>
        </w:rPr>
        <w:t>.</w:t>
      </w:r>
    </w:p>
    <w:p w:rsidR="00285986" w:rsidRPr="008931D4" w:rsidRDefault="00285986" w:rsidP="00EA6B67">
      <w:pPr>
        <w:rPr>
          <w:rFonts w:hint="cs"/>
          <w:rtl/>
        </w:rPr>
      </w:pPr>
    </w:p>
    <w:p w:rsidR="00EA6B67" w:rsidRPr="008931D4" w:rsidRDefault="00EA6B67" w:rsidP="00EA6B67">
      <w:pPr>
        <w:rPr>
          <w:rtl/>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667"/>
        <w:gridCol w:w="1470"/>
        <w:gridCol w:w="1537"/>
        <w:gridCol w:w="4632"/>
      </w:tblGrid>
      <w:tr w:rsidR="00EA6B67" w:rsidRPr="008931D4" w:rsidTr="00287C28">
        <w:trPr>
          <w:cantSplit/>
          <w:jc w:val="center"/>
        </w:trPr>
        <w:tc>
          <w:tcPr>
            <w:tcW w:w="0" w:type="auto"/>
            <w:gridSpan w:val="4"/>
            <w:tcBorders>
              <w:top w:val="nil"/>
              <w:left w:val="nil"/>
              <w:bottom w:val="nil"/>
              <w:right w:val="nil"/>
            </w:tcBorders>
            <w:shd w:val="clear" w:color="auto" w:fill="FFFFFF"/>
          </w:tcPr>
          <w:p w:rsidR="00EA6B67" w:rsidRPr="008931D4" w:rsidRDefault="00EA6B67" w:rsidP="00287C28">
            <w:pPr>
              <w:jc w:val="center"/>
            </w:pPr>
            <w:r w:rsidRPr="008931D4">
              <w:t>Variables Entered/</w:t>
            </w:r>
            <w:proofErr w:type="spellStart"/>
            <w:r w:rsidRPr="008931D4">
              <w:t>Removed</w:t>
            </w:r>
            <w:r w:rsidRPr="008931D4">
              <w:rPr>
                <w:vertAlign w:val="superscript"/>
              </w:rPr>
              <w:t>a</w:t>
            </w:r>
            <w:proofErr w:type="spellEnd"/>
          </w:p>
        </w:tc>
      </w:tr>
      <w:tr w:rsidR="00EA6B67" w:rsidRPr="008931D4" w:rsidTr="00287C28">
        <w:trPr>
          <w:cantSplit/>
          <w:jc w:val="center"/>
        </w:trPr>
        <w:tc>
          <w:tcPr>
            <w:tcW w:w="0" w:type="auto"/>
            <w:tcBorders>
              <w:top w:val="single" w:sz="16" w:space="0" w:color="000000"/>
              <w:left w:val="single" w:sz="16" w:space="0" w:color="000000"/>
              <w:bottom w:val="single" w:sz="16" w:space="0" w:color="000000"/>
              <w:right w:val="single" w:sz="16" w:space="0" w:color="000000"/>
            </w:tcBorders>
            <w:shd w:val="clear" w:color="auto" w:fill="FFFFFF"/>
          </w:tcPr>
          <w:p w:rsidR="00EA6B67" w:rsidRPr="008931D4" w:rsidRDefault="00EA6B67" w:rsidP="00D86DA4">
            <w:r w:rsidRPr="008931D4">
              <w:t>Model</w:t>
            </w:r>
          </w:p>
        </w:tc>
        <w:tc>
          <w:tcPr>
            <w:tcW w:w="0" w:type="auto"/>
            <w:tcBorders>
              <w:top w:val="single" w:sz="16" w:space="0" w:color="000000"/>
              <w:left w:val="single" w:sz="16" w:space="0" w:color="000000"/>
              <w:bottom w:val="single" w:sz="16" w:space="0" w:color="000000"/>
            </w:tcBorders>
            <w:shd w:val="clear" w:color="auto" w:fill="FFFFFF"/>
          </w:tcPr>
          <w:p w:rsidR="00EA6B67" w:rsidRPr="008931D4" w:rsidRDefault="00EA6B67" w:rsidP="00D86DA4">
            <w:r w:rsidRPr="008931D4">
              <w:t>Variables Entered</w:t>
            </w:r>
          </w:p>
        </w:tc>
        <w:tc>
          <w:tcPr>
            <w:tcW w:w="1674" w:type="dxa"/>
            <w:tcBorders>
              <w:top w:val="single" w:sz="16" w:space="0" w:color="000000"/>
              <w:bottom w:val="single" w:sz="16" w:space="0" w:color="000000"/>
            </w:tcBorders>
            <w:shd w:val="clear" w:color="auto" w:fill="FFFFFF"/>
          </w:tcPr>
          <w:p w:rsidR="00EA6B67" w:rsidRPr="008931D4" w:rsidRDefault="00EA6B67" w:rsidP="00D86DA4">
            <w:r w:rsidRPr="008931D4">
              <w:t>Variables Removed</w:t>
            </w:r>
          </w:p>
        </w:tc>
        <w:tc>
          <w:tcPr>
            <w:tcW w:w="5426" w:type="dxa"/>
            <w:tcBorders>
              <w:top w:val="single" w:sz="16" w:space="0" w:color="000000"/>
              <w:bottom w:val="single" w:sz="16" w:space="0" w:color="000000"/>
              <w:right w:val="single" w:sz="16" w:space="0" w:color="000000"/>
            </w:tcBorders>
            <w:shd w:val="clear" w:color="auto" w:fill="FFFFFF"/>
          </w:tcPr>
          <w:p w:rsidR="00EA6B67" w:rsidRPr="008931D4" w:rsidRDefault="00EA6B67" w:rsidP="00D86DA4">
            <w:r w:rsidRPr="008931D4">
              <w:t>Method</w:t>
            </w:r>
          </w:p>
        </w:tc>
      </w:tr>
      <w:tr w:rsidR="00EA6B67" w:rsidRPr="008931D4" w:rsidTr="00287C28">
        <w:trPr>
          <w:cantSplit/>
          <w:jc w:val="center"/>
        </w:trPr>
        <w:tc>
          <w:tcPr>
            <w:tcW w:w="0" w:type="auto"/>
            <w:tcBorders>
              <w:top w:val="single" w:sz="16" w:space="0" w:color="000000"/>
              <w:left w:val="single" w:sz="16" w:space="0" w:color="000000"/>
              <w:bottom w:val="nil"/>
              <w:right w:val="single" w:sz="16" w:space="0" w:color="000000"/>
            </w:tcBorders>
            <w:shd w:val="clear" w:color="auto" w:fill="FFFFFF"/>
            <w:vAlign w:val="center"/>
          </w:tcPr>
          <w:p w:rsidR="00EA6B67" w:rsidRPr="008931D4" w:rsidRDefault="00EA6B67" w:rsidP="00D86DA4">
            <w:r w:rsidRPr="008931D4">
              <w:t>1</w:t>
            </w:r>
          </w:p>
        </w:tc>
        <w:tc>
          <w:tcPr>
            <w:tcW w:w="0" w:type="auto"/>
            <w:tcBorders>
              <w:top w:val="single" w:sz="16" w:space="0" w:color="000000"/>
              <w:left w:val="single" w:sz="16" w:space="0" w:color="000000"/>
              <w:bottom w:val="nil"/>
            </w:tcBorders>
            <w:shd w:val="clear" w:color="auto" w:fill="FFFFFF"/>
          </w:tcPr>
          <w:p w:rsidR="00EA6B67" w:rsidRPr="008931D4" w:rsidRDefault="00EA6B67" w:rsidP="00D86DA4">
            <w:r w:rsidRPr="008931D4">
              <w:t>X</w:t>
            </w:r>
          </w:p>
        </w:tc>
        <w:tc>
          <w:tcPr>
            <w:tcW w:w="1674" w:type="dxa"/>
            <w:tcBorders>
              <w:top w:val="single" w:sz="16" w:space="0" w:color="000000"/>
              <w:bottom w:val="nil"/>
            </w:tcBorders>
            <w:shd w:val="clear" w:color="auto" w:fill="FFFFFF"/>
          </w:tcPr>
          <w:p w:rsidR="00EA6B67" w:rsidRPr="008931D4" w:rsidRDefault="00EA6B67" w:rsidP="00D86DA4">
            <w:r w:rsidRPr="008931D4">
              <w:t>.</w:t>
            </w:r>
          </w:p>
        </w:tc>
        <w:tc>
          <w:tcPr>
            <w:tcW w:w="5426" w:type="dxa"/>
            <w:tcBorders>
              <w:top w:val="single" w:sz="16" w:space="0" w:color="000000"/>
              <w:bottom w:val="nil"/>
              <w:right w:val="single" w:sz="16" w:space="0" w:color="000000"/>
            </w:tcBorders>
            <w:shd w:val="clear" w:color="auto" w:fill="FFFFFF"/>
          </w:tcPr>
          <w:p w:rsidR="00EA6B67" w:rsidRPr="008931D4" w:rsidRDefault="00EA6B67" w:rsidP="00D86DA4">
            <w:r w:rsidRPr="008931D4">
              <w:t>Forward (Criterion: Probability-of-F-to-enter &lt;= .050)</w:t>
            </w:r>
          </w:p>
        </w:tc>
      </w:tr>
      <w:tr w:rsidR="00EA6B67" w:rsidRPr="008931D4" w:rsidTr="00287C28">
        <w:trPr>
          <w:cantSplit/>
          <w:jc w:val="center"/>
        </w:trPr>
        <w:tc>
          <w:tcPr>
            <w:tcW w:w="0" w:type="auto"/>
            <w:tcBorders>
              <w:top w:val="nil"/>
              <w:left w:val="single" w:sz="16" w:space="0" w:color="000000"/>
              <w:bottom w:val="nil"/>
              <w:right w:val="single" w:sz="16" w:space="0" w:color="000000"/>
            </w:tcBorders>
            <w:shd w:val="clear" w:color="auto" w:fill="FFFFFF"/>
            <w:vAlign w:val="center"/>
          </w:tcPr>
          <w:p w:rsidR="00EA6B67" w:rsidRPr="008931D4" w:rsidRDefault="00EA6B67" w:rsidP="00D86DA4">
            <w:r w:rsidRPr="008931D4">
              <w:t>2</w:t>
            </w:r>
          </w:p>
        </w:tc>
        <w:tc>
          <w:tcPr>
            <w:tcW w:w="0" w:type="auto"/>
            <w:tcBorders>
              <w:top w:val="nil"/>
              <w:left w:val="single" w:sz="16" w:space="0" w:color="000000"/>
              <w:bottom w:val="nil"/>
            </w:tcBorders>
            <w:shd w:val="clear" w:color="auto" w:fill="FFFFFF"/>
          </w:tcPr>
          <w:p w:rsidR="00EA6B67" w:rsidRPr="008931D4" w:rsidRDefault="00EA6B67" w:rsidP="00D86DA4">
            <w:proofErr w:type="spellStart"/>
            <w:r w:rsidRPr="008931D4">
              <w:t>HighValues_X</w:t>
            </w:r>
            <w:proofErr w:type="spellEnd"/>
          </w:p>
        </w:tc>
        <w:tc>
          <w:tcPr>
            <w:tcW w:w="1674" w:type="dxa"/>
            <w:tcBorders>
              <w:top w:val="nil"/>
              <w:bottom w:val="nil"/>
            </w:tcBorders>
            <w:shd w:val="clear" w:color="auto" w:fill="FFFFFF"/>
          </w:tcPr>
          <w:p w:rsidR="00EA6B67" w:rsidRPr="008931D4" w:rsidRDefault="00EA6B67" w:rsidP="00D86DA4">
            <w:r w:rsidRPr="008931D4">
              <w:t>.</w:t>
            </w:r>
          </w:p>
        </w:tc>
        <w:tc>
          <w:tcPr>
            <w:tcW w:w="5426" w:type="dxa"/>
            <w:tcBorders>
              <w:top w:val="nil"/>
              <w:bottom w:val="nil"/>
              <w:right w:val="single" w:sz="16" w:space="0" w:color="000000"/>
            </w:tcBorders>
            <w:shd w:val="clear" w:color="auto" w:fill="FFFFFF"/>
          </w:tcPr>
          <w:p w:rsidR="00EA6B67" w:rsidRPr="008931D4" w:rsidRDefault="00EA6B67" w:rsidP="00D86DA4">
            <w:r w:rsidRPr="008931D4">
              <w:t>Forward (Criterion: Probability-of-F-to-enter &lt;= .050)</w:t>
            </w:r>
          </w:p>
        </w:tc>
      </w:tr>
      <w:tr w:rsidR="00EA6B67" w:rsidRPr="008931D4" w:rsidTr="00287C28">
        <w:trPr>
          <w:cantSplit/>
          <w:jc w:val="center"/>
        </w:trPr>
        <w:tc>
          <w:tcPr>
            <w:tcW w:w="0" w:type="auto"/>
            <w:tcBorders>
              <w:top w:val="nil"/>
              <w:left w:val="single" w:sz="16" w:space="0" w:color="000000"/>
              <w:bottom w:val="single" w:sz="16" w:space="0" w:color="000000"/>
              <w:right w:val="single" w:sz="16" w:space="0" w:color="000000"/>
            </w:tcBorders>
            <w:shd w:val="clear" w:color="auto" w:fill="FFFFFF"/>
            <w:vAlign w:val="center"/>
          </w:tcPr>
          <w:p w:rsidR="00EA6B67" w:rsidRPr="008931D4" w:rsidRDefault="00EA6B67" w:rsidP="00D86DA4">
            <w:r w:rsidRPr="008931D4">
              <w:t>3</w:t>
            </w:r>
          </w:p>
        </w:tc>
        <w:tc>
          <w:tcPr>
            <w:tcW w:w="0" w:type="auto"/>
            <w:tcBorders>
              <w:top w:val="nil"/>
              <w:left w:val="single" w:sz="16" w:space="0" w:color="000000"/>
              <w:bottom w:val="single" w:sz="16" w:space="0" w:color="000000"/>
            </w:tcBorders>
            <w:shd w:val="clear" w:color="auto" w:fill="FFFFFF"/>
          </w:tcPr>
          <w:p w:rsidR="00EA6B67" w:rsidRPr="008931D4" w:rsidRDefault="00EA6B67" w:rsidP="00D86DA4">
            <w:proofErr w:type="spellStart"/>
            <w:r w:rsidRPr="008931D4">
              <w:t>HighValues</w:t>
            </w:r>
            <w:proofErr w:type="spellEnd"/>
          </w:p>
        </w:tc>
        <w:tc>
          <w:tcPr>
            <w:tcW w:w="1674" w:type="dxa"/>
            <w:tcBorders>
              <w:top w:val="nil"/>
              <w:bottom w:val="single" w:sz="16" w:space="0" w:color="000000"/>
            </w:tcBorders>
            <w:shd w:val="clear" w:color="auto" w:fill="FFFFFF"/>
          </w:tcPr>
          <w:p w:rsidR="00EA6B67" w:rsidRPr="008931D4" w:rsidRDefault="00EA6B67" w:rsidP="00D86DA4">
            <w:r w:rsidRPr="008931D4">
              <w:t>.</w:t>
            </w:r>
          </w:p>
        </w:tc>
        <w:tc>
          <w:tcPr>
            <w:tcW w:w="5426" w:type="dxa"/>
            <w:tcBorders>
              <w:top w:val="nil"/>
              <w:bottom w:val="single" w:sz="16" w:space="0" w:color="000000"/>
              <w:right w:val="single" w:sz="16" w:space="0" w:color="000000"/>
            </w:tcBorders>
            <w:shd w:val="clear" w:color="auto" w:fill="FFFFFF"/>
          </w:tcPr>
          <w:p w:rsidR="00EA6B67" w:rsidRPr="008931D4" w:rsidRDefault="00EA6B67" w:rsidP="00D86DA4">
            <w:r w:rsidRPr="008931D4">
              <w:t>Forward (Criterion: Probability-of-F-to-enter &lt;= .050)</w:t>
            </w:r>
          </w:p>
        </w:tc>
      </w:tr>
    </w:tbl>
    <w:p w:rsidR="00EA6B67" w:rsidRPr="008931D4" w:rsidRDefault="00EA6B67" w:rsidP="00EA6B67"/>
    <w:tbl>
      <w:tblPr>
        <w:tblW w:w="5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230"/>
      </w:tblGrid>
      <w:tr w:rsidR="00EA6B67" w:rsidRPr="008931D4" w:rsidTr="00D86DA4">
        <w:trPr>
          <w:cantSplit/>
        </w:trPr>
        <w:tc>
          <w:tcPr>
            <w:tcW w:w="5229" w:type="dxa"/>
            <w:tcBorders>
              <w:top w:val="nil"/>
              <w:left w:val="nil"/>
              <w:bottom w:val="nil"/>
              <w:right w:val="nil"/>
            </w:tcBorders>
            <w:shd w:val="clear" w:color="auto" w:fill="FFFFFF"/>
          </w:tcPr>
          <w:p w:rsidR="00EA6B67" w:rsidRPr="008931D4" w:rsidRDefault="00EA6B67" w:rsidP="00287C28">
            <w:pPr>
              <w:jc w:val="right"/>
            </w:pPr>
            <w:r w:rsidRPr="008931D4">
              <w:t>a. Dependent Variable: Y</w:t>
            </w:r>
          </w:p>
        </w:tc>
      </w:tr>
    </w:tbl>
    <w:p w:rsidR="00287C28" w:rsidRDefault="00287C28" w:rsidP="00EA6B67">
      <w:pPr>
        <w:rPr>
          <w:rtl/>
        </w:rPr>
      </w:pPr>
    </w:p>
    <w:p w:rsidR="00287C28" w:rsidRPr="003A666E" w:rsidRDefault="00287C28">
      <w:pPr>
        <w:widowControl/>
        <w:autoSpaceDE/>
        <w:autoSpaceDN/>
        <w:bidi w:val="0"/>
        <w:adjustRightInd/>
        <w:spacing w:after="200" w:line="276" w:lineRule="auto"/>
        <w:rPr>
          <w:lang w:val="en-GB"/>
        </w:rPr>
      </w:pPr>
      <w:r>
        <w:rPr>
          <w:rtl/>
        </w:rPr>
        <w:br w:type="page"/>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667"/>
        <w:gridCol w:w="530"/>
        <w:gridCol w:w="907"/>
        <w:gridCol w:w="1834"/>
        <w:gridCol w:w="2490"/>
      </w:tblGrid>
      <w:tr w:rsidR="00EA6B67" w:rsidRPr="008931D4" w:rsidTr="00287C28">
        <w:trPr>
          <w:cantSplit/>
          <w:jc w:val="center"/>
        </w:trPr>
        <w:tc>
          <w:tcPr>
            <w:tcW w:w="0" w:type="auto"/>
            <w:gridSpan w:val="5"/>
            <w:tcBorders>
              <w:top w:val="nil"/>
              <w:left w:val="nil"/>
              <w:bottom w:val="nil"/>
              <w:right w:val="nil"/>
            </w:tcBorders>
            <w:shd w:val="clear" w:color="auto" w:fill="FFFFFF"/>
          </w:tcPr>
          <w:p w:rsidR="00EA6B67" w:rsidRPr="008931D4" w:rsidRDefault="00EA6B67" w:rsidP="00287C28">
            <w:pPr>
              <w:jc w:val="center"/>
            </w:pPr>
            <w:r w:rsidRPr="008931D4">
              <w:lastRenderedPageBreak/>
              <w:t xml:space="preserve">Model </w:t>
            </w:r>
            <w:proofErr w:type="spellStart"/>
            <w:r w:rsidRPr="008931D4">
              <w:t>Summary</w:t>
            </w:r>
            <w:r w:rsidRPr="008931D4">
              <w:rPr>
                <w:vertAlign w:val="superscript"/>
              </w:rPr>
              <w:t>d</w:t>
            </w:r>
            <w:proofErr w:type="spellEnd"/>
          </w:p>
        </w:tc>
      </w:tr>
      <w:tr w:rsidR="00EA6B67" w:rsidRPr="008931D4" w:rsidTr="00287C28">
        <w:trPr>
          <w:cantSplit/>
          <w:jc w:val="center"/>
        </w:trPr>
        <w:tc>
          <w:tcPr>
            <w:tcW w:w="0" w:type="auto"/>
            <w:tcBorders>
              <w:top w:val="single" w:sz="16" w:space="0" w:color="000000"/>
              <w:left w:val="single" w:sz="16" w:space="0" w:color="000000"/>
              <w:bottom w:val="single" w:sz="16" w:space="0" w:color="000000"/>
              <w:right w:val="single" w:sz="16" w:space="0" w:color="000000"/>
            </w:tcBorders>
            <w:shd w:val="clear" w:color="auto" w:fill="FFFFFF"/>
          </w:tcPr>
          <w:p w:rsidR="00EA6B67" w:rsidRPr="008931D4" w:rsidRDefault="00EA6B67" w:rsidP="00D86DA4">
            <w:r w:rsidRPr="008931D4">
              <w:t>Model</w:t>
            </w:r>
          </w:p>
        </w:tc>
        <w:tc>
          <w:tcPr>
            <w:tcW w:w="0" w:type="auto"/>
            <w:tcBorders>
              <w:top w:val="single" w:sz="16" w:space="0" w:color="000000"/>
              <w:left w:val="single" w:sz="16" w:space="0" w:color="000000"/>
              <w:bottom w:val="single" w:sz="16" w:space="0" w:color="000000"/>
            </w:tcBorders>
            <w:shd w:val="clear" w:color="auto" w:fill="FFFFFF"/>
          </w:tcPr>
          <w:p w:rsidR="00EA6B67" w:rsidRPr="008931D4" w:rsidRDefault="00EA6B67" w:rsidP="00D86DA4">
            <w:r w:rsidRPr="008931D4">
              <w:t>R</w:t>
            </w:r>
          </w:p>
        </w:tc>
        <w:tc>
          <w:tcPr>
            <w:tcW w:w="0" w:type="auto"/>
            <w:tcBorders>
              <w:top w:val="single" w:sz="16" w:space="0" w:color="000000"/>
              <w:bottom w:val="single" w:sz="16" w:space="0" w:color="000000"/>
            </w:tcBorders>
            <w:shd w:val="clear" w:color="auto" w:fill="FFFFFF"/>
          </w:tcPr>
          <w:p w:rsidR="00EA6B67" w:rsidRPr="008931D4" w:rsidRDefault="00EA6B67" w:rsidP="00D86DA4">
            <w:r w:rsidRPr="008931D4">
              <w:t>R Square</w:t>
            </w:r>
          </w:p>
        </w:tc>
        <w:tc>
          <w:tcPr>
            <w:tcW w:w="0" w:type="auto"/>
            <w:tcBorders>
              <w:top w:val="single" w:sz="16" w:space="0" w:color="000000"/>
              <w:bottom w:val="single" w:sz="16" w:space="0" w:color="000000"/>
            </w:tcBorders>
            <w:shd w:val="clear" w:color="auto" w:fill="FFFFFF"/>
          </w:tcPr>
          <w:p w:rsidR="00EA6B67" w:rsidRPr="008931D4" w:rsidRDefault="00EA6B67" w:rsidP="00D86DA4">
            <w:r w:rsidRPr="008931D4">
              <w:t>Adjusted R Square</w:t>
            </w:r>
          </w:p>
        </w:tc>
        <w:tc>
          <w:tcPr>
            <w:tcW w:w="0" w:type="auto"/>
            <w:tcBorders>
              <w:top w:val="single" w:sz="16" w:space="0" w:color="000000"/>
              <w:bottom w:val="single" w:sz="16" w:space="0" w:color="000000"/>
              <w:right w:val="single" w:sz="16" w:space="0" w:color="000000"/>
            </w:tcBorders>
            <w:shd w:val="clear" w:color="auto" w:fill="FFFFFF"/>
          </w:tcPr>
          <w:p w:rsidR="00EA6B67" w:rsidRPr="008931D4" w:rsidRDefault="00EA6B67" w:rsidP="00D86DA4">
            <w:r w:rsidRPr="008931D4">
              <w:t>Std. Error of the Estimate</w:t>
            </w:r>
          </w:p>
        </w:tc>
      </w:tr>
      <w:tr w:rsidR="00EA6B67" w:rsidRPr="008931D4" w:rsidTr="00287C28">
        <w:trPr>
          <w:cantSplit/>
          <w:jc w:val="center"/>
        </w:trPr>
        <w:tc>
          <w:tcPr>
            <w:tcW w:w="0" w:type="auto"/>
            <w:tcBorders>
              <w:top w:val="single" w:sz="16" w:space="0" w:color="000000"/>
              <w:left w:val="single" w:sz="16" w:space="0" w:color="000000"/>
              <w:bottom w:val="nil"/>
              <w:right w:val="single" w:sz="16" w:space="0" w:color="000000"/>
            </w:tcBorders>
            <w:shd w:val="clear" w:color="auto" w:fill="FFFFFF"/>
            <w:vAlign w:val="center"/>
          </w:tcPr>
          <w:p w:rsidR="00EA6B67" w:rsidRPr="008931D4" w:rsidRDefault="00EA6B67" w:rsidP="00D86DA4">
            <w:pPr>
              <w:rPr>
                <w:rtl/>
              </w:rPr>
            </w:pPr>
            <w:r w:rsidRPr="008931D4">
              <w:t>1</w:t>
            </w:r>
          </w:p>
        </w:tc>
        <w:tc>
          <w:tcPr>
            <w:tcW w:w="0" w:type="auto"/>
            <w:tcBorders>
              <w:top w:val="single" w:sz="16" w:space="0" w:color="000000"/>
              <w:left w:val="single" w:sz="16" w:space="0" w:color="000000"/>
              <w:bottom w:val="nil"/>
            </w:tcBorders>
            <w:shd w:val="clear" w:color="auto" w:fill="FFFFFF"/>
          </w:tcPr>
          <w:p w:rsidR="00EA6B67" w:rsidRPr="008931D4" w:rsidRDefault="00EA6B67" w:rsidP="00D86DA4">
            <w:r w:rsidRPr="008931D4">
              <w:t>.929</w:t>
            </w:r>
            <w:r w:rsidRPr="008931D4">
              <w:rPr>
                <w:vertAlign w:val="superscript"/>
              </w:rPr>
              <w:t>a</w:t>
            </w:r>
          </w:p>
        </w:tc>
        <w:tc>
          <w:tcPr>
            <w:tcW w:w="0" w:type="auto"/>
            <w:tcBorders>
              <w:top w:val="single" w:sz="16" w:space="0" w:color="000000"/>
              <w:bottom w:val="nil"/>
            </w:tcBorders>
            <w:shd w:val="clear" w:color="auto" w:fill="FFFFFF"/>
          </w:tcPr>
          <w:p w:rsidR="00EA6B67" w:rsidRPr="008931D4" w:rsidRDefault="00EA6B67" w:rsidP="00D86DA4">
            <w:r w:rsidRPr="008931D4">
              <w:t>.862</w:t>
            </w:r>
          </w:p>
        </w:tc>
        <w:tc>
          <w:tcPr>
            <w:tcW w:w="0" w:type="auto"/>
            <w:tcBorders>
              <w:top w:val="single" w:sz="16" w:space="0" w:color="000000"/>
              <w:bottom w:val="nil"/>
            </w:tcBorders>
            <w:shd w:val="clear" w:color="auto" w:fill="FFFFFF"/>
          </w:tcPr>
          <w:p w:rsidR="00EA6B67" w:rsidRPr="008931D4" w:rsidRDefault="00EA6B67" w:rsidP="00D86DA4">
            <w:r w:rsidRPr="008931D4">
              <w:t>.862</w:t>
            </w:r>
          </w:p>
        </w:tc>
        <w:tc>
          <w:tcPr>
            <w:tcW w:w="0" w:type="auto"/>
            <w:tcBorders>
              <w:top w:val="single" w:sz="16" w:space="0" w:color="000000"/>
              <w:bottom w:val="nil"/>
              <w:right w:val="single" w:sz="16" w:space="0" w:color="000000"/>
            </w:tcBorders>
            <w:shd w:val="clear" w:color="auto" w:fill="FFFFFF"/>
          </w:tcPr>
          <w:p w:rsidR="00EA6B67" w:rsidRPr="008931D4" w:rsidRDefault="00EA6B67" w:rsidP="00D86DA4">
            <w:r w:rsidRPr="008931D4">
              <w:t>202.65086</w:t>
            </w:r>
          </w:p>
        </w:tc>
      </w:tr>
      <w:tr w:rsidR="00EA6B67" w:rsidRPr="008931D4" w:rsidTr="00287C28">
        <w:trPr>
          <w:cantSplit/>
          <w:jc w:val="center"/>
        </w:trPr>
        <w:tc>
          <w:tcPr>
            <w:tcW w:w="0" w:type="auto"/>
            <w:tcBorders>
              <w:top w:val="nil"/>
              <w:left w:val="single" w:sz="16" w:space="0" w:color="000000"/>
              <w:bottom w:val="nil"/>
              <w:right w:val="single" w:sz="16" w:space="0" w:color="000000"/>
            </w:tcBorders>
            <w:shd w:val="clear" w:color="auto" w:fill="FFFFFF"/>
            <w:vAlign w:val="center"/>
          </w:tcPr>
          <w:p w:rsidR="00EA6B67" w:rsidRPr="008931D4" w:rsidRDefault="00EA6B67" w:rsidP="00D86DA4">
            <w:r w:rsidRPr="008931D4">
              <w:t>2</w:t>
            </w:r>
          </w:p>
        </w:tc>
        <w:tc>
          <w:tcPr>
            <w:tcW w:w="0" w:type="auto"/>
            <w:tcBorders>
              <w:top w:val="nil"/>
              <w:left w:val="single" w:sz="16" w:space="0" w:color="000000"/>
              <w:bottom w:val="nil"/>
            </w:tcBorders>
            <w:shd w:val="clear" w:color="auto" w:fill="FFFFFF"/>
          </w:tcPr>
          <w:p w:rsidR="00EA6B67" w:rsidRPr="008931D4" w:rsidRDefault="00EA6B67" w:rsidP="00D86DA4">
            <w:r w:rsidRPr="008931D4">
              <w:t>.943</w:t>
            </w:r>
            <w:r w:rsidRPr="008931D4">
              <w:rPr>
                <w:vertAlign w:val="superscript"/>
              </w:rPr>
              <w:t>b</w:t>
            </w:r>
          </w:p>
        </w:tc>
        <w:tc>
          <w:tcPr>
            <w:tcW w:w="0" w:type="auto"/>
            <w:tcBorders>
              <w:top w:val="nil"/>
              <w:bottom w:val="nil"/>
            </w:tcBorders>
            <w:shd w:val="clear" w:color="auto" w:fill="FFFFFF"/>
          </w:tcPr>
          <w:p w:rsidR="00EA6B67" w:rsidRPr="008931D4" w:rsidRDefault="00EA6B67" w:rsidP="00D86DA4">
            <w:r w:rsidRPr="008931D4">
              <w:t>.889</w:t>
            </w:r>
          </w:p>
        </w:tc>
        <w:tc>
          <w:tcPr>
            <w:tcW w:w="0" w:type="auto"/>
            <w:tcBorders>
              <w:top w:val="nil"/>
              <w:bottom w:val="nil"/>
            </w:tcBorders>
            <w:shd w:val="clear" w:color="auto" w:fill="FFFFFF"/>
          </w:tcPr>
          <w:p w:rsidR="00EA6B67" w:rsidRPr="008931D4" w:rsidRDefault="00EA6B67" w:rsidP="00D86DA4">
            <w:r w:rsidRPr="008931D4">
              <w:rPr>
                <w:noProof/>
              </w:rPr>
              <mc:AlternateContent>
                <mc:Choice Requires="wps">
                  <w:drawing>
                    <wp:anchor distT="0" distB="0" distL="114300" distR="114300" simplePos="0" relativeHeight="251662336" behindDoc="0" locked="0" layoutInCell="1" allowOverlap="1" wp14:anchorId="1708735F" wp14:editId="3A3EBE7B">
                      <wp:simplePos x="0" y="0"/>
                      <wp:positionH relativeFrom="column">
                        <wp:posOffset>238760</wp:posOffset>
                      </wp:positionH>
                      <wp:positionV relativeFrom="paragraph">
                        <wp:posOffset>81915</wp:posOffset>
                      </wp:positionV>
                      <wp:extent cx="558800" cy="260350"/>
                      <wp:effectExtent l="0" t="0" r="12700" b="25400"/>
                      <wp:wrapNone/>
                      <wp:docPr id="11" name="Rectangle 11"/>
                      <wp:cNvGraphicFramePr/>
                      <a:graphic xmlns:a="http://schemas.openxmlformats.org/drawingml/2006/main">
                        <a:graphicData uri="http://schemas.microsoft.com/office/word/2010/wordprocessingShape">
                          <wps:wsp>
                            <wps:cNvSpPr/>
                            <wps:spPr>
                              <a:xfrm>
                                <a:off x="0" y="0"/>
                                <a:ext cx="558800" cy="260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EA6B67" w:rsidRDefault="00EA6B67" w:rsidP="00D4130A">
                                  <w:pPr>
                                    <w:jc w:val="center"/>
                                  </w:pPr>
                                  <w:r>
                                    <w:t>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708735F" id="Rectangle 11" o:spid="_x0000_s1026" style="position:absolute;left:0;text-align:left;margin-left:18.8pt;margin-top:6.45pt;width:44pt;height: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" filled="f" strokecolor="#243f60 [1604]" strokeweight="2pt">
                      <v:textbox>
                        <w:txbxContent>
                          <w:p w:rsidR="00EA6B67" w:rsidRDefault="00EA6B67" w:rsidP="00D4130A">
                            <w:pPr>
                              <w:jc w:val="center"/>
                            </w:pPr>
                            <w:r>
                              <w:t>A</w:t>
                            </w:r>
                          </w:p>
                        </w:txbxContent>
                      </v:textbox>
                    </v:rect>
                  </w:pict>
                </mc:Fallback>
              </mc:AlternateContent>
            </w:r>
            <w:r w:rsidRPr="008931D4">
              <w:t>.889</w:t>
            </w:r>
          </w:p>
        </w:tc>
        <w:tc>
          <w:tcPr>
            <w:tcW w:w="0" w:type="auto"/>
            <w:tcBorders>
              <w:top w:val="nil"/>
              <w:bottom w:val="nil"/>
              <w:right w:val="single" w:sz="16" w:space="0" w:color="000000"/>
            </w:tcBorders>
            <w:shd w:val="clear" w:color="auto" w:fill="FFFFFF"/>
          </w:tcPr>
          <w:p w:rsidR="00EA6B67" w:rsidRPr="008931D4" w:rsidRDefault="00EA6B67" w:rsidP="00D86DA4">
            <w:r w:rsidRPr="008931D4">
              <w:t>181.73765</w:t>
            </w:r>
          </w:p>
        </w:tc>
      </w:tr>
      <w:tr w:rsidR="00EA6B67" w:rsidRPr="008931D4" w:rsidTr="00287C28">
        <w:trPr>
          <w:cantSplit/>
          <w:jc w:val="center"/>
        </w:trPr>
        <w:tc>
          <w:tcPr>
            <w:tcW w:w="0" w:type="auto"/>
            <w:tcBorders>
              <w:top w:val="nil"/>
              <w:left w:val="single" w:sz="16" w:space="0" w:color="000000"/>
              <w:bottom w:val="single" w:sz="16" w:space="0" w:color="000000"/>
              <w:right w:val="single" w:sz="16" w:space="0" w:color="000000"/>
            </w:tcBorders>
            <w:shd w:val="clear" w:color="auto" w:fill="FFFFFF"/>
            <w:vAlign w:val="center"/>
          </w:tcPr>
          <w:p w:rsidR="00EA6B67" w:rsidRPr="008931D4" w:rsidRDefault="00EA6B67" w:rsidP="00D86DA4">
            <w:r w:rsidRPr="008931D4">
              <w:t>3</w:t>
            </w:r>
          </w:p>
        </w:tc>
        <w:tc>
          <w:tcPr>
            <w:tcW w:w="0" w:type="auto"/>
            <w:tcBorders>
              <w:top w:val="nil"/>
              <w:left w:val="single" w:sz="16" w:space="0" w:color="000000"/>
              <w:bottom w:val="single" w:sz="16" w:space="0" w:color="000000"/>
            </w:tcBorders>
            <w:shd w:val="clear" w:color="auto" w:fill="FFFFFF"/>
          </w:tcPr>
          <w:p w:rsidR="00EA6B67" w:rsidRPr="008931D4" w:rsidRDefault="00EA6B67" w:rsidP="00D86DA4">
            <w:r w:rsidRPr="008931D4">
              <w:t>.984</w:t>
            </w:r>
            <w:r w:rsidRPr="008931D4">
              <w:rPr>
                <w:vertAlign w:val="superscript"/>
              </w:rPr>
              <w:t>c</w:t>
            </w:r>
          </w:p>
        </w:tc>
        <w:tc>
          <w:tcPr>
            <w:tcW w:w="0" w:type="auto"/>
            <w:tcBorders>
              <w:top w:val="nil"/>
              <w:bottom w:val="single" w:sz="16" w:space="0" w:color="000000"/>
            </w:tcBorders>
            <w:shd w:val="clear" w:color="auto" w:fill="FFFFFF"/>
          </w:tcPr>
          <w:p w:rsidR="00EA6B67" w:rsidRPr="008931D4" w:rsidRDefault="00EA6B67" w:rsidP="00D86DA4">
            <w:r w:rsidRPr="008931D4">
              <w:t>.968</w:t>
            </w:r>
          </w:p>
        </w:tc>
        <w:tc>
          <w:tcPr>
            <w:tcW w:w="0" w:type="auto"/>
            <w:tcBorders>
              <w:top w:val="nil"/>
              <w:bottom w:val="single" w:sz="16" w:space="0" w:color="000000"/>
            </w:tcBorders>
            <w:shd w:val="clear" w:color="auto" w:fill="FFFFFF"/>
          </w:tcPr>
          <w:p w:rsidR="00EA6B67" w:rsidRPr="008931D4" w:rsidRDefault="00EA6B67" w:rsidP="00D86DA4"/>
        </w:tc>
        <w:tc>
          <w:tcPr>
            <w:tcW w:w="0" w:type="auto"/>
            <w:tcBorders>
              <w:top w:val="nil"/>
              <w:bottom w:val="single" w:sz="16" w:space="0" w:color="000000"/>
              <w:right w:val="single" w:sz="16" w:space="0" w:color="000000"/>
            </w:tcBorders>
            <w:shd w:val="clear" w:color="auto" w:fill="FFFFFF"/>
          </w:tcPr>
          <w:p w:rsidR="00EA6B67" w:rsidRPr="008931D4" w:rsidRDefault="00EA6B67" w:rsidP="00D86DA4">
            <w:r w:rsidRPr="008931D4">
              <w:t>98.24937</w:t>
            </w:r>
          </w:p>
        </w:tc>
      </w:tr>
    </w:tbl>
    <w:p w:rsidR="00EA6B67" w:rsidRPr="008931D4" w:rsidRDefault="00EA6B67" w:rsidP="00EA6B67"/>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77"/>
        <w:gridCol w:w="1845"/>
        <w:gridCol w:w="1949"/>
        <w:gridCol w:w="480"/>
        <w:gridCol w:w="507"/>
        <w:gridCol w:w="949"/>
        <w:gridCol w:w="949"/>
        <w:gridCol w:w="920"/>
        <w:gridCol w:w="530"/>
      </w:tblGrid>
      <w:tr w:rsidR="00EA6B67" w:rsidRPr="008931D4" w:rsidTr="00D86DA4">
        <w:trPr>
          <w:gridAfter w:val="3"/>
          <w:cantSplit/>
        </w:trPr>
        <w:tc>
          <w:tcPr>
            <w:tcW w:w="0" w:type="auto"/>
            <w:gridSpan w:val="6"/>
            <w:tcBorders>
              <w:top w:val="nil"/>
              <w:left w:val="nil"/>
              <w:bottom w:val="nil"/>
              <w:right w:val="nil"/>
            </w:tcBorders>
            <w:shd w:val="clear" w:color="auto" w:fill="FFFFFF"/>
          </w:tcPr>
          <w:p w:rsidR="00EA6B67" w:rsidRPr="008931D4" w:rsidRDefault="00EA6B67" w:rsidP="00287C28">
            <w:pPr>
              <w:jc w:val="right"/>
            </w:pPr>
            <w:r w:rsidRPr="008931D4">
              <w:t>a. Predictors: (Constant), X</w:t>
            </w:r>
          </w:p>
        </w:tc>
      </w:tr>
      <w:tr w:rsidR="00EA6B67" w:rsidRPr="008931D4" w:rsidTr="00D86DA4">
        <w:trPr>
          <w:gridAfter w:val="3"/>
          <w:cantSplit/>
        </w:trPr>
        <w:tc>
          <w:tcPr>
            <w:tcW w:w="0" w:type="auto"/>
            <w:gridSpan w:val="6"/>
            <w:tcBorders>
              <w:top w:val="nil"/>
              <w:left w:val="nil"/>
              <w:bottom w:val="nil"/>
              <w:right w:val="nil"/>
            </w:tcBorders>
            <w:shd w:val="clear" w:color="auto" w:fill="FFFFFF"/>
          </w:tcPr>
          <w:p w:rsidR="00EA6B67" w:rsidRPr="008931D4" w:rsidRDefault="00EA6B67" w:rsidP="00287C28">
            <w:pPr>
              <w:jc w:val="right"/>
              <w:rPr>
                <w:rtl/>
              </w:rPr>
            </w:pPr>
            <w:r w:rsidRPr="008931D4">
              <w:t xml:space="preserve">b. Predictors: (Constant), X, </w:t>
            </w:r>
            <w:proofErr w:type="spellStart"/>
            <w:r w:rsidRPr="008931D4">
              <w:t>HighValue_X</w:t>
            </w:r>
            <w:proofErr w:type="spellEnd"/>
          </w:p>
        </w:tc>
      </w:tr>
      <w:tr w:rsidR="00EA6B67" w:rsidRPr="008931D4" w:rsidTr="00D86DA4">
        <w:trPr>
          <w:gridAfter w:val="3"/>
          <w:cantSplit/>
        </w:trPr>
        <w:tc>
          <w:tcPr>
            <w:tcW w:w="0" w:type="auto"/>
            <w:gridSpan w:val="6"/>
            <w:tcBorders>
              <w:top w:val="nil"/>
              <w:left w:val="nil"/>
              <w:bottom w:val="nil"/>
              <w:right w:val="nil"/>
            </w:tcBorders>
            <w:shd w:val="clear" w:color="auto" w:fill="FFFFFF"/>
          </w:tcPr>
          <w:p w:rsidR="00EA6B67" w:rsidRPr="008931D4" w:rsidRDefault="00EA6B67" w:rsidP="00287C28">
            <w:pPr>
              <w:jc w:val="right"/>
            </w:pPr>
            <w:r w:rsidRPr="008931D4">
              <w:t xml:space="preserve">c. Predictors: (Constant), X, </w:t>
            </w:r>
            <w:proofErr w:type="spellStart"/>
            <w:r w:rsidRPr="008931D4">
              <w:t>HighValue_X</w:t>
            </w:r>
            <w:proofErr w:type="spellEnd"/>
            <w:r w:rsidRPr="008931D4">
              <w:t xml:space="preserve">, </w:t>
            </w:r>
            <w:proofErr w:type="spellStart"/>
            <w:r w:rsidRPr="008931D4">
              <w:t>HighValues</w:t>
            </w:r>
            <w:proofErr w:type="spellEnd"/>
          </w:p>
        </w:tc>
      </w:tr>
      <w:tr w:rsidR="00EA6B67" w:rsidRPr="008931D4" w:rsidTr="00D86DA4">
        <w:trPr>
          <w:gridAfter w:val="3"/>
          <w:cantSplit/>
        </w:trPr>
        <w:tc>
          <w:tcPr>
            <w:tcW w:w="0" w:type="auto"/>
            <w:gridSpan w:val="6"/>
            <w:tcBorders>
              <w:top w:val="nil"/>
              <w:left w:val="nil"/>
              <w:bottom w:val="nil"/>
              <w:right w:val="nil"/>
            </w:tcBorders>
            <w:shd w:val="clear" w:color="auto" w:fill="FFFFFF"/>
          </w:tcPr>
          <w:p w:rsidR="00EA6B67" w:rsidRDefault="00EA6B67" w:rsidP="00287C28">
            <w:pPr>
              <w:jc w:val="right"/>
              <w:rPr>
                <w:rtl/>
              </w:rPr>
            </w:pPr>
            <w:r w:rsidRPr="008931D4">
              <w:t>d. Dependent Variable: Y</w:t>
            </w:r>
          </w:p>
          <w:p w:rsidR="00287C28" w:rsidRPr="008931D4" w:rsidRDefault="00287C28" w:rsidP="00287C28">
            <w:pPr>
              <w:jc w:val="right"/>
              <w:rPr>
                <w:rtl/>
              </w:rPr>
            </w:pPr>
          </w:p>
        </w:tc>
      </w:tr>
      <w:tr w:rsidR="00EA6B67" w:rsidRPr="008931D4" w:rsidTr="00D86DA4">
        <w:trPr>
          <w:cantSplit/>
        </w:trPr>
        <w:tc>
          <w:tcPr>
            <w:tcW w:w="0" w:type="auto"/>
            <w:gridSpan w:val="9"/>
            <w:tcBorders>
              <w:top w:val="nil"/>
              <w:left w:val="nil"/>
              <w:bottom w:val="nil"/>
              <w:right w:val="nil"/>
            </w:tcBorders>
            <w:shd w:val="clear" w:color="auto" w:fill="FFFFFF"/>
          </w:tcPr>
          <w:p w:rsidR="00EA6B67" w:rsidRPr="008931D4" w:rsidRDefault="00EA6B67" w:rsidP="00287C28">
            <w:pPr>
              <w:jc w:val="center"/>
            </w:pPr>
            <w:proofErr w:type="spellStart"/>
            <w:r w:rsidRPr="008931D4">
              <w:t>ANOVA</w:t>
            </w:r>
            <w:r w:rsidRPr="008931D4">
              <w:rPr>
                <w:vertAlign w:val="superscript"/>
              </w:rPr>
              <w:t>a</w:t>
            </w:r>
            <w:proofErr w:type="spellEnd"/>
          </w:p>
        </w:tc>
      </w:tr>
      <w:tr w:rsidR="00EA6B67" w:rsidRPr="008931D4" w:rsidTr="00D86DA4">
        <w:trPr>
          <w:cantSplit/>
        </w:trPr>
        <w:tc>
          <w:tcPr>
            <w:tcW w:w="0" w:type="auto"/>
            <w:gridSpan w:val="2"/>
            <w:tcBorders>
              <w:top w:val="single" w:sz="16" w:space="0" w:color="000000"/>
              <w:left w:val="single" w:sz="16" w:space="0" w:color="000000"/>
              <w:bottom w:val="single" w:sz="16" w:space="0" w:color="000000"/>
              <w:right w:val="nil"/>
            </w:tcBorders>
            <w:shd w:val="clear" w:color="auto" w:fill="FFFFFF"/>
          </w:tcPr>
          <w:p w:rsidR="00EA6B67" w:rsidRPr="008931D4" w:rsidRDefault="00EA6B67" w:rsidP="00D86DA4">
            <w:r w:rsidRPr="008931D4">
              <w:t>Model</w:t>
            </w:r>
          </w:p>
        </w:tc>
        <w:tc>
          <w:tcPr>
            <w:tcW w:w="0" w:type="auto"/>
            <w:tcBorders>
              <w:top w:val="single" w:sz="16" w:space="0" w:color="000000"/>
              <w:left w:val="single" w:sz="16" w:space="0" w:color="000000"/>
              <w:bottom w:val="single" w:sz="16" w:space="0" w:color="000000"/>
            </w:tcBorders>
            <w:shd w:val="clear" w:color="auto" w:fill="FFFFFF"/>
          </w:tcPr>
          <w:p w:rsidR="00EA6B67" w:rsidRPr="008931D4" w:rsidRDefault="00EA6B67" w:rsidP="00D86DA4">
            <w:r w:rsidRPr="008931D4">
              <w:t>Sum of Squares</w:t>
            </w:r>
          </w:p>
        </w:tc>
        <w:tc>
          <w:tcPr>
            <w:tcW w:w="0" w:type="auto"/>
            <w:tcBorders>
              <w:top w:val="single" w:sz="16" w:space="0" w:color="000000"/>
              <w:bottom w:val="single" w:sz="16" w:space="0" w:color="000000"/>
            </w:tcBorders>
            <w:shd w:val="clear" w:color="auto" w:fill="FFFFFF"/>
          </w:tcPr>
          <w:p w:rsidR="00EA6B67" w:rsidRPr="008931D4" w:rsidRDefault="00EA6B67" w:rsidP="00D86DA4">
            <w:proofErr w:type="spellStart"/>
            <w:r w:rsidRPr="008931D4">
              <w:t>df</w:t>
            </w:r>
            <w:proofErr w:type="spellEnd"/>
          </w:p>
        </w:tc>
        <w:tc>
          <w:tcPr>
            <w:tcW w:w="0" w:type="auto"/>
            <w:gridSpan w:val="3"/>
            <w:tcBorders>
              <w:top w:val="single" w:sz="16" w:space="0" w:color="000000"/>
              <w:bottom w:val="single" w:sz="16" w:space="0" w:color="000000"/>
            </w:tcBorders>
            <w:shd w:val="clear" w:color="auto" w:fill="FFFFFF"/>
          </w:tcPr>
          <w:p w:rsidR="00EA6B67" w:rsidRPr="008931D4" w:rsidRDefault="00EA6B67" w:rsidP="00D86DA4">
            <w:r w:rsidRPr="008931D4">
              <w:t>Mean Square</w:t>
            </w:r>
          </w:p>
        </w:tc>
        <w:tc>
          <w:tcPr>
            <w:tcW w:w="0" w:type="auto"/>
            <w:tcBorders>
              <w:top w:val="single" w:sz="16" w:space="0" w:color="000000"/>
              <w:bottom w:val="single" w:sz="16" w:space="0" w:color="000000"/>
            </w:tcBorders>
            <w:shd w:val="clear" w:color="auto" w:fill="FFFFFF"/>
          </w:tcPr>
          <w:p w:rsidR="00EA6B67" w:rsidRPr="008931D4" w:rsidRDefault="00EA6B67" w:rsidP="00D86DA4">
            <w:r w:rsidRPr="008931D4">
              <w:t>F</w:t>
            </w:r>
          </w:p>
        </w:tc>
        <w:tc>
          <w:tcPr>
            <w:tcW w:w="0" w:type="auto"/>
            <w:tcBorders>
              <w:top w:val="single" w:sz="16" w:space="0" w:color="000000"/>
              <w:bottom w:val="single" w:sz="16" w:space="0" w:color="000000"/>
              <w:right w:val="single" w:sz="16" w:space="0" w:color="000000"/>
            </w:tcBorders>
            <w:shd w:val="clear" w:color="auto" w:fill="FFFFFF"/>
          </w:tcPr>
          <w:p w:rsidR="00EA6B67" w:rsidRPr="008931D4" w:rsidRDefault="00EA6B67" w:rsidP="00D86DA4">
            <w:r w:rsidRPr="008931D4">
              <w:t>Sig.</w:t>
            </w:r>
          </w:p>
        </w:tc>
      </w:tr>
      <w:tr w:rsidR="00EA6B67" w:rsidRPr="008931D4" w:rsidTr="00D86DA4">
        <w:trPr>
          <w:cantSplit/>
        </w:trPr>
        <w:tc>
          <w:tcPr>
            <w:tcW w:w="0" w:type="auto"/>
            <w:vMerge w:val="restart"/>
            <w:tcBorders>
              <w:top w:val="single" w:sz="16" w:space="0" w:color="000000"/>
              <w:left w:val="single" w:sz="16" w:space="0" w:color="000000"/>
              <w:bottom w:val="nil"/>
              <w:right w:val="nil"/>
            </w:tcBorders>
            <w:shd w:val="clear" w:color="auto" w:fill="FFFFFF"/>
            <w:vAlign w:val="center"/>
          </w:tcPr>
          <w:p w:rsidR="00EA6B67" w:rsidRPr="008931D4" w:rsidRDefault="00EA6B67" w:rsidP="00D86DA4">
            <w:r w:rsidRPr="008931D4">
              <w:t>1</w:t>
            </w:r>
          </w:p>
        </w:tc>
        <w:tc>
          <w:tcPr>
            <w:tcW w:w="0" w:type="auto"/>
            <w:tcBorders>
              <w:top w:val="single" w:sz="16" w:space="0" w:color="000000"/>
              <w:left w:val="nil"/>
              <w:bottom w:val="nil"/>
              <w:right w:val="single" w:sz="16" w:space="0" w:color="000000"/>
            </w:tcBorders>
            <w:shd w:val="clear" w:color="auto" w:fill="FFFFFF"/>
            <w:vAlign w:val="center"/>
          </w:tcPr>
          <w:p w:rsidR="00EA6B67" w:rsidRPr="008931D4" w:rsidRDefault="00EA6B67" w:rsidP="00D86DA4">
            <w:r w:rsidRPr="008931D4">
              <w:t>Regression</w:t>
            </w:r>
          </w:p>
        </w:tc>
        <w:tc>
          <w:tcPr>
            <w:tcW w:w="0" w:type="auto"/>
            <w:tcBorders>
              <w:top w:val="single" w:sz="16" w:space="0" w:color="000000"/>
              <w:left w:val="single" w:sz="16" w:space="0" w:color="000000"/>
              <w:bottom w:val="nil"/>
            </w:tcBorders>
            <w:shd w:val="clear" w:color="auto" w:fill="FFFFFF"/>
          </w:tcPr>
          <w:p w:rsidR="00EA6B67" w:rsidRPr="008931D4" w:rsidRDefault="00EA6B67" w:rsidP="00D86DA4">
            <w:r w:rsidRPr="008931D4">
              <w:t>256542957.289</w:t>
            </w:r>
          </w:p>
        </w:tc>
        <w:tc>
          <w:tcPr>
            <w:tcW w:w="0" w:type="auto"/>
            <w:tcBorders>
              <w:top w:val="single" w:sz="16" w:space="0" w:color="000000"/>
              <w:bottom w:val="nil"/>
            </w:tcBorders>
            <w:shd w:val="clear" w:color="auto" w:fill="FFFFFF"/>
          </w:tcPr>
          <w:p w:rsidR="00EA6B67" w:rsidRPr="008931D4" w:rsidRDefault="00EA6B67" w:rsidP="00D86DA4">
            <w:r w:rsidRPr="008931D4">
              <w:t>1</w:t>
            </w:r>
          </w:p>
        </w:tc>
        <w:tc>
          <w:tcPr>
            <w:tcW w:w="0" w:type="auto"/>
            <w:gridSpan w:val="3"/>
            <w:tcBorders>
              <w:top w:val="single" w:sz="16" w:space="0" w:color="000000"/>
              <w:bottom w:val="nil"/>
            </w:tcBorders>
            <w:shd w:val="clear" w:color="auto" w:fill="FFFFFF"/>
          </w:tcPr>
          <w:p w:rsidR="00EA6B67" w:rsidRPr="008931D4" w:rsidRDefault="00EA6B67" w:rsidP="00D86DA4">
            <w:r w:rsidRPr="008931D4">
              <w:t>256542957.289</w:t>
            </w:r>
          </w:p>
        </w:tc>
        <w:tc>
          <w:tcPr>
            <w:tcW w:w="0" w:type="auto"/>
            <w:tcBorders>
              <w:top w:val="single" w:sz="16" w:space="0" w:color="000000"/>
              <w:bottom w:val="nil"/>
            </w:tcBorders>
            <w:shd w:val="clear" w:color="auto" w:fill="FFFFFF"/>
          </w:tcPr>
          <w:p w:rsidR="00EA6B67" w:rsidRPr="008931D4" w:rsidRDefault="00EA6B67" w:rsidP="00D86DA4">
            <w:r w:rsidRPr="008931D4">
              <w:t>6246.880</w:t>
            </w:r>
          </w:p>
        </w:tc>
        <w:tc>
          <w:tcPr>
            <w:tcW w:w="0" w:type="auto"/>
            <w:tcBorders>
              <w:top w:val="single" w:sz="16" w:space="0" w:color="000000"/>
              <w:bottom w:val="nil"/>
              <w:right w:val="single" w:sz="16" w:space="0" w:color="000000"/>
            </w:tcBorders>
            <w:shd w:val="clear" w:color="auto" w:fill="FFFFFF"/>
          </w:tcPr>
          <w:p w:rsidR="00EA6B67" w:rsidRPr="008931D4" w:rsidRDefault="00EA6B67" w:rsidP="00D86DA4">
            <w:r w:rsidRPr="008931D4">
              <w:t>.000</w:t>
            </w:r>
            <w:r w:rsidRPr="008931D4">
              <w:rPr>
                <w:vertAlign w:val="superscript"/>
              </w:rPr>
              <w:t>b</w:t>
            </w:r>
          </w:p>
        </w:tc>
      </w:tr>
      <w:tr w:rsidR="00EA6B67" w:rsidRPr="008931D4" w:rsidTr="00D86DA4">
        <w:trPr>
          <w:cantSplit/>
        </w:trPr>
        <w:tc>
          <w:tcPr>
            <w:tcW w:w="0" w:type="auto"/>
            <w:vMerge/>
            <w:tcBorders>
              <w:top w:val="single" w:sz="16" w:space="0" w:color="000000"/>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Residual</w:t>
            </w:r>
          </w:p>
        </w:tc>
        <w:tc>
          <w:tcPr>
            <w:tcW w:w="0" w:type="auto"/>
            <w:tcBorders>
              <w:top w:val="nil"/>
              <w:left w:val="single" w:sz="16" w:space="0" w:color="000000"/>
              <w:bottom w:val="nil"/>
            </w:tcBorders>
            <w:shd w:val="clear" w:color="auto" w:fill="FFFFFF"/>
          </w:tcPr>
          <w:p w:rsidR="00EA6B67" w:rsidRPr="008931D4" w:rsidRDefault="00EA6B67" w:rsidP="00D86DA4">
            <w:pPr>
              <w:rPr>
                <w:rtl/>
              </w:rPr>
            </w:pPr>
            <w:r w:rsidRPr="008931D4">
              <w:t>40985236.000</w:t>
            </w:r>
          </w:p>
        </w:tc>
        <w:tc>
          <w:tcPr>
            <w:tcW w:w="0" w:type="auto"/>
            <w:tcBorders>
              <w:top w:val="nil"/>
              <w:bottom w:val="nil"/>
            </w:tcBorders>
            <w:shd w:val="clear" w:color="auto" w:fill="FFFFFF"/>
          </w:tcPr>
          <w:p w:rsidR="00EA6B67" w:rsidRPr="008931D4" w:rsidRDefault="00EA6B67" w:rsidP="00D86DA4">
            <w:r w:rsidRPr="008931D4">
              <w:t>998</w:t>
            </w:r>
          </w:p>
        </w:tc>
        <w:tc>
          <w:tcPr>
            <w:tcW w:w="0" w:type="auto"/>
            <w:gridSpan w:val="3"/>
            <w:tcBorders>
              <w:top w:val="nil"/>
              <w:bottom w:val="nil"/>
            </w:tcBorders>
            <w:shd w:val="clear" w:color="auto" w:fill="FFFFFF"/>
          </w:tcPr>
          <w:p w:rsidR="00EA6B67" w:rsidRPr="008931D4" w:rsidRDefault="00EA6B67" w:rsidP="00D86DA4">
            <w:r w:rsidRPr="008931D4">
              <w:t>41067.371</w:t>
            </w:r>
          </w:p>
        </w:tc>
        <w:tc>
          <w:tcPr>
            <w:tcW w:w="0" w:type="auto"/>
            <w:tcBorders>
              <w:top w:val="nil"/>
              <w:bottom w:val="nil"/>
            </w:tcBorders>
            <w:shd w:val="clear" w:color="auto" w:fill="FFFFFF"/>
          </w:tcPr>
          <w:p w:rsidR="00EA6B67" w:rsidRPr="008931D4" w:rsidRDefault="00EA6B67" w:rsidP="00D86DA4"/>
        </w:tc>
        <w:tc>
          <w:tcPr>
            <w:tcW w:w="0" w:type="auto"/>
            <w:tcBorders>
              <w:top w:val="nil"/>
              <w:bottom w:val="nil"/>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tcBorders>
              <w:top w:val="single" w:sz="16" w:space="0" w:color="000000"/>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pPr>
              <w:rPr>
                <w:rtl/>
              </w:rPr>
            </w:pPr>
            <w:r w:rsidRPr="008931D4">
              <w:t>Total</w:t>
            </w:r>
          </w:p>
        </w:tc>
        <w:tc>
          <w:tcPr>
            <w:tcW w:w="0" w:type="auto"/>
            <w:tcBorders>
              <w:top w:val="nil"/>
              <w:left w:val="single" w:sz="16" w:space="0" w:color="000000"/>
              <w:bottom w:val="nil"/>
            </w:tcBorders>
            <w:shd w:val="clear" w:color="auto" w:fill="FFFFFF"/>
          </w:tcPr>
          <w:p w:rsidR="00EA6B67" w:rsidRPr="008931D4" w:rsidRDefault="00EA6B67" w:rsidP="00D4130A">
            <w:pPr>
              <w:jc w:val="center"/>
            </w:pPr>
            <w:r w:rsidRPr="008931D4">
              <w:rPr>
                <w:noProof/>
              </w:rPr>
              <mc:AlternateContent>
                <mc:Choice Requires="wps">
                  <w:drawing>
                    <wp:anchor distT="0" distB="0" distL="114300" distR="114300" simplePos="0" relativeHeight="251660288" behindDoc="0" locked="0" layoutInCell="1" allowOverlap="1" wp14:anchorId="52998816" wp14:editId="670695FF">
                      <wp:simplePos x="0" y="0"/>
                      <wp:positionH relativeFrom="column">
                        <wp:posOffset>386715</wp:posOffset>
                      </wp:positionH>
                      <wp:positionV relativeFrom="paragraph">
                        <wp:posOffset>-13335</wp:posOffset>
                      </wp:positionV>
                      <wp:extent cx="436245" cy="184150"/>
                      <wp:effectExtent l="0" t="0" r="20955" b="25400"/>
                      <wp:wrapNone/>
                      <wp:docPr id="7" name="Rectangle 7"/>
                      <wp:cNvGraphicFramePr/>
                      <a:graphic xmlns:a="http://schemas.openxmlformats.org/drawingml/2006/main">
                        <a:graphicData uri="http://schemas.microsoft.com/office/word/2010/wordprocessingShape">
                          <wps:wsp>
                            <wps:cNvSpPr/>
                            <wps:spPr>
                              <a:xfrm>
                                <a:off x="0" y="0"/>
                                <a:ext cx="436245" cy="184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4BF9DB4" id="Rectangle 7" o:spid="_x0000_s1026" style="position:absolute;margin-left:30.45pt;margin-top:-1.05pt;width:34.35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" filled="f" strokecolor="#243f60 [1604]" strokeweight="2pt"/>
                  </w:pict>
                </mc:Fallback>
              </mc:AlternateContent>
            </w:r>
            <w:r w:rsidRPr="008931D4">
              <w:t>B</w:t>
            </w:r>
          </w:p>
        </w:tc>
        <w:tc>
          <w:tcPr>
            <w:tcW w:w="0" w:type="auto"/>
            <w:tcBorders>
              <w:top w:val="nil"/>
              <w:bottom w:val="nil"/>
            </w:tcBorders>
            <w:shd w:val="clear" w:color="auto" w:fill="FFFFFF"/>
          </w:tcPr>
          <w:p w:rsidR="00EA6B67" w:rsidRPr="008931D4" w:rsidRDefault="00EA6B67" w:rsidP="00D86DA4">
            <w:r w:rsidRPr="008931D4">
              <w:t>999</w:t>
            </w:r>
          </w:p>
        </w:tc>
        <w:tc>
          <w:tcPr>
            <w:tcW w:w="0" w:type="auto"/>
            <w:gridSpan w:val="3"/>
            <w:tcBorders>
              <w:top w:val="nil"/>
              <w:bottom w:val="nil"/>
            </w:tcBorders>
            <w:shd w:val="clear" w:color="auto" w:fill="FFFFFF"/>
          </w:tcPr>
          <w:p w:rsidR="00EA6B67" w:rsidRPr="008931D4" w:rsidRDefault="00EA6B67" w:rsidP="00D86DA4"/>
        </w:tc>
        <w:tc>
          <w:tcPr>
            <w:tcW w:w="0" w:type="auto"/>
            <w:tcBorders>
              <w:top w:val="nil"/>
              <w:bottom w:val="nil"/>
            </w:tcBorders>
            <w:shd w:val="clear" w:color="auto" w:fill="FFFFFF"/>
          </w:tcPr>
          <w:p w:rsidR="00EA6B67" w:rsidRPr="008931D4" w:rsidRDefault="00EA6B67" w:rsidP="00D86DA4"/>
        </w:tc>
        <w:tc>
          <w:tcPr>
            <w:tcW w:w="0" w:type="auto"/>
            <w:tcBorders>
              <w:top w:val="nil"/>
              <w:bottom w:val="nil"/>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val="restart"/>
            <w:tcBorders>
              <w:top w:val="nil"/>
              <w:left w:val="single" w:sz="16" w:space="0" w:color="000000"/>
              <w:bottom w:val="nil"/>
              <w:right w:val="nil"/>
            </w:tcBorders>
            <w:shd w:val="clear" w:color="auto" w:fill="FFFFFF"/>
            <w:vAlign w:val="center"/>
          </w:tcPr>
          <w:p w:rsidR="00EA6B67" w:rsidRPr="008931D4" w:rsidRDefault="00EA6B67" w:rsidP="00D86DA4">
            <w:r w:rsidRPr="008931D4">
              <w:t>2</w:t>
            </w:r>
          </w:p>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Regression</w:t>
            </w:r>
          </w:p>
        </w:tc>
        <w:tc>
          <w:tcPr>
            <w:tcW w:w="0" w:type="auto"/>
            <w:tcBorders>
              <w:top w:val="nil"/>
              <w:left w:val="single" w:sz="16" w:space="0" w:color="000000"/>
              <w:bottom w:val="nil"/>
            </w:tcBorders>
            <w:shd w:val="clear" w:color="auto" w:fill="FFFFFF"/>
          </w:tcPr>
          <w:p w:rsidR="00EA6B67" w:rsidRPr="008931D4" w:rsidRDefault="00EA6B67" w:rsidP="00D86DA4">
            <w:r w:rsidRPr="008931D4">
              <w:t>264598707.297</w:t>
            </w:r>
          </w:p>
        </w:tc>
        <w:tc>
          <w:tcPr>
            <w:tcW w:w="0" w:type="auto"/>
            <w:tcBorders>
              <w:top w:val="nil"/>
              <w:bottom w:val="nil"/>
            </w:tcBorders>
            <w:shd w:val="clear" w:color="auto" w:fill="FFFFFF"/>
          </w:tcPr>
          <w:p w:rsidR="00EA6B67" w:rsidRPr="008931D4" w:rsidRDefault="00EA6B67" w:rsidP="00D86DA4">
            <w:r w:rsidRPr="008931D4">
              <w:t>2</w:t>
            </w:r>
          </w:p>
        </w:tc>
        <w:tc>
          <w:tcPr>
            <w:tcW w:w="0" w:type="auto"/>
            <w:gridSpan w:val="3"/>
            <w:tcBorders>
              <w:top w:val="nil"/>
              <w:bottom w:val="nil"/>
            </w:tcBorders>
            <w:shd w:val="clear" w:color="auto" w:fill="FFFFFF"/>
          </w:tcPr>
          <w:p w:rsidR="00EA6B67" w:rsidRPr="008931D4" w:rsidRDefault="00EA6B67" w:rsidP="00D86DA4">
            <w:r w:rsidRPr="008931D4">
              <w:t>132299353.649</w:t>
            </w:r>
          </w:p>
        </w:tc>
        <w:tc>
          <w:tcPr>
            <w:tcW w:w="0" w:type="auto"/>
            <w:tcBorders>
              <w:top w:val="nil"/>
              <w:bottom w:val="nil"/>
            </w:tcBorders>
            <w:shd w:val="clear" w:color="auto" w:fill="FFFFFF"/>
          </w:tcPr>
          <w:p w:rsidR="00EA6B67" w:rsidRPr="008931D4" w:rsidRDefault="00EA6B67" w:rsidP="00D86DA4">
            <w:r w:rsidRPr="008931D4">
              <w:t>4005.603</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r w:rsidRPr="008931D4">
              <w:rPr>
                <w:vertAlign w:val="superscript"/>
              </w:rPr>
              <w:t>c</w:t>
            </w:r>
          </w:p>
        </w:tc>
      </w:tr>
      <w:tr w:rsidR="00EA6B67" w:rsidRPr="008931D4" w:rsidTr="00D86DA4">
        <w:trPr>
          <w:cantSplit/>
        </w:trPr>
        <w:tc>
          <w:tcPr>
            <w:tcW w:w="0" w:type="auto"/>
            <w:vMerge/>
            <w:tcBorders>
              <w:top w:val="nil"/>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Residual</w:t>
            </w:r>
          </w:p>
        </w:tc>
        <w:tc>
          <w:tcPr>
            <w:tcW w:w="0" w:type="auto"/>
            <w:tcBorders>
              <w:top w:val="nil"/>
              <w:left w:val="single" w:sz="16" w:space="0" w:color="000000"/>
              <w:bottom w:val="nil"/>
            </w:tcBorders>
            <w:shd w:val="clear" w:color="auto" w:fill="FFFFFF"/>
          </w:tcPr>
          <w:p w:rsidR="00EA6B67" w:rsidRPr="008931D4" w:rsidRDefault="00EA6B67" w:rsidP="00D86DA4">
            <w:r w:rsidRPr="008931D4">
              <w:t>32929485.992</w:t>
            </w:r>
          </w:p>
        </w:tc>
        <w:tc>
          <w:tcPr>
            <w:tcW w:w="0" w:type="auto"/>
            <w:tcBorders>
              <w:top w:val="nil"/>
              <w:bottom w:val="nil"/>
            </w:tcBorders>
            <w:shd w:val="clear" w:color="auto" w:fill="FFFFFF"/>
          </w:tcPr>
          <w:p w:rsidR="00EA6B67" w:rsidRPr="008931D4" w:rsidRDefault="00EA6B67" w:rsidP="00D86DA4">
            <w:r w:rsidRPr="008931D4">
              <w:t>997</w:t>
            </w:r>
          </w:p>
        </w:tc>
        <w:tc>
          <w:tcPr>
            <w:tcW w:w="0" w:type="auto"/>
            <w:gridSpan w:val="3"/>
            <w:tcBorders>
              <w:top w:val="nil"/>
              <w:bottom w:val="nil"/>
            </w:tcBorders>
            <w:shd w:val="clear" w:color="auto" w:fill="FFFFFF"/>
          </w:tcPr>
          <w:p w:rsidR="00EA6B67" w:rsidRPr="008931D4" w:rsidRDefault="00EA6B67" w:rsidP="00D86DA4">
            <w:r w:rsidRPr="008931D4">
              <w:t>33028.572</w:t>
            </w:r>
          </w:p>
        </w:tc>
        <w:tc>
          <w:tcPr>
            <w:tcW w:w="0" w:type="auto"/>
            <w:tcBorders>
              <w:top w:val="nil"/>
              <w:bottom w:val="nil"/>
            </w:tcBorders>
            <w:shd w:val="clear" w:color="auto" w:fill="FFFFFF"/>
          </w:tcPr>
          <w:p w:rsidR="00EA6B67" w:rsidRPr="008931D4" w:rsidRDefault="00EA6B67" w:rsidP="00D86DA4"/>
        </w:tc>
        <w:tc>
          <w:tcPr>
            <w:tcW w:w="0" w:type="auto"/>
            <w:tcBorders>
              <w:top w:val="nil"/>
              <w:bottom w:val="nil"/>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tcBorders>
              <w:top w:val="nil"/>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Total</w:t>
            </w:r>
          </w:p>
        </w:tc>
        <w:tc>
          <w:tcPr>
            <w:tcW w:w="0" w:type="auto"/>
            <w:tcBorders>
              <w:top w:val="nil"/>
              <w:left w:val="single" w:sz="16" w:space="0" w:color="000000"/>
              <w:bottom w:val="nil"/>
            </w:tcBorders>
            <w:shd w:val="clear" w:color="auto" w:fill="FFFFFF"/>
          </w:tcPr>
          <w:p w:rsidR="00EA6B67" w:rsidRPr="008931D4" w:rsidRDefault="00EA6B67" w:rsidP="00D86DA4">
            <w:r w:rsidRPr="008931D4">
              <w:rPr>
                <w:noProof/>
              </w:rPr>
              <mc:AlternateContent>
                <mc:Choice Requires="wps">
                  <w:drawing>
                    <wp:anchor distT="0" distB="0" distL="114300" distR="114300" simplePos="0" relativeHeight="251661312" behindDoc="0" locked="0" layoutInCell="1" allowOverlap="1" wp14:anchorId="319B2B27" wp14:editId="28D33FDA">
                      <wp:simplePos x="0" y="0"/>
                      <wp:positionH relativeFrom="column">
                        <wp:posOffset>394335</wp:posOffset>
                      </wp:positionH>
                      <wp:positionV relativeFrom="paragraph">
                        <wp:posOffset>170180</wp:posOffset>
                      </wp:positionV>
                      <wp:extent cx="436245" cy="184150"/>
                      <wp:effectExtent l="0" t="0" r="20955" b="25400"/>
                      <wp:wrapNone/>
                      <wp:docPr id="10" name="Rectangle 10"/>
                      <wp:cNvGraphicFramePr/>
                      <a:graphic xmlns:a="http://schemas.openxmlformats.org/drawingml/2006/main">
                        <a:graphicData uri="http://schemas.microsoft.com/office/word/2010/wordprocessingShape">
                          <wps:wsp>
                            <wps:cNvSpPr/>
                            <wps:spPr>
                              <a:xfrm>
                                <a:off x="0" y="0"/>
                                <a:ext cx="436245" cy="184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13502AD" id="Rectangle 10" o:spid="_x0000_s1026" style="position:absolute;margin-left:31.05pt;margin-top:13.4pt;width:34.35pt;height: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" filled="f" strokecolor="#243f60 [1604]" strokeweight="2pt"/>
                  </w:pict>
                </mc:Fallback>
              </mc:AlternateContent>
            </w:r>
            <w:r w:rsidRPr="008931D4">
              <w:t>297528193.289</w:t>
            </w:r>
          </w:p>
        </w:tc>
        <w:tc>
          <w:tcPr>
            <w:tcW w:w="0" w:type="auto"/>
            <w:tcBorders>
              <w:top w:val="nil"/>
              <w:bottom w:val="nil"/>
            </w:tcBorders>
            <w:shd w:val="clear" w:color="auto" w:fill="FFFFFF"/>
          </w:tcPr>
          <w:p w:rsidR="00EA6B67" w:rsidRPr="008931D4" w:rsidRDefault="00EA6B67" w:rsidP="00D86DA4">
            <w:r w:rsidRPr="008931D4">
              <w:t>999</w:t>
            </w:r>
          </w:p>
        </w:tc>
        <w:tc>
          <w:tcPr>
            <w:tcW w:w="0" w:type="auto"/>
            <w:gridSpan w:val="3"/>
            <w:tcBorders>
              <w:top w:val="nil"/>
              <w:bottom w:val="nil"/>
            </w:tcBorders>
            <w:shd w:val="clear" w:color="auto" w:fill="FFFFFF"/>
          </w:tcPr>
          <w:p w:rsidR="00EA6B67" w:rsidRPr="008931D4" w:rsidRDefault="00EA6B67" w:rsidP="00D86DA4"/>
        </w:tc>
        <w:tc>
          <w:tcPr>
            <w:tcW w:w="0" w:type="auto"/>
            <w:tcBorders>
              <w:top w:val="nil"/>
              <w:bottom w:val="nil"/>
            </w:tcBorders>
            <w:shd w:val="clear" w:color="auto" w:fill="FFFFFF"/>
          </w:tcPr>
          <w:p w:rsidR="00EA6B67" w:rsidRPr="008931D4" w:rsidRDefault="00EA6B67" w:rsidP="00D86DA4"/>
        </w:tc>
        <w:tc>
          <w:tcPr>
            <w:tcW w:w="0" w:type="auto"/>
            <w:tcBorders>
              <w:top w:val="nil"/>
              <w:bottom w:val="nil"/>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val="restart"/>
            <w:tcBorders>
              <w:top w:val="nil"/>
              <w:left w:val="single" w:sz="16" w:space="0" w:color="000000"/>
              <w:bottom w:val="single" w:sz="16" w:space="0" w:color="000000"/>
              <w:right w:val="nil"/>
            </w:tcBorders>
            <w:shd w:val="clear" w:color="auto" w:fill="FFFFFF"/>
            <w:vAlign w:val="center"/>
          </w:tcPr>
          <w:p w:rsidR="00EA6B67" w:rsidRPr="008931D4" w:rsidRDefault="00EA6B67" w:rsidP="00D86DA4">
            <w:r w:rsidRPr="008931D4">
              <w:t>3</w:t>
            </w:r>
          </w:p>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Regression</w:t>
            </w:r>
          </w:p>
        </w:tc>
        <w:tc>
          <w:tcPr>
            <w:tcW w:w="0" w:type="auto"/>
            <w:tcBorders>
              <w:top w:val="nil"/>
              <w:left w:val="single" w:sz="16" w:space="0" w:color="000000"/>
              <w:bottom w:val="nil"/>
            </w:tcBorders>
            <w:shd w:val="clear" w:color="auto" w:fill="FFFFFF"/>
          </w:tcPr>
          <w:p w:rsidR="00EA6B67" w:rsidRPr="008931D4" w:rsidRDefault="00EA6B67" w:rsidP="00D4130A">
            <w:pPr>
              <w:jc w:val="center"/>
            </w:pPr>
            <w:r w:rsidRPr="008931D4">
              <w:t>C</w:t>
            </w:r>
          </w:p>
        </w:tc>
        <w:tc>
          <w:tcPr>
            <w:tcW w:w="0" w:type="auto"/>
            <w:tcBorders>
              <w:top w:val="nil"/>
              <w:bottom w:val="nil"/>
            </w:tcBorders>
            <w:shd w:val="clear" w:color="auto" w:fill="FFFFFF"/>
          </w:tcPr>
          <w:p w:rsidR="00EA6B67" w:rsidRPr="008931D4" w:rsidRDefault="00EA6B67" w:rsidP="00D86DA4">
            <w:r w:rsidRPr="008931D4">
              <w:t>3</w:t>
            </w:r>
          </w:p>
        </w:tc>
        <w:tc>
          <w:tcPr>
            <w:tcW w:w="0" w:type="auto"/>
            <w:gridSpan w:val="3"/>
            <w:tcBorders>
              <w:top w:val="nil"/>
              <w:bottom w:val="nil"/>
            </w:tcBorders>
            <w:shd w:val="clear" w:color="auto" w:fill="FFFFFF"/>
          </w:tcPr>
          <w:p w:rsidR="00EA6B67" w:rsidRPr="008931D4" w:rsidRDefault="00EA6B67" w:rsidP="00D86DA4">
            <w:r w:rsidRPr="008931D4">
              <w:t>95971288.633</w:t>
            </w:r>
          </w:p>
        </w:tc>
        <w:tc>
          <w:tcPr>
            <w:tcW w:w="0" w:type="auto"/>
            <w:tcBorders>
              <w:top w:val="nil"/>
              <w:bottom w:val="nil"/>
            </w:tcBorders>
            <w:shd w:val="clear" w:color="auto" w:fill="FFFFFF"/>
          </w:tcPr>
          <w:p w:rsidR="00EA6B67" w:rsidRPr="008931D4" w:rsidRDefault="00EA6B67" w:rsidP="00D86DA4">
            <w:r w:rsidRPr="008931D4">
              <w:t>9942.183</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r w:rsidRPr="008931D4">
              <w:rPr>
                <w:vertAlign w:val="superscript"/>
              </w:rPr>
              <w:t>d</w:t>
            </w:r>
          </w:p>
        </w:tc>
      </w:tr>
      <w:tr w:rsidR="00EA6B67" w:rsidRPr="008931D4" w:rsidTr="00D86DA4">
        <w:trPr>
          <w:cantSplit/>
        </w:trPr>
        <w:tc>
          <w:tcPr>
            <w:tcW w:w="0" w:type="auto"/>
            <w:vMerge/>
            <w:tcBorders>
              <w:top w:val="nil"/>
              <w:left w:val="single" w:sz="16" w:space="0" w:color="000000"/>
              <w:bottom w:val="single" w:sz="16" w:space="0" w:color="000000"/>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Residual</w:t>
            </w:r>
          </w:p>
        </w:tc>
        <w:tc>
          <w:tcPr>
            <w:tcW w:w="0" w:type="auto"/>
            <w:tcBorders>
              <w:top w:val="nil"/>
              <w:left w:val="single" w:sz="16" w:space="0" w:color="000000"/>
              <w:bottom w:val="nil"/>
            </w:tcBorders>
            <w:shd w:val="clear" w:color="auto" w:fill="FFFFFF"/>
          </w:tcPr>
          <w:p w:rsidR="00EA6B67" w:rsidRPr="008931D4" w:rsidRDefault="00EA6B67" w:rsidP="00D86DA4">
            <w:r w:rsidRPr="008931D4">
              <w:t>9614327.390</w:t>
            </w:r>
          </w:p>
        </w:tc>
        <w:tc>
          <w:tcPr>
            <w:tcW w:w="0" w:type="auto"/>
            <w:tcBorders>
              <w:top w:val="nil"/>
              <w:bottom w:val="nil"/>
            </w:tcBorders>
            <w:shd w:val="clear" w:color="auto" w:fill="FFFFFF"/>
          </w:tcPr>
          <w:p w:rsidR="00EA6B67" w:rsidRPr="008931D4" w:rsidRDefault="00EA6B67" w:rsidP="00D86DA4">
            <w:r w:rsidRPr="008931D4">
              <w:t>996</w:t>
            </w:r>
          </w:p>
        </w:tc>
        <w:tc>
          <w:tcPr>
            <w:tcW w:w="0" w:type="auto"/>
            <w:gridSpan w:val="3"/>
            <w:tcBorders>
              <w:top w:val="nil"/>
              <w:bottom w:val="nil"/>
            </w:tcBorders>
            <w:shd w:val="clear" w:color="auto" w:fill="FFFFFF"/>
          </w:tcPr>
          <w:p w:rsidR="00EA6B67" w:rsidRPr="008931D4" w:rsidRDefault="00EA6B67" w:rsidP="00D86DA4">
            <w:r w:rsidRPr="008931D4">
              <w:t>9652.939</w:t>
            </w:r>
          </w:p>
        </w:tc>
        <w:tc>
          <w:tcPr>
            <w:tcW w:w="0" w:type="auto"/>
            <w:tcBorders>
              <w:top w:val="nil"/>
              <w:bottom w:val="nil"/>
            </w:tcBorders>
            <w:shd w:val="clear" w:color="auto" w:fill="FFFFFF"/>
          </w:tcPr>
          <w:p w:rsidR="00EA6B67" w:rsidRPr="008931D4" w:rsidRDefault="00EA6B67" w:rsidP="00D86DA4"/>
        </w:tc>
        <w:tc>
          <w:tcPr>
            <w:tcW w:w="0" w:type="auto"/>
            <w:tcBorders>
              <w:top w:val="nil"/>
              <w:bottom w:val="nil"/>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tcBorders>
              <w:top w:val="nil"/>
              <w:left w:val="single" w:sz="16" w:space="0" w:color="000000"/>
              <w:bottom w:val="single" w:sz="16" w:space="0" w:color="000000"/>
              <w:right w:val="nil"/>
            </w:tcBorders>
            <w:shd w:val="clear" w:color="auto" w:fill="FFFFFF"/>
            <w:vAlign w:val="center"/>
          </w:tcPr>
          <w:p w:rsidR="00EA6B67" w:rsidRPr="008931D4" w:rsidRDefault="00EA6B67" w:rsidP="00D86DA4"/>
        </w:tc>
        <w:tc>
          <w:tcPr>
            <w:tcW w:w="0" w:type="auto"/>
            <w:tcBorders>
              <w:top w:val="nil"/>
              <w:left w:val="nil"/>
              <w:bottom w:val="single" w:sz="16" w:space="0" w:color="000000"/>
              <w:right w:val="single" w:sz="16" w:space="0" w:color="000000"/>
            </w:tcBorders>
            <w:shd w:val="clear" w:color="auto" w:fill="FFFFFF"/>
            <w:vAlign w:val="center"/>
          </w:tcPr>
          <w:p w:rsidR="00EA6B67" w:rsidRPr="008931D4" w:rsidRDefault="00EA6B67" w:rsidP="00D86DA4">
            <w:r w:rsidRPr="008931D4">
              <w:t>Total</w:t>
            </w:r>
          </w:p>
        </w:tc>
        <w:tc>
          <w:tcPr>
            <w:tcW w:w="0" w:type="auto"/>
            <w:tcBorders>
              <w:top w:val="nil"/>
              <w:left w:val="single" w:sz="16" w:space="0" w:color="000000"/>
              <w:bottom w:val="single" w:sz="16" w:space="0" w:color="000000"/>
            </w:tcBorders>
            <w:shd w:val="clear" w:color="auto" w:fill="FFFFFF"/>
          </w:tcPr>
          <w:p w:rsidR="00EA6B67" w:rsidRPr="008931D4" w:rsidRDefault="00EA6B67" w:rsidP="00D86DA4">
            <w:r w:rsidRPr="008931D4">
              <w:t>297528193.289</w:t>
            </w:r>
          </w:p>
        </w:tc>
        <w:tc>
          <w:tcPr>
            <w:tcW w:w="0" w:type="auto"/>
            <w:tcBorders>
              <w:top w:val="nil"/>
              <w:bottom w:val="single" w:sz="16" w:space="0" w:color="000000"/>
            </w:tcBorders>
            <w:shd w:val="clear" w:color="auto" w:fill="FFFFFF"/>
          </w:tcPr>
          <w:p w:rsidR="00EA6B67" w:rsidRPr="008931D4" w:rsidRDefault="00EA6B67" w:rsidP="00D86DA4">
            <w:r w:rsidRPr="008931D4">
              <w:t>999</w:t>
            </w:r>
          </w:p>
        </w:tc>
        <w:tc>
          <w:tcPr>
            <w:tcW w:w="0" w:type="auto"/>
            <w:gridSpan w:val="3"/>
            <w:tcBorders>
              <w:top w:val="nil"/>
              <w:bottom w:val="single" w:sz="16" w:space="0" w:color="000000"/>
            </w:tcBorders>
            <w:shd w:val="clear" w:color="auto" w:fill="FFFFFF"/>
          </w:tcPr>
          <w:p w:rsidR="00EA6B67" w:rsidRPr="008931D4" w:rsidRDefault="00EA6B67" w:rsidP="00D86DA4"/>
        </w:tc>
        <w:tc>
          <w:tcPr>
            <w:tcW w:w="0" w:type="auto"/>
            <w:tcBorders>
              <w:top w:val="nil"/>
              <w:bottom w:val="single" w:sz="16" w:space="0" w:color="000000"/>
            </w:tcBorders>
            <w:shd w:val="clear" w:color="auto" w:fill="FFFFFF"/>
          </w:tcPr>
          <w:p w:rsidR="00EA6B67" w:rsidRPr="008931D4" w:rsidRDefault="00EA6B67" w:rsidP="00D86DA4"/>
        </w:tc>
        <w:tc>
          <w:tcPr>
            <w:tcW w:w="0" w:type="auto"/>
            <w:tcBorders>
              <w:top w:val="nil"/>
              <w:bottom w:val="single" w:sz="16" w:space="0" w:color="000000"/>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gridSpan w:val="9"/>
            <w:tcBorders>
              <w:top w:val="nil"/>
              <w:left w:val="nil"/>
              <w:bottom w:val="nil"/>
              <w:right w:val="nil"/>
            </w:tcBorders>
            <w:shd w:val="clear" w:color="auto" w:fill="FFFFFF"/>
          </w:tcPr>
          <w:p w:rsidR="00EA6B67" w:rsidRPr="008931D4" w:rsidRDefault="00EA6B67" w:rsidP="00640D6D">
            <w:pPr>
              <w:jc w:val="right"/>
            </w:pPr>
            <w:r w:rsidRPr="008931D4">
              <w:t>a. Dependent Variable: Y</w:t>
            </w:r>
          </w:p>
        </w:tc>
      </w:tr>
      <w:tr w:rsidR="00EA6B67" w:rsidRPr="008931D4" w:rsidTr="00D86DA4">
        <w:trPr>
          <w:cantSplit/>
        </w:trPr>
        <w:tc>
          <w:tcPr>
            <w:tcW w:w="0" w:type="auto"/>
            <w:gridSpan w:val="9"/>
            <w:tcBorders>
              <w:top w:val="nil"/>
              <w:left w:val="nil"/>
              <w:bottom w:val="nil"/>
              <w:right w:val="nil"/>
            </w:tcBorders>
            <w:shd w:val="clear" w:color="auto" w:fill="FFFFFF"/>
          </w:tcPr>
          <w:p w:rsidR="00EA6B67" w:rsidRPr="008931D4" w:rsidRDefault="00EA6B67" w:rsidP="00640D6D">
            <w:pPr>
              <w:jc w:val="right"/>
            </w:pPr>
            <w:r w:rsidRPr="008931D4">
              <w:t>b. Predictors: (Constant), X</w:t>
            </w:r>
          </w:p>
        </w:tc>
      </w:tr>
      <w:tr w:rsidR="00EA6B67" w:rsidRPr="008931D4" w:rsidTr="00D86DA4">
        <w:trPr>
          <w:cantSplit/>
        </w:trPr>
        <w:tc>
          <w:tcPr>
            <w:tcW w:w="0" w:type="auto"/>
            <w:gridSpan w:val="9"/>
            <w:tcBorders>
              <w:top w:val="nil"/>
              <w:left w:val="nil"/>
              <w:bottom w:val="nil"/>
              <w:right w:val="nil"/>
            </w:tcBorders>
            <w:shd w:val="clear" w:color="auto" w:fill="FFFFFF"/>
          </w:tcPr>
          <w:p w:rsidR="00EA6B67" w:rsidRPr="008931D4" w:rsidRDefault="00EA6B67" w:rsidP="00640D6D">
            <w:pPr>
              <w:jc w:val="right"/>
            </w:pPr>
            <w:r w:rsidRPr="008931D4">
              <w:t xml:space="preserve">c. Predictors: (Constant), X, </w:t>
            </w:r>
            <w:proofErr w:type="spellStart"/>
            <w:r w:rsidRPr="008931D4">
              <w:t>HighValues_X</w:t>
            </w:r>
            <w:proofErr w:type="spellEnd"/>
          </w:p>
        </w:tc>
      </w:tr>
      <w:tr w:rsidR="00EA6B67" w:rsidRPr="008931D4" w:rsidTr="00D86DA4">
        <w:trPr>
          <w:cantSplit/>
        </w:trPr>
        <w:tc>
          <w:tcPr>
            <w:tcW w:w="0" w:type="auto"/>
            <w:gridSpan w:val="9"/>
            <w:tcBorders>
              <w:top w:val="nil"/>
              <w:left w:val="nil"/>
              <w:bottom w:val="nil"/>
              <w:right w:val="nil"/>
            </w:tcBorders>
            <w:shd w:val="clear" w:color="auto" w:fill="FFFFFF"/>
          </w:tcPr>
          <w:p w:rsidR="00EA6B67" w:rsidRDefault="00EA6B67" w:rsidP="00640D6D">
            <w:pPr>
              <w:jc w:val="right"/>
              <w:rPr>
                <w:rtl/>
              </w:rPr>
            </w:pPr>
            <w:r w:rsidRPr="008931D4">
              <w:t xml:space="preserve">d. Predictors: (Constant), X, </w:t>
            </w:r>
            <w:proofErr w:type="spellStart"/>
            <w:r w:rsidRPr="008931D4">
              <w:t>HighValues_X</w:t>
            </w:r>
            <w:proofErr w:type="spellEnd"/>
            <w:r w:rsidRPr="008931D4">
              <w:t xml:space="preserve">, </w:t>
            </w:r>
            <w:proofErr w:type="spellStart"/>
            <w:r w:rsidRPr="008931D4">
              <w:t>HighValues</w:t>
            </w:r>
            <w:proofErr w:type="spellEnd"/>
          </w:p>
          <w:p w:rsidR="00287C28" w:rsidRPr="008931D4" w:rsidRDefault="00287C28" w:rsidP="00D86DA4">
            <w:pPr>
              <w:rPr>
                <w:rtl/>
              </w:rPr>
            </w:pPr>
          </w:p>
        </w:tc>
      </w:tr>
      <w:tr w:rsidR="00EA6B67" w:rsidRPr="008931D4" w:rsidTr="00D86DA4">
        <w:trPr>
          <w:cantSplit/>
        </w:trPr>
        <w:tc>
          <w:tcPr>
            <w:tcW w:w="0" w:type="auto"/>
            <w:gridSpan w:val="9"/>
            <w:tcBorders>
              <w:top w:val="nil"/>
              <w:left w:val="nil"/>
              <w:bottom w:val="nil"/>
              <w:right w:val="nil"/>
            </w:tcBorders>
            <w:shd w:val="clear" w:color="auto" w:fill="FFFFFF"/>
          </w:tcPr>
          <w:p w:rsidR="00EA6B67" w:rsidRPr="008931D4" w:rsidRDefault="00EA6B67" w:rsidP="00287C28">
            <w:pPr>
              <w:jc w:val="center"/>
            </w:pPr>
            <w:proofErr w:type="spellStart"/>
            <w:r w:rsidRPr="008931D4">
              <w:t>Coefficients</w:t>
            </w:r>
            <w:r w:rsidRPr="008931D4">
              <w:rPr>
                <w:vertAlign w:val="superscript"/>
              </w:rPr>
              <w:t>a</w:t>
            </w:r>
            <w:proofErr w:type="spellEnd"/>
          </w:p>
        </w:tc>
      </w:tr>
      <w:tr w:rsidR="00EA6B67" w:rsidRPr="008931D4" w:rsidTr="00D86DA4">
        <w:trPr>
          <w:cantSplit/>
        </w:trPr>
        <w:tc>
          <w:tcPr>
            <w:tcW w:w="0" w:type="auto"/>
            <w:gridSpan w:val="2"/>
            <w:vMerge w:val="restart"/>
            <w:tcBorders>
              <w:top w:val="single" w:sz="16" w:space="0" w:color="000000"/>
              <w:left w:val="single" w:sz="16" w:space="0" w:color="000000"/>
              <w:bottom w:val="nil"/>
              <w:right w:val="nil"/>
            </w:tcBorders>
            <w:shd w:val="clear" w:color="auto" w:fill="FFFFFF"/>
          </w:tcPr>
          <w:p w:rsidR="00EA6B67" w:rsidRPr="008931D4" w:rsidRDefault="00EA6B67" w:rsidP="00D86DA4">
            <w:r w:rsidRPr="008931D4">
              <w:t>Model</w:t>
            </w:r>
          </w:p>
        </w:tc>
        <w:tc>
          <w:tcPr>
            <w:tcW w:w="0" w:type="auto"/>
            <w:gridSpan w:val="3"/>
            <w:tcBorders>
              <w:top w:val="single" w:sz="16" w:space="0" w:color="000000"/>
              <w:left w:val="single" w:sz="16" w:space="0" w:color="000000"/>
            </w:tcBorders>
            <w:shd w:val="clear" w:color="auto" w:fill="FFFFFF"/>
          </w:tcPr>
          <w:p w:rsidR="00EA6B67" w:rsidRPr="008931D4" w:rsidRDefault="00EA6B67" w:rsidP="00D86DA4">
            <w:r w:rsidRPr="008931D4">
              <w:t>Unstandardized Coefficients</w:t>
            </w:r>
          </w:p>
        </w:tc>
        <w:tc>
          <w:tcPr>
            <w:tcW w:w="0" w:type="auto"/>
            <w:gridSpan w:val="2"/>
            <w:tcBorders>
              <w:top w:val="single" w:sz="16" w:space="0" w:color="000000"/>
            </w:tcBorders>
            <w:shd w:val="clear" w:color="auto" w:fill="FFFFFF"/>
          </w:tcPr>
          <w:p w:rsidR="00EA6B67" w:rsidRPr="008931D4" w:rsidRDefault="00EA6B67" w:rsidP="00D86DA4">
            <w:r w:rsidRPr="008931D4">
              <w:t>Standardized Coefficients</w:t>
            </w:r>
          </w:p>
        </w:tc>
        <w:tc>
          <w:tcPr>
            <w:tcW w:w="0" w:type="auto"/>
            <w:vMerge w:val="restart"/>
            <w:tcBorders>
              <w:top w:val="single" w:sz="16" w:space="0" w:color="000000"/>
            </w:tcBorders>
            <w:shd w:val="clear" w:color="auto" w:fill="FFFFFF"/>
          </w:tcPr>
          <w:p w:rsidR="00EA6B67" w:rsidRPr="008931D4" w:rsidRDefault="00EA6B67" w:rsidP="00D86DA4">
            <w:r w:rsidRPr="008931D4">
              <w:t>t</w:t>
            </w:r>
          </w:p>
        </w:tc>
        <w:tc>
          <w:tcPr>
            <w:tcW w:w="0" w:type="auto"/>
            <w:vMerge w:val="restart"/>
            <w:tcBorders>
              <w:top w:val="single" w:sz="16" w:space="0" w:color="000000"/>
              <w:right w:val="single" w:sz="16" w:space="0" w:color="000000"/>
            </w:tcBorders>
            <w:shd w:val="clear" w:color="auto" w:fill="FFFFFF"/>
          </w:tcPr>
          <w:p w:rsidR="00EA6B67" w:rsidRPr="008931D4" w:rsidRDefault="00EA6B67" w:rsidP="00D86DA4">
            <w:r w:rsidRPr="008931D4">
              <w:t>Sig.</w:t>
            </w:r>
          </w:p>
        </w:tc>
      </w:tr>
      <w:tr w:rsidR="00EA6B67" w:rsidRPr="008931D4" w:rsidTr="00D86DA4">
        <w:trPr>
          <w:cantSplit/>
        </w:trPr>
        <w:tc>
          <w:tcPr>
            <w:tcW w:w="0" w:type="auto"/>
            <w:gridSpan w:val="2"/>
            <w:vMerge/>
            <w:tcBorders>
              <w:top w:val="single" w:sz="16" w:space="0" w:color="000000"/>
              <w:left w:val="single" w:sz="16" w:space="0" w:color="000000"/>
              <w:bottom w:val="nil"/>
              <w:right w:val="nil"/>
            </w:tcBorders>
            <w:shd w:val="clear" w:color="auto" w:fill="FFFFFF"/>
          </w:tcPr>
          <w:p w:rsidR="00EA6B67" w:rsidRPr="008931D4" w:rsidRDefault="00EA6B67" w:rsidP="00D86DA4"/>
        </w:tc>
        <w:tc>
          <w:tcPr>
            <w:tcW w:w="0" w:type="auto"/>
            <w:tcBorders>
              <w:left w:val="single" w:sz="16" w:space="0" w:color="000000"/>
              <w:bottom w:val="single" w:sz="16" w:space="0" w:color="000000"/>
            </w:tcBorders>
            <w:shd w:val="clear" w:color="auto" w:fill="FFFFFF"/>
          </w:tcPr>
          <w:p w:rsidR="00EA6B67" w:rsidRPr="008931D4" w:rsidRDefault="00EA6B67" w:rsidP="00D86DA4">
            <w:r w:rsidRPr="008931D4">
              <w:t>B</w:t>
            </w:r>
          </w:p>
        </w:tc>
        <w:tc>
          <w:tcPr>
            <w:tcW w:w="0" w:type="auto"/>
            <w:gridSpan w:val="2"/>
            <w:tcBorders>
              <w:bottom w:val="single" w:sz="16" w:space="0" w:color="000000"/>
            </w:tcBorders>
            <w:shd w:val="clear" w:color="auto" w:fill="FFFFFF"/>
          </w:tcPr>
          <w:p w:rsidR="00EA6B67" w:rsidRPr="008931D4" w:rsidRDefault="00EA6B67" w:rsidP="00D86DA4">
            <w:r w:rsidRPr="008931D4">
              <w:t>Std. Error</w:t>
            </w:r>
          </w:p>
        </w:tc>
        <w:tc>
          <w:tcPr>
            <w:tcW w:w="0" w:type="auto"/>
            <w:gridSpan w:val="2"/>
            <w:tcBorders>
              <w:bottom w:val="single" w:sz="16" w:space="0" w:color="000000"/>
            </w:tcBorders>
            <w:shd w:val="clear" w:color="auto" w:fill="FFFFFF"/>
          </w:tcPr>
          <w:p w:rsidR="00EA6B67" w:rsidRPr="008931D4" w:rsidRDefault="00EA6B67" w:rsidP="00D86DA4">
            <w:r w:rsidRPr="008931D4">
              <w:t>Beta</w:t>
            </w:r>
          </w:p>
        </w:tc>
        <w:tc>
          <w:tcPr>
            <w:tcW w:w="0" w:type="auto"/>
            <w:vMerge/>
            <w:tcBorders>
              <w:top w:val="single" w:sz="16" w:space="0" w:color="000000"/>
            </w:tcBorders>
            <w:shd w:val="clear" w:color="auto" w:fill="FFFFFF"/>
          </w:tcPr>
          <w:p w:rsidR="00EA6B67" w:rsidRPr="008931D4" w:rsidRDefault="00EA6B67" w:rsidP="00D86DA4"/>
        </w:tc>
        <w:tc>
          <w:tcPr>
            <w:tcW w:w="0" w:type="auto"/>
            <w:vMerge/>
            <w:tcBorders>
              <w:top w:val="single" w:sz="16" w:space="0" w:color="000000"/>
              <w:right w:val="single" w:sz="16" w:space="0" w:color="000000"/>
            </w:tcBorders>
            <w:shd w:val="clear" w:color="auto" w:fill="FFFFFF"/>
          </w:tcPr>
          <w:p w:rsidR="00EA6B67" w:rsidRPr="008931D4" w:rsidRDefault="00EA6B67" w:rsidP="00D86DA4"/>
        </w:tc>
      </w:tr>
      <w:tr w:rsidR="00EA6B67" w:rsidRPr="008931D4" w:rsidTr="00D86DA4">
        <w:trPr>
          <w:cantSplit/>
        </w:trPr>
        <w:tc>
          <w:tcPr>
            <w:tcW w:w="0" w:type="auto"/>
            <w:vMerge w:val="restart"/>
            <w:tcBorders>
              <w:top w:val="single" w:sz="16" w:space="0" w:color="000000"/>
              <w:left w:val="single" w:sz="16" w:space="0" w:color="000000"/>
              <w:bottom w:val="nil"/>
              <w:right w:val="nil"/>
            </w:tcBorders>
            <w:shd w:val="clear" w:color="auto" w:fill="FFFFFF"/>
            <w:vAlign w:val="center"/>
          </w:tcPr>
          <w:p w:rsidR="00EA6B67" w:rsidRPr="008931D4" w:rsidRDefault="00EA6B67" w:rsidP="00D86DA4">
            <w:r w:rsidRPr="008931D4">
              <w:t>1</w:t>
            </w:r>
          </w:p>
        </w:tc>
        <w:tc>
          <w:tcPr>
            <w:tcW w:w="0" w:type="auto"/>
            <w:tcBorders>
              <w:top w:val="single" w:sz="16" w:space="0" w:color="000000"/>
              <w:left w:val="nil"/>
              <w:bottom w:val="nil"/>
              <w:right w:val="single" w:sz="16" w:space="0" w:color="000000"/>
            </w:tcBorders>
            <w:shd w:val="clear" w:color="auto" w:fill="FFFFFF"/>
            <w:vAlign w:val="center"/>
          </w:tcPr>
          <w:p w:rsidR="00EA6B67" w:rsidRPr="008931D4" w:rsidRDefault="00EA6B67" w:rsidP="00D86DA4">
            <w:r w:rsidRPr="008931D4">
              <w:t>(Constant)</w:t>
            </w:r>
          </w:p>
        </w:tc>
        <w:tc>
          <w:tcPr>
            <w:tcW w:w="0" w:type="auto"/>
            <w:tcBorders>
              <w:top w:val="single" w:sz="16" w:space="0" w:color="000000"/>
              <w:left w:val="single" w:sz="16" w:space="0" w:color="000000"/>
              <w:bottom w:val="nil"/>
            </w:tcBorders>
            <w:shd w:val="clear" w:color="auto" w:fill="FFFFFF"/>
          </w:tcPr>
          <w:p w:rsidR="00EA6B67" w:rsidRPr="008931D4" w:rsidRDefault="00EA6B67" w:rsidP="00D86DA4">
            <w:r w:rsidRPr="008931D4">
              <w:t>-272.951</w:t>
            </w:r>
          </w:p>
        </w:tc>
        <w:tc>
          <w:tcPr>
            <w:tcW w:w="0" w:type="auto"/>
            <w:gridSpan w:val="2"/>
            <w:tcBorders>
              <w:top w:val="single" w:sz="16" w:space="0" w:color="000000"/>
              <w:bottom w:val="nil"/>
            </w:tcBorders>
            <w:shd w:val="clear" w:color="auto" w:fill="FFFFFF"/>
          </w:tcPr>
          <w:p w:rsidR="00EA6B67" w:rsidRPr="008931D4" w:rsidRDefault="00EA6B67" w:rsidP="00D86DA4">
            <w:r w:rsidRPr="008931D4">
              <w:t>12.865</w:t>
            </w:r>
          </w:p>
        </w:tc>
        <w:tc>
          <w:tcPr>
            <w:tcW w:w="0" w:type="auto"/>
            <w:gridSpan w:val="2"/>
            <w:tcBorders>
              <w:top w:val="single" w:sz="16" w:space="0" w:color="000000"/>
              <w:bottom w:val="nil"/>
            </w:tcBorders>
            <w:shd w:val="clear" w:color="auto" w:fill="FFFFFF"/>
          </w:tcPr>
          <w:p w:rsidR="00EA6B67" w:rsidRPr="008931D4" w:rsidRDefault="00EA6B67" w:rsidP="00D86DA4"/>
        </w:tc>
        <w:tc>
          <w:tcPr>
            <w:tcW w:w="0" w:type="auto"/>
            <w:tcBorders>
              <w:top w:val="single" w:sz="16" w:space="0" w:color="000000"/>
              <w:bottom w:val="nil"/>
            </w:tcBorders>
            <w:shd w:val="clear" w:color="auto" w:fill="FFFFFF"/>
          </w:tcPr>
          <w:p w:rsidR="00EA6B67" w:rsidRPr="008931D4" w:rsidRDefault="00EA6B67" w:rsidP="00D86DA4">
            <w:r w:rsidRPr="008931D4">
              <w:t>-21.217</w:t>
            </w:r>
          </w:p>
        </w:tc>
        <w:tc>
          <w:tcPr>
            <w:tcW w:w="0" w:type="auto"/>
            <w:tcBorders>
              <w:top w:val="single" w:sz="16" w:space="0" w:color="000000"/>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single" w:sz="16" w:space="0" w:color="000000"/>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pPr>
              <w:rPr>
                <w:rtl/>
              </w:rPr>
            </w:pPr>
            <w:r w:rsidRPr="008931D4">
              <w:t>X</w:t>
            </w:r>
          </w:p>
        </w:tc>
        <w:tc>
          <w:tcPr>
            <w:tcW w:w="0" w:type="auto"/>
            <w:tcBorders>
              <w:top w:val="nil"/>
              <w:left w:val="single" w:sz="16" w:space="0" w:color="000000"/>
              <w:bottom w:val="nil"/>
            </w:tcBorders>
            <w:shd w:val="clear" w:color="auto" w:fill="FFFFFF"/>
          </w:tcPr>
          <w:p w:rsidR="00EA6B67" w:rsidRPr="008931D4" w:rsidRDefault="00EA6B67" w:rsidP="00D86DA4">
            <w:r w:rsidRPr="008931D4">
              <w:t>8.773</w:t>
            </w:r>
          </w:p>
        </w:tc>
        <w:tc>
          <w:tcPr>
            <w:tcW w:w="0" w:type="auto"/>
            <w:gridSpan w:val="2"/>
            <w:tcBorders>
              <w:top w:val="nil"/>
              <w:bottom w:val="nil"/>
            </w:tcBorders>
            <w:shd w:val="clear" w:color="auto" w:fill="FFFFFF"/>
          </w:tcPr>
          <w:p w:rsidR="00EA6B67" w:rsidRPr="008931D4" w:rsidRDefault="00EA6B67" w:rsidP="00D86DA4">
            <w:r w:rsidRPr="008931D4">
              <w:t>.111</w:t>
            </w:r>
          </w:p>
        </w:tc>
        <w:tc>
          <w:tcPr>
            <w:tcW w:w="0" w:type="auto"/>
            <w:gridSpan w:val="2"/>
            <w:tcBorders>
              <w:top w:val="nil"/>
              <w:bottom w:val="nil"/>
            </w:tcBorders>
            <w:shd w:val="clear" w:color="auto" w:fill="FFFFFF"/>
          </w:tcPr>
          <w:p w:rsidR="00EA6B67" w:rsidRPr="008931D4" w:rsidRDefault="00EA6B67" w:rsidP="00D86DA4">
            <w:r w:rsidRPr="008931D4">
              <w:t>.929</w:t>
            </w:r>
          </w:p>
        </w:tc>
        <w:tc>
          <w:tcPr>
            <w:tcW w:w="0" w:type="auto"/>
            <w:tcBorders>
              <w:top w:val="nil"/>
              <w:bottom w:val="nil"/>
            </w:tcBorders>
            <w:shd w:val="clear" w:color="auto" w:fill="FFFFFF"/>
          </w:tcPr>
          <w:p w:rsidR="00EA6B67" w:rsidRPr="008931D4" w:rsidRDefault="00EA6B67" w:rsidP="00D86DA4">
            <w:r w:rsidRPr="008931D4">
              <w:t>79.037</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val="restart"/>
            <w:tcBorders>
              <w:top w:val="nil"/>
              <w:left w:val="single" w:sz="16" w:space="0" w:color="000000"/>
              <w:bottom w:val="nil"/>
              <w:right w:val="nil"/>
            </w:tcBorders>
            <w:shd w:val="clear" w:color="auto" w:fill="FFFFFF"/>
            <w:vAlign w:val="center"/>
          </w:tcPr>
          <w:p w:rsidR="00EA6B67" w:rsidRPr="008931D4" w:rsidRDefault="00EA6B67" w:rsidP="00D86DA4">
            <w:r w:rsidRPr="008931D4">
              <w:t>2</w:t>
            </w:r>
          </w:p>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(Constant)</w:t>
            </w:r>
          </w:p>
        </w:tc>
        <w:tc>
          <w:tcPr>
            <w:tcW w:w="0" w:type="auto"/>
            <w:tcBorders>
              <w:top w:val="nil"/>
              <w:left w:val="single" w:sz="16" w:space="0" w:color="000000"/>
              <w:bottom w:val="nil"/>
            </w:tcBorders>
            <w:shd w:val="clear" w:color="auto" w:fill="FFFFFF"/>
          </w:tcPr>
          <w:p w:rsidR="00EA6B67" w:rsidRPr="008931D4" w:rsidRDefault="00EA6B67" w:rsidP="00D86DA4">
            <w:r w:rsidRPr="008931D4">
              <w:t>-115.732</w:t>
            </w:r>
          </w:p>
        </w:tc>
        <w:tc>
          <w:tcPr>
            <w:tcW w:w="0" w:type="auto"/>
            <w:gridSpan w:val="2"/>
            <w:tcBorders>
              <w:top w:val="nil"/>
              <w:bottom w:val="nil"/>
            </w:tcBorders>
            <w:shd w:val="clear" w:color="auto" w:fill="FFFFFF"/>
          </w:tcPr>
          <w:p w:rsidR="00EA6B67" w:rsidRPr="008931D4" w:rsidRDefault="00EA6B67" w:rsidP="00D86DA4">
            <w:r w:rsidRPr="008931D4">
              <w:t>15.312</w:t>
            </w:r>
          </w:p>
        </w:tc>
        <w:tc>
          <w:tcPr>
            <w:tcW w:w="0" w:type="auto"/>
            <w:gridSpan w:val="2"/>
            <w:tcBorders>
              <w:top w:val="nil"/>
              <w:bottom w:val="nil"/>
            </w:tcBorders>
            <w:shd w:val="clear" w:color="auto" w:fill="FFFFFF"/>
          </w:tcPr>
          <w:p w:rsidR="00EA6B67" w:rsidRPr="008931D4" w:rsidRDefault="00EA6B67" w:rsidP="00D86DA4"/>
        </w:tc>
        <w:tc>
          <w:tcPr>
            <w:tcW w:w="0" w:type="auto"/>
            <w:tcBorders>
              <w:top w:val="nil"/>
              <w:bottom w:val="nil"/>
            </w:tcBorders>
            <w:shd w:val="clear" w:color="auto" w:fill="FFFFFF"/>
          </w:tcPr>
          <w:p w:rsidR="00EA6B67" w:rsidRPr="008931D4" w:rsidRDefault="00EA6B67" w:rsidP="00D86DA4">
            <w:r w:rsidRPr="008931D4">
              <w:t>-7.558</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nil"/>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X</w:t>
            </w:r>
          </w:p>
        </w:tc>
        <w:tc>
          <w:tcPr>
            <w:tcW w:w="0" w:type="auto"/>
            <w:tcBorders>
              <w:top w:val="nil"/>
              <w:left w:val="single" w:sz="16" w:space="0" w:color="000000"/>
              <w:bottom w:val="nil"/>
            </w:tcBorders>
            <w:shd w:val="clear" w:color="auto" w:fill="FFFFFF"/>
          </w:tcPr>
          <w:p w:rsidR="00EA6B67" w:rsidRPr="008931D4" w:rsidRDefault="00EA6B67" w:rsidP="00D86DA4">
            <w:r w:rsidRPr="008931D4">
              <w:rPr>
                <w:noProof/>
              </w:rPr>
              <mc:AlternateContent>
                <mc:Choice Requires="wps">
                  <w:drawing>
                    <wp:anchor distT="0" distB="0" distL="114300" distR="114300" simplePos="0" relativeHeight="251659264" behindDoc="0" locked="0" layoutInCell="1" allowOverlap="1" wp14:anchorId="4039941D" wp14:editId="7BF3E177">
                      <wp:simplePos x="0" y="0"/>
                      <wp:positionH relativeFrom="column">
                        <wp:posOffset>394970</wp:posOffset>
                      </wp:positionH>
                      <wp:positionV relativeFrom="paragraph">
                        <wp:posOffset>153035</wp:posOffset>
                      </wp:positionV>
                      <wp:extent cx="436245" cy="184150"/>
                      <wp:effectExtent l="0" t="0" r="20955" b="25400"/>
                      <wp:wrapNone/>
                      <wp:docPr id="4" name="Rectangle 4"/>
                      <wp:cNvGraphicFramePr/>
                      <a:graphic xmlns:a="http://schemas.openxmlformats.org/drawingml/2006/main">
                        <a:graphicData uri="http://schemas.microsoft.com/office/word/2010/wordprocessingShape">
                          <wps:wsp>
                            <wps:cNvSpPr/>
                            <wps:spPr>
                              <a:xfrm>
                                <a:off x="0" y="0"/>
                                <a:ext cx="436245" cy="184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75D262" id="Rectangle 4" o:spid="_x0000_s1026" style="position:absolute;margin-left:31.1pt;margin-top:12.05pt;width:34.3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" filled="f" strokecolor="#243f60 [1604]" strokeweight="2pt"/>
                  </w:pict>
                </mc:Fallback>
              </mc:AlternateContent>
            </w:r>
            <w:r w:rsidRPr="008931D4">
              <w:t>4.889</w:t>
            </w:r>
          </w:p>
        </w:tc>
        <w:tc>
          <w:tcPr>
            <w:tcW w:w="0" w:type="auto"/>
            <w:gridSpan w:val="2"/>
            <w:tcBorders>
              <w:top w:val="nil"/>
              <w:bottom w:val="nil"/>
            </w:tcBorders>
            <w:shd w:val="clear" w:color="auto" w:fill="FFFFFF"/>
          </w:tcPr>
          <w:p w:rsidR="00EA6B67" w:rsidRPr="008931D4" w:rsidRDefault="00EA6B67" w:rsidP="00D86DA4">
            <w:r w:rsidRPr="008931D4">
              <w:t>.268</w:t>
            </w:r>
          </w:p>
        </w:tc>
        <w:tc>
          <w:tcPr>
            <w:tcW w:w="0" w:type="auto"/>
            <w:gridSpan w:val="2"/>
            <w:tcBorders>
              <w:top w:val="nil"/>
              <w:bottom w:val="nil"/>
            </w:tcBorders>
            <w:shd w:val="clear" w:color="auto" w:fill="FFFFFF"/>
          </w:tcPr>
          <w:p w:rsidR="00EA6B67" w:rsidRPr="008931D4" w:rsidRDefault="00EA6B67" w:rsidP="00D86DA4">
            <w:r w:rsidRPr="008931D4">
              <w:t>.517</w:t>
            </w:r>
          </w:p>
        </w:tc>
        <w:tc>
          <w:tcPr>
            <w:tcW w:w="0" w:type="auto"/>
            <w:tcBorders>
              <w:top w:val="nil"/>
              <w:bottom w:val="nil"/>
            </w:tcBorders>
            <w:shd w:val="clear" w:color="auto" w:fill="FFFFFF"/>
          </w:tcPr>
          <w:p w:rsidR="00EA6B67" w:rsidRPr="008931D4" w:rsidRDefault="00EA6B67" w:rsidP="00D86DA4">
            <w:r w:rsidRPr="008931D4">
              <w:t>18.253</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nil"/>
              <w:left w:val="single" w:sz="16" w:space="0" w:color="000000"/>
              <w:bottom w:val="nil"/>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proofErr w:type="spellStart"/>
            <w:r w:rsidRPr="008931D4">
              <w:t>HighValues_X</w:t>
            </w:r>
            <w:proofErr w:type="spellEnd"/>
          </w:p>
        </w:tc>
        <w:tc>
          <w:tcPr>
            <w:tcW w:w="0" w:type="auto"/>
            <w:tcBorders>
              <w:top w:val="nil"/>
              <w:left w:val="single" w:sz="16" w:space="0" w:color="000000"/>
              <w:bottom w:val="nil"/>
            </w:tcBorders>
            <w:shd w:val="clear" w:color="auto" w:fill="FFFFFF"/>
          </w:tcPr>
          <w:p w:rsidR="00EA6B67" w:rsidRPr="008931D4" w:rsidRDefault="00EA6B67" w:rsidP="00D4130A">
            <w:pPr>
              <w:jc w:val="center"/>
            </w:pPr>
            <w:r w:rsidRPr="008931D4">
              <w:t>D</w:t>
            </w:r>
          </w:p>
        </w:tc>
        <w:tc>
          <w:tcPr>
            <w:tcW w:w="0" w:type="auto"/>
            <w:gridSpan w:val="2"/>
            <w:tcBorders>
              <w:top w:val="nil"/>
              <w:bottom w:val="nil"/>
            </w:tcBorders>
            <w:shd w:val="clear" w:color="auto" w:fill="FFFFFF"/>
          </w:tcPr>
          <w:p w:rsidR="00EA6B67" w:rsidRPr="008931D4" w:rsidRDefault="00EA6B67" w:rsidP="00D86DA4">
            <w:pPr>
              <w:rPr>
                <w:rtl/>
              </w:rPr>
            </w:pPr>
            <w:r w:rsidRPr="008931D4">
              <w:t>.198</w:t>
            </w:r>
          </w:p>
        </w:tc>
        <w:tc>
          <w:tcPr>
            <w:tcW w:w="0" w:type="auto"/>
            <w:gridSpan w:val="2"/>
            <w:tcBorders>
              <w:top w:val="nil"/>
              <w:bottom w:val="nil"/>
            </w:tcBorders>
            <w:shd w:val="clear" w:color="auto" w:fill="FFFFFF"/>
          </w:tcPr>
          <w:p w:rsidR="00EA6B67" w:rsidRPr="008931D4" w:rsidRDefault="00EA6B67" w:rsidP="00D86DA4">
            <w:r w:rsidRPr="008931D4">
              <w:t>.443</w:t>
            </w:r>
          </w:p>
        </w:tc>
        <w:tc>
          <w:tcPr>
            <w:tcW w:w="0" w:type="auto"/>
            <w:tcBorders>
              <w:top w:val="nil"/>
              <w:bottom w:val="nil"/>
            </w:tcBorders>
            <w:shd w:val="clear" w:color="auto" w:fill="FFFFFF"/>
          </w:tcPr>
          <w:p w:rsidR="00EA6B67" w:rsidRPr="008931D4" w:rsidRDefault="00EA6B67" w:rsidP="00D86DA4">
            <w:r w:rsidRPr="008931D4">
              <w:t>15.617</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val="restart"/>
            <w:tcBorders>
              <w:top w:val="nil"/>
              <w:left w:val="single" w:sz="16" w:space="0" w:color="000000"/>
              <w:bottom w:val="single" w:sz="16" w:space="0" w:color="000000"/>
              <w:right w:val="nil"/>
            </w:tcBorders>
            <w:shd w:val="clear" w:color="auto" w:fill="FFFFFF"/>
            <w:vAlign w:val="center"/>
          </w:tcPr>
          <w:p w:rsidR="00EA6B67" w:rsidRPr="008931D4" w:rsidRDefault="00EA6B67" w:rsidP="00D86DA4">
            <w:r w:rsidRPr="008931D4">
              <w:t>3</w:t>
            </w:r>
          </w:p>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(Constant)</w:t>
            </w:r>
          </w:p>
        </w:tc>
        <w:tc>
          <w:tcPr>
            <w:tcW w:w="0" w:type="auto"/>
            <w:tcBorders>
              <w:top w:val="nil"/>
              <w:left w:val="single" w:sz="16" w:space="0" w:color="000000"/>
              <w:bottom w:val="nil"/>
            </w:tcBorders>
            <w:shd w:val="clear" w:color="auto" w:fill="FFFFFF"/>
          </w:tcPr>
          <w:p w:rsidR="00EA6B67" w:rsidRPr="008931D4" w:rsidRDefault="00EA6B67" w:rsidP="00D86DA4">
            <w:r w:rsidRPr="008931D4">
              <w:t>38.687</w:t>
            </w:r>
          </w:p>
        </w:tc>
        <w:tc>
          <w:tcPr>
            <w:tcW w:w="0" w:type="auto"/>
            <w:gridSpan w:val="2"/>
            <w:tcBorders>
              <w:top w:val="nil"/>
              <w:bottom w:val="nil"/>
            </w:tcBorders>
            <w:shd w:val="clear" w:color="auto" w:fill="FFFFFF"/>
          </w:tcPr>
          <w:p w:rsidR="00EA6B67" w:rsidRPr="008931D4" w:rsidRDefault="00EA6B67" w:rsidP="00D86DA4">
            <w:r w:rsidRPr="008931D4">
              <w:t>8.854</w:t>
            </w:r>
          </w:p>
        </w:tc>
        <w:tc>
          <w:tcPr>
            <w:tcW w:w="0" w:type="auto"/>
            <w:gridSpan w:val="2"/>
            <w:tcBorders>
              <w:top w:val="nil"/>
              <w:bottom w:val="nil"/>
            </w:tcBorders>
            <w:shd w:val="clear" w:color="auto" w:fill="FFFFFF"/>
          </w:tcPr>
          <w:p w:rsidR="00EA6B67" w:rsidRPr="008931D4" w:rsidRDefault="00EA6B67" w:rsidP="00D86DA4"/>
        </w:tc>
        <w:tc>
          <w:tcPr>
            <w:tcW w:w="0" w:type="auto"/>
            <w:tcBorders>
              <w:top w:val="nil"/>
              <w:bottom w:val="nil"/>
            </w:tcBorders>
            <w:shd w:val="clear" w:color="auto" w:fill="FFFFFF"/>
          </w:tcPr>
          <w:p w:rsidR="00EA6B67" w:rsidRPr="008931D4" w:rsidRDefault="00EA6B67" w:rsidP="00D86DA4">
            <w:r w:rsidRPr="008931D4">
              <w:t>4.369</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nil"/>
              <w:left w:val="single" w:sz="16" w:space="0" w:color="000000"/>
              <w:bottom w:val="single" w:sz="16" w:space="0" w:color="000000"/>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r w:rsidRPr="008931D4">
              <w:t>X</w:t>
            </w:r>
          </w:p>
        </w:tc>
        <w:tc>
          <w:tcPr>
            <w:tcW w:w="0" w:type="auto"/>
            <w:tcBorders>
              <w:top w:val="nil"/>
              <w:left w:val="single" w:sz="16" w:space="0" w:color="000000"/>
              <w:bottom w:val="nil"/>
            </w:tcBorders>
            <w:shd w:val="clear" w:color="auto" w:fill="FFFFFF"/>
          </w:tcPr>
          <w:p w:rsidR="00EA6B67" w:rsidRPr="008931D4" w:rsidRDefault="00EA6B67" w:rsidP="00D86DA4">
            <w:r w:rsidRPr="008931D4">
              <w:t>2.584</w:t>
            </w:r>
          </w:p>
        </w:tc>
        <w:tc>
          <w:tcPr>
            <w:tcW w:w="0" w:type="auto"/>
            <w:gridSpan w:val="2"/>
            <w:tcBorders>
              <w:top w:val="nil"/>
              <w:bottom w:val="nil"/>
            </w:tcBorders>
            <w:shd w:val="clear" w:color="auto" w:fill="FFFFFF"/>
          </w:tcPr>
          <w:p w:rsidR="00EA6B67" w:rsidRPr="008931D4" w:rsidRDefault="00EA6B67" w:rsidP="00D86DA4">
            <w:r w:rsidRPr="008931D4">
              <w:t>.152</w:t>
            </w:r>
          </w:p>
        </w:tc>
        <w:tc>
          <w:tcPr>
            <w:tcW w:w="0" w:type="auto"/>
            <w:gridSpan w:val="2"/>
            <w:tcBorders>
              <w:top w:val="nil"/>
              <w:bottom w:val="nil"/>
            </w:tcBorders>
            <w:shd w:val="clear" w:color="auto" w:fill="FFFFFF"/>
          </w:tcPr>
          <w:p w:rsidR="00EA6B67" w:rsidRPr="008931D4" w:rsidRDefault="00EA6B67" w:rsidP="00D86DA4">
            <w:r w:rsidRPr="008931D4">
              <w:t>.274</w:t>
            </w:r>
          </w:p>
        </w:tc>
        <w:tc>
          <w:tcPr>
            <w:tcW w:w="0" w:type="auto"/>
            <w:tcBorders>
              <w:top w:val="nil"/>
              <w:bottom w:val="nil"/>
            </w:tcBorders>
            <w:shd w:val="clear" w:color="auto" w:fill="FFFFFF"/>
          </w:tcPr>
          <w:p w:rsidR="00EA6B67" w:rsidRPr="008931D4" w:rsidRDefault="00EA6B67" w:rsidP="00D86DA4">
            <w:r w:rsidRPr="008931D4">
              <w:t>16.979</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nil"/>
              <w:left w:val="single" w:sz="16" w:space="0" w:color="000000"/>
              <w:bottom w:val="single" w:sz="16" w:space="0" w:color="000000"/>
              <w:right w:val="nil"/>
            </w:tcBorders>
            <w:shd w:val="clear" w:color="auto" w:fill="FFFFFF"/>
            <w:vAlign w:val="center"/>
          </w:tcPr>
          <w:p w:rsidR="00EA6B67" w:rsidRPr="008931D4" w:rsidRDefault="00EA6B67" w:rsidP="00D86DA4"/>
        </w:tc>
        <w:tc>
          <w:tcPr>
            <w:tcW w:w="0" w:type="auto"/>
            <w:tcBorders>
              <w:top w:val="nil"/>
              <w:left w:val="nil"/>
              <w:bottom w:val="nil"/>
              <w:right w:val="single" w:sz="16" w:space="0" w:color="000000"/>
            </w:tcBorders>
            <w:shd w:val="clear" w:color="auto" w:fill="FFFFFF"/>
            <w:vAlign w:val="center"/>
          </w:tcPr>
          <w:p w:rsidR="00EA6B67" w:rsidRPr="008931D4" w:rsidRDefault="00EA6B67" w:rsidP="00D86DA4">
            <w:proofErr w:type="spellStart"/>
            <w:r w:rsidRPr="008931D4">
              <w:t>HighValues_X</w:t>
            </w:r>
            <w:proofErr w:type="spellEnd"/>
          </w:p>
        </w:tc>
        <w:tc>
          <w:tcPr>
            <w:tcW w:w="0" w:type="auto"/>
            <w:tcBorders>
              <w:top w:val="nil"/>
              <w:left w:val="single" w:sz="16" w:space="0" w:color="000000"/>
              <w:bottom w:val="nil"/>
            </w:tcBorders>
            <w:shd w:val="clear" w:color="auto" w:fill="FFFFFF"/>
          </w:tcPr>
          <w:p w:rsidR="00EA6B67" w:rsidRPr="008931D4" w:rsidRDefault="00EA6B67" w:rsidP="00D86DA4">
            <w:r w:rsidRPr="008931D4">
              <w:t>12.271</w:t>
            </w:r>
          </w:p>
        </w:tc>
        <w:tc>
          <w:tcPr>
            <w:tcW w:w="0" w:type="auto"/>
            <w:gridSpan w:val="2"/>
            <w:tcBorders>
              <w:top w:val="nil"/>
              <w:bottom w:val="nil"/>
            </w:tcBorders>
            <w:shd w:val="clear" w:color="auto" w:fill="FFFFFF"/>
          </w:tcPr>
          <w:p w:rsidR="00EA6B67" w:rsidRPr="008931D4" w:rsidRDefault="00EA6B67" w:rsidP="00D86DA4">
            <w:r w:rsidRPr="008931D4">
              <w:t>.215</w:t>
            </w:r>
          </w:p>
        </w:tc>
        <w:tc>
          <w:tcPr>
            <w:tcW w:w="0" w:type="auto"/>
            <w:gridSpan w:val="2"/>
            <w:tcBorders>
              <w:top w:val="nil"/>
              <w:bottom w:val="nil"/>
            </w:tcBorders>
            <w:shd w:val="clear" w:color="auto" w:fill="FFFFFF"/>
          </w:tcPr>
          <w:p w:rsidR="00EA6B67" w:rsidRPr="008931D4" w:rsidRDefault="00EA6B67" w:rsidP="00D86DA4">
            <w:r w:rsidRPr="008931D4">
              <w:t>1.754</w:t>
            </w:r>
          </w:p>
        </w:tc>
        <w:tc>
          <w:tcPr>
            <w:tcW w:w="0" w:type="auto"/>
            <w:tcBorders>
              <w:top w:val="nil"/>
              <w:bottom w:val="nil"/>
            </w:tcBorders>
            <w:shd w:val="clear" w:color="auto" w:fill="FFFFFF"/>
          </w:tcPr>
          <w:p w:rsidR="00EA6B67" w:rsidRPr="008931D4" w:rsidRDefault="00EA6B67" w:rsidP="00D86DA4">
            <w:r w:rsidRPr="008931D4">
              <w:t>57.005</w:t>
            </w:r>
          </w:p>
        </w:tc>
        <w:tc>
          <w:tcPr>
            <w:tcW w:w="0" w:type="auto"/>
            <w:tcBorders>
              <w:top w:val="nil"/>
              <w:bottom w:val="nil"/>
              <w:right w:val="single" w:sz="16" w:space="0" w:color="000000"/>
            </w:tcBorders>
            <w:shd w:val="clear" w:color="auto" w:fill="FFFFFF"/>
          </w:tcPr>
          <w:p w:rsidR="00EA6B67" w:rsidRPr="008931D4" w:rsidRDefault="00EA6B67" w:rsidP="00D86DA4">
            <w:r w:rsidRPr="008931D4">
              <w:t>.000</w:t>
            </w:r>
          </w:p>
        </w:tc>
      </w:tr>
      <w:tr w:rsidR="00EA6B67" w:rsidRPr="008931D4" w:rsidTr="00D86DA4">
        <w:trPr>
          <w:cantSplit/>
        </w:trPr>
        <w:tc>
          <w:tcPr>
            <w:tcW w:w="0" w:type="auto"/>
            <w:vMerge/>
            <w:tcBorders>
              <w:top w:val="nil"/>
              <w:left w:val="single" w:sz="16" w:space="0" w:color="000000"/>
              <w:bottom w:val="single" w:sz="16" w:space="0" w:color="000000"/>
              <w:right w:val="nil"/>
            </w:tcBorders>
            <w:shd w:val="clear" w:color="auto" w:fill="FFFFFF"/>
            <w:vAlign w:val="center"/>
          </w:tcPr>
          <w:p w:rsidR="00EA6B67" w:rsidRPr="008931D4" w:rsidRDefault="00EA6B67" w:rsidP="00D86DA4"/>
        </w:tc>
        <w:tc>
          <w:tcPr>
            <w:tcW w:w="0" w:type="auto"/>
            <w:tcBorders>
              <w:top w:val="nil"/>
              <w:left w:val="nil"/>
              <w:bottom w:val="single" w:sz="16" w:space="0" w:color="000000"/>
              <w:right w:val="single" w:sz="16" w:space="0" w:color="000000"/>
            </w:tcBorders>
            <w:shd w:val="clear" w:color="auto" w:fill="FFFFFF"/>
            <w:vAlign w:val="center"/>
          </w:tcPr>
          <w:p w:rsidR="00EA6B67" w:rsidRPr="008931D4" w:rsidRDefault="00EA6B67" w:rsidP="00D86DA4">
            <w:proofErr w:type="spellStart"/>
            <w:r w:rsidRPr="008931D4">
              <w:t>HighValues</w:t>
            </w:r>
            <w:proofErr w:type="spellEnd"/>
          </w:p>
        </w:tc>
        <w:tc>
          <w:tcPr>
            <w:tcW w:w="0" w:type="auto"/>
            <w:tcBorders>
              <w:top w:val="nil"/>
              <w:left w:val="single" w:sz="16" w:space="0" w:color="000000"/>
              <w:bottom w:val="single" w:sz="16" w:space="0" w:color="000000"/>
            </w:tcBorders>
            <w:shd w:val="clear" w:color="auto" w:fill="FFFFFF"/>
          </w:tcPr>
          <w:p w:rsidR="00EA6B67" w:rsidRPr="008931D4" w:rsidRDefault="00EA6B67" w:rsidP="00D86DA4">
            <w:r w:rsidRPr="008931D4">
              <w:t>-1226.185</w:t>
            </w:r>
          </w:p>
        </w:tc>
        <w:tc>
          <w:tcPr>
            <w:tcW w:w="0" w:type="auto"/>
            <w:gridSpan w:val="2"/>
            <w:tcBorders>
              <w:top w:val="nil"/>
              <w:bottom w:val="single" w:sz="16" w:space="0" w:color="000000"/>
            </w:tcBorders>
            <w:shd w:val="clear" w:color="auto" w:fill="FFFFFF"/>
          </w:tcPr>
          <w:p w:rsidR="00EA6B67" w:rsidRPr="008931D4" w:rsidRDefault="00EA6B67" w:rsidP="00D86DA4">
            <w:r w:rsidRPr="008931D4">
              <w:t>24.950</w:t>
            </w:r>
          </w:p>
        </w:tc>
        <w:tc>
          <w:tcPr>
            <w:tcW w:w="0" w:type="auto"/>
            <w:gridSpan w:val="2"/>
            <w:tcBorders>
              <w:top w:val="nil"/>
              <w:bottom w:val="single" w:sz="16" w:space="0" w:color="000000"/>
            </w:tcBorders>
            <w:shd w:val="clear" w:color="auto" w:fill="FFFFFF"/>
          </w:tcPr>
          <w:p w:rsidR="00EA6B67" w:rsidRPr="008931D4" w:rsidRDefault="00EA6B67" w:rsidP="00D86DA4">
            <w:r w:rsidRPr="008931D4">
              <w:t>-1.124</w:t>
            </w:r>
          </w:p>
        </w:tc>
        <w:tc>
          <w:tcPr>
            <w:tcW w:w="0" w:type="auto"/>
            <w:tcBorders>
              <w:top w:val="nil"/>
              <w:bottom w:val="single" w:sz="16" w:space="0" w:color="000000"/>
            </w:tcBorders>
            <w:shd w:val="clear" w:color="auto" w:fill="FFFFFF"/>
          </w:tcPr>
          <w:p w:rsidR="00EA6B67" w:rsidRPr="008931D4" w:rsidRDefault="00EA6B67" w:rsidP="00D86DA4">
            <w:r w:rsidRPr="008931D4">
              <w:t>-49.146</w:t>
            </w:r>
          </w:p>
        </w:tc>
        <w:tc>
          <w:tcPr>
            <w:tcW w:w="0" w:type="auto"/>
            <w:tcBorders>
              <w:top w:val="nil"/>
              <w:bottom w:val="single" w:sz="16" w:space="0" w:color="000000"/>
              <w:right w:val="single" w:sz="16" w:space="0" w:color="000000"/>
            </w:tcBorders>
            <w:shd w:val="clear" w:color="auto" w:fill="FFFFFF"/>
          </w:tcPr>
          <w:p w:rsidR="00EA6B67" w:rsidRPr="008931D4" w:rsidRDefault="00EA6B67" w:rsidP="00D86DA4">
            <w:r w:rsidRPr="008931D4">
              <w:t>.000</w:t>
            </w:r>
          </w:p>
        </w:tc>
      </w:tr>
    </w:tbl>
    <w:p w:rsidR="00EA6B67" w:rsidRPr="008931D4" w:rsidRDefault="00EA6B67" w:rsidP="00EA6B67"/>
    <w:tbl>
      <w:tblPr>
        <w:tblW w:w="8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246"/>
      </w:tblGrid>
      <w:tr w:rsidR="00EA6B67" w:rsidRPr="008931D4" w:rsidTr="00D86DA4">
        <w:trPr>
          <w:cantSplit/>
        </w:trPr>
        <w:tc>
          <w:tcPr>
            <w:tcW w:w="8242" w:type="dxa"/>
            <w:tcBorders>
              <w:top w:val="nil"/>
              <w:left w:val="nil"/>
              <w:bottom w:val="nil"/>
              <w:right w:val="nil"/>
            </w:tcBorders>
            <w:shd w:val="clear" w:color="auto" w:fill="FFFFFF"/>
          </w:tcPr>
          <w:p w:rsidR="00EA6B67" w:rsidRPr="008931D4" w:rsidRDefault="00EA6B67" w:rsidP="00287C28">
            <w:pPr>
              <w:jc w:val="right"/>
            </w:pPr>
            <w:r w:rsidRPr="008931D4">
              <w:t>a. Dependent Variable: Y</w:t>
            </w:r>
          </w:p>
        </w:tc>
      </w:tr>
    </w:tbl>
    <w:p w:rsidR="00EA6B67" w:rsidRDefault="00EA6B67" w:rsidP="00EA6B67">
      <w:pPr>
        <w:rPr>
          <w:rtl/>
        </w:rPr>
      </w:pPr>
    </w:p>
    <w:p w:rsidR="00A673BE" w:rsidRPr="003A666E" w:rsidRDefault="00A673BE">
      <w:pPr>
        <w:widowControl/>
        <w:autoSpaceDE/>
        <w:autoSpaceDN/>
        <w:bidi w:val="0"/>
        <w:adjustRightInd/>
        <w:spacing w:after="200" w:line="276" w:lineRule="auto"/>
        <w:rPr>
          <w:lang w:val="en-GB"/>
        </w:rPr>
      </w:pPr>
      <w:r w:rsidRPr="00F31395">
        <w:rPr>
          <w:rtl/>
        </w:rPr>
        <w:br w:type="page"/>
      </w:r>
    </w:p>
    <w:p w:rsidR="00E21D96" w:rsidRPr="00E21D96" w:rsidRDefault="00E21D96" w:rsidP="00B41BA5">
      <w:pPr>
        <w:spacing w:line="360" w:lineRule="auto"/>
        <w:rPr>
          <w:u w:val="single"/>
          <w:rtl/>
        </w:rPr>
      </w:pPr>
      <w:r w:rsidRPr="00E21D96">
        <w:rPr>
          <w:rFonts w:hint="cs"/>
          <w:u w:val="single"/>
          <w:rtl/>
        </w:rPr>
        <w:lastRenderedPageBreak/>
        <w:t>ענה על הסעיפים הבאים:</w:t>
      </w:r>
    </w:p>
    <w:p w:rsidR="00EA6B67" w:rsidRPr="008931D4" w:rsidRDefault="00EA6B67" w:rsidP="00B41BA5">
      <w:pPr>
        <w:pStyle w:val="a4"/>
        <w:numPr>
          <w:ilvl w:val="0"/>
          <w:numId w:val="1"/>
        </w:numPr>
        <w:spacing w:line="360" w:lineRule="auto"/>
      </w:pPr>
      <w:r w:rsidRPr="008931D4">
        <w:rPr>
          <w:rtl/>
        </w:rPr>
        <w:t xml:space="preserve">על סמך הפלט הנ"ל הצג את אמדי הפרמטרים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oMath>
      <w:r w:rsidRPr="008931D4">
        <w:rPr>
          <w:rtl/>
        </w:rPr>
        <w:t>.</w:t>
      </w:r>
    </w:p>
    <w:p w:rsidR="00EA6B67" w:rsidRPr="008931D4" w:rsidRDefault="00EA6B67" w:rsidP="00B41BA5">
      <w:pPr>
        <w:pStyle w:val="a4"/>
        <w:numPr>
          <w:ilvl w:val="0"/>
          <w:numId w:val="1"/>
        </w:numPr>
        <w:spacing w:line="360" w:lineRule="auto"/>
      </w:pPr>
      <w:r w:rsidRPr="008931D4">
        <w:rPr>
          <w:rtl/>
        </w:rPr>
        <w:t xml:space="preserve">חשב את הערכים </w:t>
      </w:r>
      <w:r w:rsidRPr="008931D4">
        <w:t>A</w:t>
      </w:r>
      <w:r w:rsidRPr="008931D4">
        <w:rPr>
          <w:rtl/>
        </w:rPr>
        <w:t>,</w:t>
      </w:r>
      <w:r w:rsidRPr="008931D4">
        <w:t>B</w:t>
      </w:r>
      <w:r w:rsidRPr="008931D4">
        <w:rPr>
          <w:rtl/>
        </w:rPr>
        <w:t>,</w:t>
      </w:r>
      <w:r w:rsidRPr="008931D4">
        <w:t xml:space="preserve">C </w:t>
      </w:r>
      <w:r w:rsidRPr="008931D4">
        <w:rPr>
          <w:rtl/>
        </w:rPr>
        <w:t xml:space="preserve"> ו-</w:t>
      </w:r>
      <w:r w:rsidRPr="008931D4">
        <w:t xml:space="preserve">D </w:t>
      </w:r>
      <w:r w:rsidRPr="008931D4">
        <w:rPr>
          <w:rtl/>
        </w:rPr>
        <w:t xml:space="preserve"> החסרים בפלט ה-</w:t>
      </w:r>
      <w:r w:rsidRPr="008931D4">
        <w:t>SPSS</w:t>
      </w:r>
      <w:r w:rsidRPr="008931D4">
        <w:rPr>
          <w:rtl/>
        </w:rPr>
        <w:t>.</w:t>
      </w:r>
    </w:p>
    <w:p w:rsidR="00EA6B67" w:rsidRPr="008931D4" w:rsidRDefault="00EA6B67" w:rsidP="00B41BA5">
      <w:pPr>
        <w:pStyle w:val="a4"/>
        <w:numPr>
          <w:ilvl w:val="0"/>
          <w:numId w:val="1"/>
        </w:numPr>
        <w:spacing w:line="360" w:lineRule="auto"/>
      </w:pPr>
      <w:r w:rsidRPr="008931D4">
        <w:rPr>
          <w:rtl/>
        </w:rPr>
        <w:t xml:space="preserve">נסח את ההשערה הנבחנת ע"י מבחן </w:t>
      </w:r>
      <w:r w:rsidRPr="008931D4">
        <w:t>F</w:t>
      </w:r>
      <w:r w:rsidRPr="008931D4">
        <w:rPr>
          <w:rtl/>
        </w:rPr>
        <w:t xml:space="preserve"> חלקי המשווה בין מודל 1 (המודל החלקי) לבין מודל 3 (המודל המלא). איזו מבין הנחות הרגרסיה נבדקת במבחן זה? איזה מבחן מוכר ביצעתם פה?</w:t>
      </w:r>
    </w:p>
    <w:p w:rsidR="007D3B23" w:rsidRDefault="00EA6B67" w:rsidP="00E53E4B">
      <w:pPr>
        <w:pStyle w:val="a4"/>
        <w:numPr>
          <w:ilvl w:val="0"/>
          <w:numId w:val="1"/>
        </w:numPr>
        <w:spacing w:line="360" w:lineRule="auto"/>
      </w:pPr>
      <w:r w:rsidRPr="008931D4">
        <w:rPr>
          <w:rtl/>
        </w:rPr>
        <w:t>התאם כל גרף מהגרפים הבאים למודל המתאים משלבי הרגרסיה קדימה</w:t>
      </w:r>
      <w:r w:rsidR="00064D05">
        <w:rPr>
          <w:rFonts w:hint="cs"/>
          <w:rtl/>
        </w:rPr>
        <w:t xml:space="preserve"> הנתונים</w:t>
      </w:r>
      <w:r w:rsidRPr="008931D4">
        <w:rPr>
          <w:rtl/>
        </w:rPr>
        <w:t xml:space="preserve"> (מודל 1,2 או 3) והסבר מדוע.</w:t>
      </w:r>
    </w:p>
    <w:p w:rsidR="00E53E4B" w:rsidRDefault="00E53E4B" w:rsidP="00E53E4B">
      <w:pPr>
        <w:pStyle w:val="a4"/>
        <w:spacing w:line="360" w:lineRule="auto"/>
      </w:pPr>
    </w:p>
    <w:tbl>
      <w:tblPr>
        <w:tblStyle w:val="a3"/>
        <w:bidiVisual/>
        <w:tblW w:w="0" w:type="auto"/>
        <w:tblLook w:val="04A0" w:firstRow="1" w:lastRow="0" w:firstColumn="1" w:lastColumn="0" w:noHBand="0" w:noVBand="1"/>
      </w:tblPr>
      <w:tblGrid>
        <w:gridCol w:w="4285"/>
        <w:gridCol w:w="4237"/>
      </w:tblGrid>
      <w:tr w:rsidR="00EA6B67" w:rsidTr="007D3B23">
        <w:tc>
          <w:tcPr>
            <w:tcW w:w="4285" w:type="dxa"/>
          </w:tcPr>
          <w:p w:rsidR="00EA6B67" w:rsidRDefault="00EA6B67" w:rsidP="00D86DA4">
            <w:pPr>
              <w:rPr>
                <w:rtl/>
              </w:rPr>
            </w:pPr>
            <w:r>
              <w:t>A</w:t>
            </w:r>
          </w:p>
          <w:p w:rsidR="00EA6B67" w:rsidRDefault="004B05A4" w:rsidP="00A10511">
            <w:pPr>
              <w:jc w:val="center"/>
              <w:rPr>
                <w:rtl/>
              </w:rPr>
            </w:pPr>
            <w:r w:rsidRPr="00C24FFC">
              <w:rPr>
                <w:noProof/>
              </w:rPr>
              <w:drawing>
                <wp:inline distT="0" distB="0" distL="0" distR="0" wp14:anchorId="29324AA7" wp14:editId="0966C283">
                  <wp:extent cx="2359152" cy="1892808"/>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9152" cy="1892808"/>
                          </a:xfrm>
                          <a:prstGeom prst="rect">
                            <a:avLst/>
                          </a:prstGeom>
                          <a:noFill/>
                          <a:ln>
                            <a:noFill/>
                          </a:ln>
                        </pic:spPr>
                      </pic:pic>
                    </a:graphicData>
                  </a:graphic>
                </wp:inline>
              </w:drawing>
            </w:r>
          </w:p>
        </w:tc>
        <w:tc>
          <w:tcPr>
            <w:tcW w:w="4237" w:type="dxa"/>
          </w:tcPr>
          <w:p w:rsidR="00EA6B67" w:rsidRDefault="00EA6B67" w:rsidP="00D86DA4">
            <w:pPr>
              <w:rPr>
                <w:rtl/>
              </w:rPr>
            </w:pPr>
            <w:r>
              <w:t>B</w:t>
            </w:r>
          </w:p>
          <w:p w:rsidR="00EA6B67" w:rsidRDefault="004B05A4" w:rsidP="00A10511">
            <w:pPr>
              <w:jc w:val="center"/>
              <w:rPr>
                <w:rtl/>
              </w:rPr>
            </w:pPr>
            <w:r w:rsidRPr="00C24FFC">
              <w:rPr>
                <w:noProof/>
              </w:rPr>
              <w:drawing>
                <wp:inline distT="0" distB="0" distL="0" distR="0" wp14:anchorId="1A007638" wp14:editId="1EC3F419">
                  <wp:extent cx="2359152" cy="189280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9152" cy="1892808"/>
                          </a:xfrm>
                          <a:prstGeom prst="rect">
                            <a:avLst/>
                          </a:prstGeom>
                          <a:noFill/>
                          <a:ln>
                            <a:noFill/>
                          </a:ln>
                        </pic:spPr>
                      </pic:pic>
                    </a:graphicData>
                  </a:graphic>
                </wp:inline>
              </w:drawing>
            </w:r>
          </w:p>
        </w:tc>
      </w:tr>
      <w:tr w:rsidR="00EA6B67" w:rsidTr="007D3B23">
        <w:tc>
          <w:tcPr>
            <w:tcW w:w="4285" w:type="dxa"/>
          </w:tcPr>
          <w:p w:rsidR="00EA6B67" w:rsidRDefault="00EA6B67" w:rsidP="00D86DA4">
            <w:pPr>
              <w:rPr>
                <w:rtl/>
              </w:rPr>
            </w:pPr>
            <w:r>
              <w:t>C</w:t>
            </w:r>
          </w:p>
          <w:p w:rsidR="00EA6B67" w:rsidRDefault="004B05A4" w:rsidP="00A10511">
            <w:pPr>
              <w:jc w:val="center"/>
              <w:rPr>
                <w:rtl/>
              </w:rPr>
            </w:pPr>
            <w:r w:rsidRPr="00C24FFC">
              <w:rPr>
                <w:noProof/>
              </w:rPr>
              <w:drawing>
                <wp:inline distT="0" distB="0" distL="0" distR="0" wp14:anchorId="30EC62D2" wp14:editId="7797D173">
                  <wp:extent cx="2404872" cy="1929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4872" cy="1929384"/>
                          </a:xfrm>
                          <a:prstGeom prst="rect">
                            <a:avLst/>
                          </a:prstGeom>
                          <a:noFill/>
                          <a:ln>
                            <a:noFill/>
                          </a:ln>
                        </pic:spPr>
                      </pic:pic>
                    </a:graphicData>
                  </a:graphic>
                </wp:inline>
              </w:drawing>
            </w:r>
          </w:p>
        </w:tc>
        <w:tc>
          <w:tcPr>
            <w:tcW w:w="4237" w:type="dxa"/>
          </w:tcPr>
          <w:p w:rsidR="00EA6B67" w:rsidRDefault="00EA6B67" w:rsidP="00D86DA4">
            <w:pPr>
              <w:rPr>
                <w:rtl/>
              </w:rPr>
            </w:pPr>
            <w:r>
              <w:t>D</w:t>
            </w:r>
          </w:p>
          <w:p w:rsidR="00EA6B67" w:rsidRDefault="004B05A4" w:rsidP="00A10511">
            <w:pPr>
              <w:jc w:val="center"/>
              <w:rPr>
                <w:rtl/>
              </w:rPr>
            </w:pPr>
            <w:r w:rsidRPr="00C24FFC">
              <w:rPr>
                <w:noProof/>
              </w:rPr>
              <w:drawing>
                <wp:inline distT="0" distB="0" distL="0" distR="0" wp14:anchorId="0E6904FE" wp14:editId="6DF13653">
                  <wp:extent cx="2359152" cy="189280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152" cy="1892808"/>
                          </a:xfrm>
                          <a:prstGeom prst="rect">
                            <a:avLst/>
                          </a:prstGeom>
                          <a:noFill/>
                          <a:ln>
                            <a:noFill/>
                          </a:ln>
                        </pic:spPr>
                      </pic:pic>
                    </a:graphicData>
                  </a:graphic>
                </wp:inline>
              </w:drawing>
            </w:r>
          </w:p>
        </w:tc>
      </w:tr>
    </w:tbl>
    <w:p w:rsidR="00EA6B67" w:rsidRDefault="00EA6B67" w:rsidP="00EA6B67">
      <w:pPr>
        <w:rPr>
          <w:rtl/>
        </w:rPr>
      </w:pPr>
    </w:p>
    <w:p w:rsidR="00EA6B67" w:rsidRDefault="00EA6B67" w:rsidP="00EA6B67">
      <w:pPr>
        <w:pStyle w:val="a5"/>
        <w:bidi/>
        <w:rPr>
          <w:rFonts w:ascii="Times New Roman" w:hAnsi="Times New Roman" w:cs="Times New Roman"/>
          <w:b/>
          <w:bCs/>
          <w:sz w:val="24"/>
          <w:szCs w:val="24"/>
          <w:rtl/>
        </w:rPr>
      </w:pPr>
    </w:p>
    <w:p w:rsidR="00EA6B67" w:rsidRDefault="00EA6B67" w:rsidP="00EA6B67">
      <w:pPr>
        <w:pStyle w:val="a5"/>
        <w:bidi/>
        <w:rPr>
          <w:rFonts w:ascii="Times New Roman" w:hAnsi="Times New Roman" w:cs="Times New Roman"/>
          <w:b/>
          <w:bCs/>
          <w:sz w:val="24"/>
          <w:szCs w:val="24"/>
          <w:rtl/>
        </w:rPr>
      </w:pPr>
    </w:p>
    <w:p w:rsidR="00D05ABD" w:rsidRDefault="00711F36" w:rsidP="00D05ABD">
      <w:pPr>
        <w:pStyle w:val="a4"/>
        <w:widowControl/>
        <w:numPr>
          <w:ilvl w:val="0"/>
          <w:numId w:val="4"/>
        </w:numPr>
        <w:autoSpaceDE/>
        <w:autoSpaceDN/>
        <w:adjustRightInd/>
        <w:spacing w:after="200" w:line="276" w:lineRule="auto"/>
        <w:rPr>
          <w:rtl/>
        </w:rPr>
      </w:pPr>
      <w:r w:rsidRPr="00711F36">
        <w:rPr>
          <w:b/>
          <w:bCs/>
          <w:rtl/>
        </w:rPr>
        <w:br w:type="page"/>
      </w:r>
    </w:p>
    <w:p w:rsidR="00D05ABD" w:rsidRDefault="00D05ABD" w:rsidP="00D05ABD">
      <w:pPr>
        <w:rPr>
          <w:rtl/>
        </w:rPr>
      </w:pPr>
      <w:r>
        <w:rPr>
          <w:rFonts w:hint="cs"/>
          <w:rtl/>
        </w:rPr>
        <w:lastRenderedPageBreak/>
        <w:t>סעיף א:</w:t>
      </w:r>
      <w:r>
        <w:t xml:space="preserve">  </w:t>
      </w:r>
    </w:p>
    <w:p w:rsidR="00D05ABD" w:rsidRDefault="00D05ABD" w:rsidP="00D05ABD">
      <w:r w:rsidRPr="009B4F9B">
        <w:rPr>
          <w:position w:val="-48"/>
        </w:rPr>
        <w:object w:dxaOrig="3540" w:dyaOrig="1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25pt;height:54.75pt" o:ole="">
            <v:imagedata r:id="rId12" o:title=""/>
          </v:shape>
          <o:OLEObject Type="Embed" ProgID="Equation.DSMT4" ShapeID="_x0000_i1025" DrawAspect="Content" ObjectID="_1513360131" r:id="rId13"/>
        </w:object>
      </w:r>
      <w:r>
        <w:rPr>
          <w:rtl/>
        </w:rPr>
        <w:t xml:space="preserve"> </w:t>
      </w:r>
    </w:p>
    <w:p w:rsidR="00D05ABD" w:rsidRDefault="00D05ABD" w:rsidP="00D05ABD">
      <w:pPr>
        <w:rPr>
          <w:rtl/>
        </w:rPr>
      </w:pPr>
      <w:r>
        <w:rPr>
          <w:rFonts w:hint="cs"/>
          <w:rtl/>
        </w:rPr>
        <w:t xml:space="preserve">סעיף ב': </w:t>
      </w:r>
    </w:p>
    <w:p w:rsidR="00D05ABD" w:rsidRDefault="00D05ABD" w:rsidP="00D05ABD">
      <w:r w:rsidRPr="009B4F9B">
        <w:rPr>
          <w:position w:val="-82"/>
        </w:rPr>
        <w:object w:dxaOrig="3700" w:dyaOrig="1760">
          <v:shape id="_x0000_i1026" type="#_x0000_t75" style="width:185.25pt;height:87.75pt" o:ole="">
            <v:imagedata r:id="rId14" o:title=""/>
          </v:shape>
          <o:OLEObject Type="Embed" ProgID="Equation.DSMT4" ShapeID="_x0000_i1026" DrawAspect="Content" ObjectID="_1513360132" r:id="rId15"/>
        </w:object>
      </w:r>
      <w:r>
        <w:rPr>
          <w:rtl/>
        </w:rPr>
        <w:t xml:space="preserve"> </w:t>
      </w:r>
    </w:p>
    <w:p w:rsidR="00D05ABD" w:rsidRDefault="00D05ABD" w:rsidP="00D05ABD">
      <w:pPr>
        <w:rPr>
          <w:rtl/>
        </w:rPr>
      </w:pPr>
      <w:r>
        <w:rPr>
          <w:rFonts w:hint="cs"/>
          <w:rtl/>
        </w:rPr>
        <w:t>סעיף ג':</w:t>
      </w:r>
    </w:p>
    <w:p w:rsidR="00D05ABD" w:rsidRDefault="00D05ABD" w:rsidP="00D05ABD">
      <w:pPr>
        <w:rPr>
          <w:rtl/>
        </w:rPr>
      </w:pPr>
      <w:r>
        <w:rPr>
          <w:rFonts w:hint="cs"/>
          <w:rtl/>
        </w:rPr>
        <w:t>השערה: (ניתן ב-2 דרכים)</w:t>
      </w:r>
    </w:p>
    <w:p w:rsidR="00D05ABD" w:rsidRDefault="00D05ABD" w:rsidP="00D05ABD">
      <w:r w:rsidRPr="009B4F9B">
        <w:rPr>
          <w:position w:val="-30"/>
        </w:rPr>
        <w:object w:dxaOrig="1560" w:dyaOrig="720">
          <v:shape id="_x0000_i1027" type="#_x0000_t75" style="width:78pt;height:36pt" o:ole="">
            <v:imagedata r:id="rId16" o:title=""/>
          </v:shape>
          <o:OLEObject Type="Embed" ProgID="Equation.DSMT4" ShapeID="_x0000_i1027" DrawAspect="Content" ObjectID="_1513360133" r:id="rId17"/>
        </w:object>
      </w:r>
      <w:r>
        <w:rPr>
          <w:rtl/>
        </w:rPr>
        <w:t xml:space="preserve"> </w:t>
      </w:r>
    </w:p>
    <w:p w:rsidR="00D05ABD" w:rsidRDefault="00D05ABD" w:rsidP="00D05ABD">
      <w:pPr>
        <w:rPr>
          <w:rtl/>
        </w:rPr>
      </w:pPr>
      <w:r>
        <w:rPr>
          <w:rFonts w:hint="cs"/>
          <w:rtl/>
        </w:rPr>
        <w:t>או:</w:t>
      </w:r>
    </w:p>
    <w:p w:rsidR="00D05ABD" w:rsidRDefault="00D05ABD" w:rsidP="00D05ABD">
      <w:r w:rsidRPr="009B4F9B">
        <w:rPr>
          <w:position w:val="-30"/>
        </w:rPr>
        <w:object w:dxaOrig="1920" w:dyaOrig="720">
          <v:shape id="_x0000_i1028" type="#_x0000_t75" style="width:96.75pt;height:36pt" o:ole="">
            <v:imagedata r:id="rId18" o:title=""/>
          </v:shape>
          <o:OLEObject Type="Embed" ProgID="Equation.DSMT4" ShapeID="_x0000_i1028" DrawAspect="Content" ObjectID="_1513360134" r:id="rId19"/>
        </w:object>
      </w:r>
      <w:r>
        <w:rPr>
          <w:rtl/>
        </w:rPr>
        <w:t xml:space="preserve"> </w:t>
      </w:r>
    </w:p>
    <w:p w:rsidR="00D05ABD" w:rsidRDefault="00D05ABD" w:rsidP="00D05ABD">
      <w:pPr>
        <w:rPr>
          <w:rtl/>
        </w:rPr>
      </w:pPr>
      <w:r>
        <w:rPr>
          <w:rFonts w:hint="cs"/>
          <w:rtl/>
        </w:rPr>
        <w:t>המבחן שבוצע פה, השקול ל-</w:t>
      </w:r>
      <w:r>
        <w:rPr>
          <w:rFonts w:hint="cs"/>
        </w:rPr>
        <w:t>F</w:t>
      </w:r>
      <w:r>
        <w:rPr>
          <w:rFonts w:hint="cs"/>
          <w:rtl/>
        </w:rPr>
        <w:t xml:space="preserve"> חלקי הוא </w:t>
      </w:r>
      <w:r>
        <w:t>chow</w:t>
      </w:r>
      <w:r>
        <w:rPr>
          <w:rFonts w:hint="cs"/>
          <w:rtl/>
        </w:rPr>
        <w:t>.</w:t>
      </w:r>
    </w:p>
    <w:p w:rsidR="00D05ABD" w:rsidRDefault="00D05ABD" w:rsidP="00D05ABD">
      <w:pPr>
        <w:rPr>
          <w:rtl/>
        </w:rPr>
      </w:pPr>
      <w:r>
        <w:rPr>
          <w:rFonts w:hint="cs"/>
          <w:rtl/>
        </w:rPr>
        <w:t>הנחת הרגרסיה הנבדקת היא: ליניאריות</w:t>
      </w:r>
    </w:p>
    <w:p w:rsidR="00D05ABD" w:rsidRDefault="00D05ABD" w:rsidP="00D05ABD">
      <w:pPr>
        <w:rPr>
          <w:rtl/>
        </w:rPr>
      </w:pPr>
      <w:r>
        <w:rPr>
          <w:rFonts w:hint="cs"/>
          <w:rtl/>
        </w:rPr>
        <w:t>סעיף ד':</w:t>
      </w:r>
    </w:p>
    <w:p w:rsidR="00D05ABD" w:rsidRDefault="00D05ABD" w:rsidP="00D05ABD">
      <w:pPr>
        <w:rPr>
          <w:rtl/>
        </w:rPr>
      </w:pPr>
      <w:r>
        <w:rPr>
          <w:rFonts w:hint="cs"/>
          <w:rtl/>
        </w:rPr>
        <w:t xml:space="preserve">תרשים </w:t>
      </w:r>
      <w:r>
        <w:rPr>
          <w:rFonts w:hint="cs"/>
        </w:rPr>
        <w:t>A</w:t>
      </w:r>
      <w:r>
        <w:rPr>
          <w:rFonts w:hint="cs"/>
          <w:rtl/>
        </w:rPr>
        <w:t xml:space="preserve"> (תרשים שגיאות) מתאים למודל 2. הרווח בשגיאות מעיד על כך שיש שני קוים עם חותך שונה, כאשר כל קו מתייחס לסט נקודות שונה.</w:t>
      </w:r>
    </w:p>
    <w:p w:rsidR="00D05ABD" w:rsidRDefault="00D05ABD" w:rsidP="00D05ABD">
      <w:pPr>
        <w:rPr>
          <w:rtl/>
        </w:rPr>
      </w:pPr>
      <w:r>
        <w:rPr>
          <w:rFonts w:hint="cs"/>
          <w:rtl/>
        </w:rPr>
        <w:t xml:space="preserve">תרשים </w:t>
      </w:r>
      <w:r>
        <w:rPr>
          <w:rFonts w:hint="cs"/>
        </w:rPr>
        <w:t>B</w:t>
      </w:r>
      <w:r>
        <w:rPr>
          <w:rFonts w:hint="cs"/>
          <w:rtl/>
        </w:rPr>
        <w:t xml:space="preserve"> (תרשים שגיאות)  מתאים למודל 3, ניתן לראות כי עומדים בהנחת הליניאריות. לפי תרשים </w:t>
      </w:r>
      <w:r>
        <w:t>x</w:t>
      </w:r>
      <w:r>
        <w:rPr>
          <w:rFonts w:hint="cs"/>
          <w:rtl/>
        </w:rPr>
        <w:t xml:space="preserve"> </w:t>
      </w:r>
      <w:r>
        <w:t>y</w:t>
      </w:r>
      <w:r>
        <w:rPr>
          <w:rFonts w:hint="cs"/>
          <w:rtl/>
        </w:rPr>
        <w:t xml:space="preserve"> ניתן לראות כי כדי לעמוד בהנחה צריך שיהיו 2 קוים שונים, זה בדיוק מה שמודל 3 עושה.</w:t>
      </w:r>
    </w:p>
    <w:p w:rsidR="00D05ABD" w:rsidRDefault="00D05ABD" w:rsidP="00D05ABD">
      <w:pPr>
        <w:rPr>
          <w:rtl/>
        </w:rPr>
      </w:pPr>
      <w:r>
        <w:rPr>
          <w:rFonts w:hint="cs"/>
          <w:rtl/>
        </w:rPr>
        <w:t xml:space="preserve">תרשים </w:t>
      </w:r>
      <w:r>
        <w:rPr>
          <w:rFonts w:hint="cs"/>
        </w:rPr>
        <w:t>C</w:t>
      </w:r>
      <w:r>
        <w:rPr>
          <w:rFonts w:hint="cs"/>
          <w:rtl/>
        </w:rPr>
        <w:t xml:space="preserve"> זהו תרשים </w:t>
      </w:r>
      <w:r>
        <w:t>XY</w:t>
      </w:r>
      <w:r>
        <w:rPr>
          <w:rFonts w:hint="cs"/>
          <w:rtl/>
        </w:rPr>
        <w:t xml:space="preserve"> הוא שייך ל-3 המודלים.</w:t>
      </w:r>
    </w:p>
    <w:p w:rsidR="00D05ABD" w:rsidRDefault="00D05ABD" w:rsidP="00D05ABD">
      <w:pPr>
        <w:rPr>
          <w:rtl/>
        </w:rPr>
      </w:pPr>
      <w:r>
        <w:rPr>
          <w:rFonts w:hint="cs"/>
          <w:rtl/>
        </w:rPr>
        <w:t xml:space="preserve">תרשים </w:t>
      </w:r>
      <w:r>
        <w:rPr>
          <w:rFonts w:hint="cs"/>
        </w:rPr>
        <w:t>D</w:t>
      </w:r>
      <w:r>
        <w:rPr>
          <w:rFonts w:hint="cs"/>
          <w:rtl/>
        </w:rPr>
        <w:t xml:space="preserve">  (תרשים שגיאות)  מתאים למודל 1, ככה השגיאות נראות כאשר יש רק קו ישר אחד המנסה לאמוד את קו הרגרסיה של הנקודות בנ"ל. בהתחלה השגיאות יהיו חיוביות ואז יהיו במגמת ירידה עד נקודה מסוימת שבה זה ישתנה בזכות שינוי שיפוע בגרף </w:t>
      </w:r>
      <w:r>
        <w:t>xy</w:t>
      </w:r>
      <w:r>
        <w:rPr>
          <w:rFonts w:hint="cs"/>
          <w:rtl/>
        </w:rPr>
        <w:t>.</w:t>
      </w:r>
    </w:p>
    <w:p w:rsidR="00711F36" w:rsidRPr="00711F36" w:rsidRDefault="00711F36">
      <w:pPr>
        <w:widowControl/>
        <w:autoSpaceDE/>
        <w:autoSpaceDN/>
        <w:bidi w:val="0"/>
        <w:adjustRightInd/>
        <w:spacing w:after="200" w:line="276" w:lineRule="auto"/>
        <w:rPr>
          <w:b/>
          <w:bCs/>
          <w:rtl/>
        </w:rPr>
      </w:pPr>
    </w:p>
    <w:p w:rsidR="00EA6B67" w:rsidRDefault="00981228" w:rsidP="00981228">
      <w:pPr>
        <w:rPr>
          <w:b/>
          <w:bCs/>
          <w:u w:val="single"/>
          <w:rtl/>
        </w:rPr>
      </w:pPr>
      <w:r w:rsidRPr="00E144FF">
        <w:rPr>
          <w:b/>
          <w:bCs/>
          <w:u w:val="single"/>
          <w:rtl/>
        </w:rPr>
        <w:t>שאלה</w:t>
      </w:r>
      <w:r w:rsidRPr="00E144FF">
        <w:rPr>
          <w:rFonts w:hint="cs"/>
          <w:b/>
          <w:bCs/>
          <w:u w:val="single"/>
          <w:rtl/>
        </w:rPr>
        <w:t xml:space="preserve"> 2</w:t>
      </w:r>
    </w:p>
    <w:p w:rsidR="0006522F" w:rsidRPr="00E144FF" w:rsidRDefault="0006522F" w:rsidP="00981228">
      <w:pPr>
        <w:rPr>
          <w:b/>
          <w:bCs/>
          <w:u w:val="single"/>
          <w:rtl/>
        </w:rPr>
      </w:pPr>
    </w:p>
    <w:p w:rsidR="00EA6B67" w:rsidRPr="008931D4" w:rsidRDefault="00EA6B67" w:rsidP="00EA6B67">
      <w:pPr>
        <w:rPr>
          <w:rtl/>
        </w:rPr>
      </w:pPr>
      <w:r w:rsidRPr="008931D4">
        <w:rPr>
          <w:rtl/>
        </w:rPr>
        <w:t xml:space="preserve">חוקרים מנסים לחזות את כמות הפעילות הרדיואקטיבית </w:t>
      </w:r>
      <m:oMath>
        <m:r>
          <m:rPr>
            <m:sty m:val="p"/>
          </m:rPr>
          <w:rPr>
            <w:rFonts w:ascii="Cambria Math" w:hAnsi="Cambria Math"/>
          </w:rPr>
          <m:t>y</m:t>
        </m:r>
      </m:oMath>
      <w:r w:rsidRPr="008931D4">
        <w:rPr>
          <w:rtl/>
        </w:rPr>
        <w:t xml:space="preserve"> בגרמי חלל בעזרת עוצמת מטען השדה מגנטי (</w:t>
      </w:r>
      <w:r w:rsidRPr="008931D4">
        <w:rPr>
          <w:i/>
          <w:iCs/>
        </w:rPr>
        <w:t>X</w:t>
      </w:r>
      <w:r w:rsidRPr="008931D4">
        <w:rPr>
          <w:vertAlign w:val="subscript"/>
        </w:rPr>
        <w:t>1</w:t>
      </w:r>
      <w:r w:rsidRPr="008931D4">
        <w:rPr>
          <w:rtl/>
        </w:rPr>
        <w:t>) ועוצמת שדה הכבידה (</w:t>
      </w:r>
      <w:r w:rsidRPr="008931D4">
        <w:rPr>
          <w:i/>
          <w:iCs/>
        </w:rPr>
        <w:t>X</w:t>
      </w:r>
      <w:r w:rsidRPr="008931D4">
        <w:rPr>
          <w:vertAlign w:val="subscript"/>
        </w:rPr>
        <w:t>2</w:t>
      </w:r>
      <w:r w:rsidRPr="008931D4">
        <w:rPr>
          <w:rtl/>
        </w:rPr>
        <w:t xml:space="preserve">). נלקחו 15 תצפיות. </w:t>
      </w:r>
    </w:p>
    <w:p w:rsidR="00470C7D" w:rsidRDefault="00470C7D" w:rsidP="00470C7D">
      <w:pPr>
        <w:rPr>
          <w:rtl/>
        </w:rPr>
      </w:pPr>
    </w:p>
    <w:p w:rsidR="00470C7D" w:rsidRPr="00470C7D" w:rsidRDefault="00EA6B67" w:rsidP="00470C7D">
      <w:pPr>
        <w:rPr>
          <w:u w:val="single"/>
          <w:rtl/>
        </w:rPr>
      </w:pPr>
      <w:r w:rsidRPr="00470C7D">
        <w:rPr>
          <w:u w:val="single"/>
          <w:rtl/>
        </w:rPr>
        <w:t>החוקרים בדקו שני מודלים</w:t>
      </w:r>
      <w:r w:rsidR="00470C7D" w:rsidRPr="00470C7D">
        <w:rPr>
          <w:rFonts w:hint="cs"/>
          <w:u w:val="single"/>
          <w:rtl/>
        </w:rPr>
        <w:t>:</w:t>
      </w:r>
      <w:r w:rsidRPr="00470C7D">
        <w:rPr>
          <w:u w:val="single"/>
          <w:rtl/>
        </w:rPr>
        <w:t xml:space="preserve"> </w:t>
      </w:r>
    </w:p>
    <w:p w:rsidR="00470C7D" w:rsidRDefault="00470C7D" w:rsidP="00470C7D">
      <w:pPr>
        <w:rPr>
          <w:rtl/>
        </w:rPr>
      </w:pPr>
    </w:p>
    <w:p w:rsidR="00EA6B67" w:rsidRDefault="00EA6B67" w:rsidP="00B32325">
      <w:pPr>
        <w:spacing w:line="276" w:lineRule="auto"/>
        <w:rPr>
          <w:rtl/>
        </w:rPr>
      </w:pPr>
      <w:r w:rsidRPr="008931D4">
        <w:rPr>
          <w:rtl/>
        </w:rPr>
        <w:t>תחילה ניסו לבדוק רק את השפעת השדה המגנטי (</w:t>
      </w:r>
      <w:r w:rsidRPr="008931D4">
        <w:rPr>
          <w:i/>
          <w:iCs/>
        </w:rPr>
        <w:t>X</w:t>
      </w:r>
      <w:r w:rsidRPr="008931D4">
        <w:rPr>
          <w:vertAlign w:val="subscript"/>
        </w:rPr>
        <w:t>1</w:t>
      </w:r>
      <w:r w:rsidRPr="008931D4">
        <w:rPr>
          <w:rtl/>
        </w:rPr>
        <w:t xml:space="preserve">). עבור מודל זה התקבלו הנתונים הבאים (כאשר השדה המגנטי הוא המשתנה </w:t>
      </w:r>
      <w:r w:rsidR="00B32325">
        <w:rPr>
          <w:rFonts w:hint="cs"/>
          <w:rtl/>
        </w:rPr>
        <w:t>ה</w:t>
      </w:r>
      <w:r w:rsidRPr="008931D4">
        <w:rPr>
          <w:rtl/>
        </w:rPr>
        <w:t>מסביר היחידי):</w:t>
      </w:r>
    </w:p>
    <w:p w:rsidR="00741C8B" w:rsidRPr="008931D4" w:rsidRDefault="00741C8B" w:rsidP="00680A10">
      <w:pPr>
        <w:spacing w:line="276" w:lineRule="auto"/>
        <w:rPr>
          <w:rtl/>
        </w:rPr>
      </w:pPr>
    </w:p>
    <w:p w:rsidR="00EA6B67" w:rsidRPr="00680A10" w:rsidRDefault="001D2ACE" w:rsidP="00680A10">
      <w:pPr>
        <w:spacing w:line="276" w:lineRule="auto"/>
        <w:rPr>
          <w:rtl/>
        </w:rPr>
      </w:pPr>
      <m:oMathPara>
        <m:oMathParaPr>
          <m:jc m:val="center"/>
        </m:oMathParaPr>
        <m:oMath>
          <m:sSub>
            <m:sSubPr>
              <m:ctrlPr>
                <w:rPr>
                  <w:rFonts w:ascii="Cambria Math" w:hAnsi="Cambria Math"/>
                </w:rPr>
              </m:ctrlPr>
            </m:sSub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EA6B67" w:rsidRPr="008931D4" w:rsidRDefault="00EA6B67" w:rsidP="00680A10">
      <w:pPr>
        <w:jc w:val="center"/>
        <w:rPr>
          <w:rtl/>
        </w:rPr>
      </w:pPr>
      <w:r w:rsidRPr="008931D4">
        <w:object w:dxaOrig="4860" w:dyaOrig="720">
          <v:shape id="_x0000_i1029" type="#_x0000_t75" style="width:243.75pt;height:36.75pt" o:ole="">
            <v:imagedata r:id="rId20" o:title=""/>
          </v:shape>
          <o:OLEObject Type="Embed" ProgID="Equation.DSMT4" ShapeID="_x0000_i1029" DrawAspect="Content" ObjectID="_1513360135" r:id="rId21"/>
        </w:object>
      </w:r>
    </w:p>
    <w:p w:rsidR="00370EB3" w:rsidRDefault="00370EB3" w:rsidP="00EA6B67">
      <w:pPr>
        <w:rPr>
          <w:rtl/>
        </w:rPr>
      </w:pPr>
    </w:p>
    <w:p w:rsidR="00EA6B67" w:rsidRDefault="00EA6B67" w:rsidP="00EA6B67">
      <w:pPr>
        <w:rPr>
          <w:rtl/>
        </w:rPr>
      </w:pPr>
      <w:r w:rsidRPr="008931D4">
        <w:rPr>
          <w:rtl/>
        </w:rPr>
        <w:t>לאחר מכן, בדקו עבור שני המשתנים ביחד, עבור מודל זה התקבלו הנתונים הבאים:</w:t>
      </w:r>
    </w:p>
    <w:p w:rsidR="00741C8B" w:rsidRPr="008931D4" w:rsidRDefault="00741C8B" w:rsidP="00EA6B67">
      <w:pPr>
        <w:rPr>
          <w:rtl/>
        </w:rPr>
      </w:pPr>
    </w:p>
    <w:p w:rsidR="00EA6B67" w:rsidRPr="00FF66E8" w:rsidRDefault="001D2ACE" w:rsidP="00EA6B67">
      <w:pPr>
        <w:rPr>
          <w:rtl/>
        </w:rP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FF66E8" w:rsidRPr="00FF66E8" w:rsidRDefault="00FF66E8" w:rsidP="00EA6B67">
      <w:pPr>
        <w:rPr>
          <w:rtl/>
        </w:rPr>
      </w:pPr>
    </w:p>
    <w:p w:rsidR="00EA6B67" w:rsidRPr="008931D4" w:rsidRDefault="00EA6B67" w:rsidP="00370EB3">
      <w:pPr>
        <w:jc w:val="center"/>
      </w:pPr>
      <w:r w:rsidRPr="008931D4">
        <w:object w:dxaOrig="4680" w:dyaOrig="2240">
          <v:shape id="_x0000_i1030" type="#_x0000_t75" style="width:234pt;height:112.5pt" o:ole="">
            <v:imagedata r:id="rId22" o:title=""/>
          </v:shape>
          <o:OLEObject Type="Embed" ProgID="Equation.DSMT4" ShapeID="_x0000_i1030" DrawAspect="Content" ObjectID="_1513360136" r:id="rId23"/>
        </w:object>
      </w:r>
    </w:p>
    <w:p w:rsidR="00EA6B67" w:rsidRPr="008931D4" w:rsidRDefault="00EA6B67" w:rsidP="00EA6B67">
      <w:pPr>
        <w:rPr>
          <w:rtl/>
        </w:rPr>
      </w:pPr>
    </w:p>
    <w:p w:rsidR="00EA6B67" w:rsidRPr="008931D4" w:rsidRDefault="00D1167F" w:rsidP="003E590D">
      <w:pPr>
        <w:rPr>
          <w:rtl/>
        </w:rPr>
      </w:pPr>
      <w:r w:rsidRPr="00D1167F">
        <w:rPr>
          <w:rFonts w:hint="cs"/>
          <w:u w:val="single"/>
          <w:rtl/>
        </w:rPr>
        <w:t>טיפ:</w:t>
      </w:r>
      <w:r w:rsidRPr="005A1686">
        <w:rPr>
          <w:rFonts w:hint="cs"/>
          <w:rtl/>
        </w:rPr>
        <w:t xml:space="preserve"> </w:t>
      </w:r>
      <w:r w:rsidR="00EA6B67" w:rsidRPr="008931D4">
        <w:rPr>
          <w:rtl/>
        </w:rPr>
        <w:t xml:space="preserve">סכום כל הערכים במטריצה </w:t>
      </w:r>
      <m:oMath>
        <m:sSup>
          <m:sSupPr>
            <m:ctrlPr>
              <w:rPr>
                <w:rFonts w:ascii="Cambria Math" w:hAnsi="Cambria Math"/>
              </w:rPr>
            </m:ctrlPr>
          </m:sSupPr>
          <m:e>
            <m:sSup>
              <m:sSupPr>
                <m:ctrlPr>
                  <w:rPr>
                    <w:rFonts w:ascii="Cambria Math" w:hAnsi="Cambria Math"/>
                  </w:rPr>
                </m:ctrlPr>
              </m:sSupPr>
              <m:e>
                <m:r>
                  <w:rPr>
                    <w:rFonts w:ascii="Cambria Math" w:hAnsi="Cambria Math"/>
                  </w:rPr>
                  <m:t>(</m:t>
                </m:r>
                <m:r>
                  <m:rPr>
                    <m:sty m:val="p"/>
                  </m:rPr>
                  <w:rPr>
                    <w:rFonts w:ascii="Cambria Math" w:hAnsi="Cambria Math"/>
                  </w:rPr>
                  <m:t>X</m:t>
                </m:r>
              </m:e>
              <m:sup>
                <m:r>
                  <m:rPr>
                    <m:sty m:val="p"/>
                  </m:rPr>
                  <w:rPr>
                    <w:rFonts w:ascii="Cambria Math" w:hAnsi="Cambria Math"/>
                  </w:rPr>
                  <m:t>T</m:t>
                </m:r>
              </m:sup>
            </m:sSup>
            <m:r>
              <m:rPr>
                <m:sty m:val="p"/>
              </m:rPr>
              <w:rPr>
                <w:rFonts w:ascii="Cambria Math" w:hAnsi="Cambria Math"/>
              </w:rPr>
              <m:t>X)</m:t>
            </m:r>
          </m:e>
          <m:sup>
            <m:r>
              <w:rPr>
                <w:rFonts w:ascii="Cambria Math" w:hAnsi="Cambria Math"/>
              </w:rPr>
              <m:t>-1</m:t>
            </m:r>
          </m:sup>
        </m:sSup>
      </m:oMath>
      <w:r w:rsidR="00EA6B67" w:rsidRPr="008931D4">
        <w:rPr>
          <w:rtl/>
        </w:rPr>
        <w:t xml:space="preserve"> הוא 0.2229.</w:t>
      </w:r>
    </w:p>
    <w:p w:rsidR="00EA6B67" w:rsidRPr="008931D4" w:rsidRDefault="00EA6B67" w:rsidP="00EA6B67">
      <w:pPr>
        <w:rPr>
          <w:rtl/>
        </w:rPr>
      </w:pPr>
    </w:p>
    <w:p w:rsidR="00EA6B67" w:rsidRPr="008931D4" w:rsidRDefault="00EA6B67" w:rsidP="00862B03">
      <w:pPr>
        <w:pStyle w:val="a4"/>
        <w:numPr>
          <w:ilvl w:val="0"/>
          <w:numId w:val="2"/>
        </w:numPr>
        <w:spacing w:line="360" w:lineRule="auto"/>
      </w:pPr>
      <w:r w:rsidRPr="008931D4">
        <w:rPr>
          <w:rtl/>
        </w:rPr>
        <w:t xml:space="preserve">חשב את מדד </w:t>
      </w:r>
      <w:r w:rsidRPr="008931D4">
        <w:t>R</w:t>
      </w:r>
      <w:r w:rsidRPr="008931D4">
        <w:rPr>
          <w:vertAlign w:val="superscript"/>
        </w:rPr>
        <w:t>2</w:t>
      </w:r>
      <w:r w:rsidRPr="008931D4">
        <w:rPr>
          <w:vertAlign w:val="subscript"/>
        </w:rPr>
        <w:t>adj</w:t>
      </w:r>
      <w:r w:rsidRPr="008931D4">
        <w:rPr>
          <w:rtl/>
        </w:rPr>
        <w:t xml:space="preserve">  עבור שני המודלים (המודל) וקבע איזה מודל עדיף על סמך הנתונים.</w:t>
      </w:r>
    </w:p>
    <w:p w:rsidR="00EA6B67" w:rsidRPr="008931D4" w:rsidRDefault="00EA6B67" w:rsidP="00862B03">
      <w:pPr>
        <w:pStyle w:val="a4"/>
        <w:numPr>
          <w:ilvl w:val="0"/>
          <w:numId w:val="2"/>
        </w:numPr>
        <w:spacing w:line="360" w:lineRule="auto"/>
      </w:pPr>
      <w:r w:rsidRPr="008931D4">
        <w:rPr>
          <w:rtl/>
        </w:rPr>
        <w:t>בצע את המבחן המתאים הבודק את ההשערה:</w:t>
      </w:r>
    </w:p>
    <w:p w:rsidR="00EA6B67" w:rsidRPr="008931D4" w:rsidRDefault="00EA6B67" w:rsidP="00862B03">
      <w:pPr>
        <w:pStyle w:val="a4"/>
        <w:spacing w:line="360" w:lineRule="auto"/>
        <w:rPr>
          <w:rtl/>
        </w:rPr>
      </w:pPr>
      <w:r w:rsidRPr="008931D4">
        <w:rPr>
          <w:rtl/>
        </w:rP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+3</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=0</m:t>
        </m:r>
      </m:oMath>
      <w:r w:rsidRPr="008931D4">
        <w:rPr>
          <w:rtl/>
        </w:rP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+3</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≠0</m:t>
        </m:r>
      </m:oMath>
      <w:r w:rsidRPr="008931D4">
        <w:rPr>
          <w:rtl/>
        </w:rPr>
        <w:t>.</w:t>
      </w:r>
    </w:p>
    <w:p w:rsidR="00EA6B67" w:rsidRPr="008931D4" w:rsidRDefault="00EA6B67" w:rsidP="00862B03">
      <w:pPr>
        <w:pStyle w:val="a4"/>
        <w:numPr>
          <w:ilvl w:val="0"/>
          <w:numId w:val="2"/>
        </w:numPr>
        <w:spacing w:line="360" w:lineRule="auto"/>
      </w:pPr>
      <w:r w:rsidRPr="008931D4">
        <w:rPr>
          <w:rtl/>
        </w:rPr>
        <w:t xml:space="preserve">מה ההסתברות שסכום של 3 תצפיות עתידיות בנקודה </w:t>
      </w:r>
      <w:r w:rsidRPr="008931D4">
        <w:t>(x</w:t>
      </w:r>
      <w:r w:rsidRPr="008931D4">
        <w:rPr>
          <w:vertAlign w:val="subscript"/>
        </w:rPr>
        <w:t>1</w:t>
      </w:r>
      <w:r w:rsidRPr="008931D4">
        <w:t>=x</w:t>
      </w:r>
      <w:r w:rsidRPr="008931D4">
        <w:rPr>
          <w:vertAlign w:val="subscript"/>
        </w:rPr>
        <w:t>2</w:t>
      </w:r>
      <w:r w:rsidRPr="008931D4">
        <w:t>=1)</w:t>
      </w:r>
      <w:r w:rsidRPr="008931D4">
        <w:rPr>
          <w:rtl/>
        </w:rPr>
        <w:t xml:space="preserve"> יהיו מעל 1?</w:t>
      </w:r>
    </w:p>
    <w:p w:rsidR="00D05ABD" w:rsidRPr="009B29A5" w:rsidRDefault="00D05ABD" w:rsidP="00D05ABD">
      <w:pPr>
        <w:pStyle w:val="a4"/>
        <w:widowControl/>
        <w:numPr>
          <w:ilvl w:val="0"/>
          <w:numId w:val="4"/>
        </w:numPr>
        <w:autoSpaceDE/>
        <w:autoSpaceDN/>
        <w:adjustRightInd/>
        <w:spacing w:after="200" w:line="276" w:lineRule="auto"/>
        <w:rPr>
          <w:rtl/>
        </w:rPr>
      </w:pPr>
    </w:p>
    <w:p w:rsidR="00D05ABD" w:rsidRDefault="00D05ABD" w:rsidP="00D05ABD">
      <w:pPr>
        <w:pStyle w:val="a4"/>
        <w:widowControl/>
        <w:numPr>
          <w:ilvl w:val="0"/>
          <w:numId w:val="5"/>
        </w:numPr>
        <w:autoSpaceDE/>
        <w:autoSpaceDN/>
        <w:adjustRightInd/>
        <w:spacing w:after="200" w:line="276" w:lineRule="auto"/>
      </w:pPr>
    </w:p>
    <w:p w:rsidR="00D05ABD" w:rsidRDefault="00D05ABD" w:rsidP="00D05ABD">
      <w:pPr>
        <w:pStyle w:val="a4"/>
        <w:rPr>
          <w:rtl/>
        </w:rPr>
      </w:pPr>
      <w:r>
        <w:rPr>
          <w:rFonts w:hint="cs"/>
          <w:rtl/>
        </w:rPr>
        <w:t xml:space="preserve">תחילה נמצא </w:t>
      </w:r>
      <w:r>
        <w:t>SSE</w:t>
      </w:r>
      <w:r>
        <w:rPr>
          <w:rFonts w:hint="cs"/>
          <w:rtl/>
        </w:rPr>
        <w:t>:</w:t>
      </w:r>
    </w:p>
    <w:p w:rsidR="00D05ABD" w:rsidRDefault="00D05ABD" w:rsidP="00D05ABD">
      <w:pPr>
        <w:pStyle w:val="a4"/>
      </w:pPr>
      <w:r>
        <w:rPr>
          <w:rFonts w:hint="cs"/>
          <w:rtl/>
        </w:rPr>
        <w:t>עבור מודל 1 (רגרסיה פשוטה):</w:t>
      </w:r>
    </w:p>
    <w:p w:rsidR="00D05ABD" w:rsidRDefault="00D05ABD" w:rsidP="00D05ABD">
      <w:pPr>
        <w:pStyle w:val="a4"/>
        <w:rPr>
          <w:rtl/>
        </w:rPr>
      </w:pPr>
      <w:r w:rsidRPr="005C4AE9">
        <w:rPr>
          <w:rFonts w:hint="cs"/>
          <w:rtl/>
        </w:rPr>
        <w:t xml:space="preserve"> </w:t>
      </w:r>
      <w:r w:rsidRPr="00F34B86">
        <w:rPr>
          <w:position w:val="-46"/>
        </w:rPr>
        <w:object w:dxaOrig="3240" w:dyaOrig="1040">
          <v:shape id="_x0000_i1031" type="#_x0000_t75" style="width:162pt;height:51.75pt" o:ole="">
            <v:imagedata r:id="rId24" o:title=""/>
          </v:shape>
          <o:OLEObject Type="Embed" ProgID="Equation.DSMT4" ShapeID="_x0000_i1031" DrawAspect="Content" ObjectID="_1513360137" r:id="rId25"/>
        </w:object>
      </w:r>
    </w:p>
    <w:p w:rsidR="00D05ABD" w:rsidRDefault="00D05ABD" w:rsidP="00D05ABD">
      <w:pPr>
        <w:pStyle w:val="a4"/>
        <w:rPr>
          <w:rtl/>
        </w:rPr>
      </w:pPr>
      <w:r>
        <w:rPr>
          <w:rFonts w:hint="cs"/>
          <w:rtl/>
        </w:rPr>
        <w:t>עבור מודל 2 (רגרסיה מרובה):</w:t>
      </w:r>
    </w:p>
    <w:p w:rsidR="00D05ABD" w:rsidRDefault="00D05ABD" w:rsidP="00D05ABD">
      <w:pPr>
        <w:pStyle w:val="a4"/>
        <w:rPr>
          <w:rtl/>
        </w:rPr>
      </w:pPr>
    </w:p>
    <w:p w:rsidR="00D05ABD" w:rsidRPr="005C4AE9" w:rsidRDefault="00D05ABD" w:rsidP="00D05ABD">
      <w:pPr>
        <w:pStyle w:val="a4"/>
        <w:rPr>
          <w:rtl/>
        </w:rPr>
      </w:pPr>
      <w:r w:rsidRPr="00CC1C5C">
        <w:rPr>
          <w:position w:val="-158"/>
        </w:rPr>
        <w:object w:dxaOrig="5340" w:dyaOrig="3280">
          <v:shape id="_x0000_i1032" type="#_x0000_t75" style="width:266.25pt;height:164.25pt" o:ole="">
            <v:imagedata r:id="rId26" o:title=""/>
          </v:shape>
          <o:OLEObject Type="Embed" ProgID="Equation.DSMT4" ShapeID="_x0000_i1032" DrawAspect="Content" ObjectID="_1513360138" r:id="rId27"/>
        </w:object>
      </w:r>
    </w:p>
    <w:p w:rsidR="00D05ABD" w:rsidRPr="005C5CF4" w:rsidRDefault="00D05ABD" w:rsidP="00D05ABD">
      <w:pPr>
        <w:pStyle w:val="a4"/>
        <w:rPr>
          <w:rtl/>
        </w:rPr>
      </w:pPr>
    </w:p>
    <w:p w:rsidR="00D05ABD" w:rsidRDefault="00D05ABD" w:rsidP="00D05ABD">
      <w:pPr>
        <w:pStyle w:val="a4"/>
      </w:pPr>
      <w:r>
        <w:rPr>
          <w:rFonts w:hint="cs"/>
          <w:rtl/>
        </w:rPr>
        <w:t xml:space="preserve">ניתן להשוות על ידי </w:t>
      </w:r>
      <m:oMath>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oMath>
      <w:r>
        <w:rPr>
          <w:rFonts w:hint="cs"/>
          <w:rtl/>
        </w:rPr>
        <w:t>.</w:t>
      </w:r>
    </w:p>
    <w:p w:rsidR="00D05ABD" w:rsidRDefault="00D05ABD" w:rsidP="00D05ABD">
      <w:pPr>
        <w:pStyle w:val="a4"/>
        <w:rPr>
          <w:rtl/>
        </w:rPr>
      </w:pPr>
      <w:r>
        <w:rPr>
          <w:rFonts w:hint="cs"/>
          <w:rtl/>
        </w:rPr>
        <w:t xml:space="preserve">כאמור </w:t>
      </w:r>
      <w:r>
        <w:t>SST=0.3429</w:t>
      </w:r>
      <w:r>
        <w:rPr>
          <w:rFonts w:hint="cs"/>
          <w:rtl/>
        </w:rPr>
        <w:t xml:space="preserve"> (הרי נתון </w:t>
      </w:r>
      <w:r>
        <w:t>s</w:t>
      </w:r>
      <w:r>
        <w:rPr>
          <w:vertAlign w:val="subscript"/>
        </w:rPr>
        <w:t>yy</w:t>
      </w:r>
      <w:r>
        <w:rPr>
          <w:rFonts w:hint="cs"/>
          <w:rtl/>
        </w:rPr>
        <w:t xml:space="preserve"> מהרגרסיה הפשוטה).</w:t>
      </w:r>
    </w:p>
    <w:p w:rsidR="00D05ABD" w:rsidRDefault="00D05ABD" w:rsidP="00D05ABD">
      <w:pPr>
        <w:pStyle w:val="a4"/>
        <w:rPr>
          <w:rtl/>
        </w:rPr>
      </w:pPr>
      <w:r w:rsidRPr="009D2515">
        <w:rPr>
          <w:position w:val="-120"/>
        </w:rPr>
        <w:object w:dxaOrig="4099" w:dyaOrig="2520">
          <v:shape id="_x0000_i1033" type="#_x0000_t75" style="width:205.5pt;height:126.75pt" o:ole="">
            <v:imagedata r:id="rId28" o:title=""/>
          </v:shape>
          <o:OLEObject Type="Embed" ProgID="Equation.DSMT4" ShapeID="_x0000_i1033" DrawAspect="Content" ObjectID="_1513360139" r:id="rId29"/>
        </w:object>
      </w:r>
      <w:r>
        <w:t xml:space="preserve"> </w:t>
      </w:r>
    </w:p>
    <w:p w:rsidR="00D05ABD" w:rsidRPr="00F34B86" w:rsidRDefault="00D05ABD" w:rsidP="00D05ABD">
      <w:pPr>
        <w:pStyle w:val="a4"/>
      </w:pPr>
      <w:r>
        <w:rPr>
          <w:rFonts w:hint="cs"/>
          <w:rtl/>
        </w:rPr>
        <w:t>ניתן לראות כי המודל השני עם מדד גבוה יותר, לכן נעדיף אותו.</w:t>
      </w:r>
    </w:p>
    <w:p w:rsidR="00D05ABD" w:rsidRDefault="00D05ABD" w:rsidP="00D05ABD">
      <w:pPr>
        <w:pStyle w:val="a4"/>
        <w:widowControl/>
        <w:numPr>
          <w:ilvl w:val="0"/>
          <w:numId w:val="5"/>
        </w:numPr>
        <w:autoSpaceDE/>
        <w:autoSpaceDN/>
        <w:adjustRightInd/>
        <w:spacing w:after="200" w:line="276" w:lineRule="auto"/>
      </w:pPr>
      <w:r>
        <w:rPr>
          <w:rFonts w:hint="cs"/>
          <w:rtl/>
        </w:rPr>
        <w:t xml:space="preserve">בשביל בחינת השערה זו נשתמש בוקטור </w:t>
      </w:r>
      <w:r>
        <w:t>c</w:t>
      </w:r>
      <w:r>
        <w:rPr>
          <w:rFonts w:hint="cs"/>
          <w:rtl/>
        </w:rPr>
        <w:t xml:space="preserve"> הבא: </w:t>
      </w:r>
      <w:r w:rsidRPr="00AB0FAF">
        <w:rPr>
          <w:position w:val="-50"/>
        </w:rPr>
        <w:object w:dxaOrig="780" w:dyaOrig="1120">
          <v:shape id="_x0000_i1034" type="#_x0000_t75" style="width:38.25pt;height:56.25pt" o:ole="">
            <v:imagedata r:id="rId30" o:title=""/>
          </v:shape>
          <o:OLEObject Type="Embed" ProgID="Equation.DSMT4" ShapeID="_x0000_i1034" DrawAspect="Content" ObjectID="_1513360140" r:id="rId31"/>
        </w:object>
      </w:r>
      <w:r>
        <w:rPr>
          <w:rtl/>
        </w:rPr>
        <w:t xml:space="preserve"> </w:t>
      </w:r>
    </w:p>
    <w:p w:rsidR="00D05ABD" w:rsidRDefault="00D05ABD" w:rsidP="00D05ABD">
      <w:pPr>
        <w:pStyle w:val="a4"/>
        <w:rPr>
          <w:rtl/>
        </w:rPr>
      </w:pPr>
      <w:r w:rsidRPr="00D12587">
        <w:rPr>
          <w:position w:val="-116"/>
        </w:rPr>
        <w:object w:dxaOrig="5820" w:dyaOrig="6080">
          <v:shape id="_x0000_i1035" type="#_x0000_t75" style="width:292.5pt;height:303pt" o:ole="">
            <v:imagedata r:id="rId32" o:title=""/>
          </v:shape>
          <o:OLEObject Type="Embed" ProgID="Equation.DSMT4" ShapeID="_x0000_i1035" DrawAspect="Content" ObjectID="_1513360141" r:id="rId33"/>
        </w:object>
      </w:r>
      <w:r>
        <w:rPr>
          <w:rtl/>
        </w:rPr>
        <w:t xml:space="preserve"> </w:t>
      </w:r>
    </w:p>
    <w:p w:rsidR="00D05ABD" w:rsidRDefault="00D05ABD" w:rsidP="00D05ABD">
      <w:pPr>
        <w:pStyle w:val="a4"/>
        <w:rPr>
          <w:rtl/>
        </w:rPr>
      </w:pPr>
    </w:p>
    <w:p w:rsidR="00D05ABD" w:rsidRDefault="00D05ABD" w:rsidP="00D05ABD">
      <w:pPr>
        <w:bidi w:val="0"/>
        <w:rPr>
          <w:rtl/>
        </w:rPr>
      </w:pPr>
      <w:r>
        <w:rPr>
          <w:rtl/>
        </w:rPr>
        <w:br w:type="page"/>
      </w:r>
    </w:p>
    <w:p w:rsidR="00D05ABD" w:rsidRDefault="00D05ABD" w:rsidP="00D05ABD">
      <w:pPr>
        <w:pStyle w:val="a4"/>
        <w:widowControl/>
        <w:numPr>
          <w:ilvl w:val="0"/>
          <w:numId w:val="5"/>
        </w:numPr>
        <w:autoSpaceDE/>
        <w:autoSpaceDN/>
        <w:adjustRightInd/>
        <w:spacing w:after="200" w:line="276" w:lineRule="auto"/>
      </w:pPr>
    </w:p>
    <w:p w:rsidR="00EA6B67" w:rsidRPr="008931D4" w:rsidRDefault="00FF0F39" w:rsidP="00FF0F39">
      <w:pPr>
        <w:spacing w:line="360" w:lineRule="auto"/>
        <w:jc w:val="center"/>
      </w:pPr>
      <w:r w:rsidRPr="00FF0F39">
        <w:rPr>
          <w:position w:val="-174"/>
        </w:rPr>
        <w:object w:dxaOrig="6399" w:dyaOrig="7920">
          <v:shape id="_x0000_i1036" type="#_x0000_t75" style="width:464.25pt;height:396.75pt" o:ole="">
            <v:imagedata r:id="rId34" o:title=""/>
          </v:shape>
          <o:OLEObject Type="Embed" ProgID="Equation.DSMT4" ShapeID="_x0000_i1036" DrawAspect="Content" ObjectID="_1513360142" r:id="rId35"/>
        </w:object>
      </w:r>
    </w:p>
    <w:p w:rsidR="00D05ABD" w:rsidRDefault="00EA6B67" w:rsidP="00D05ABD">
      <w:pPr>
        <w:pStyle w:val="a4"/>
        <w:widowControl/>
        <w:numPr>
          <w:ilvl w:val="0"/>
          <w:numId w:val="4"/>
        </w:numPr>
        <w:autoSpaceDE/>
        <w:autoSpaceDN/>
        <w:adjustRightInd/>
        <w:spacing w:after="200" w:line="276" w:lineRule="auto"/>
        <w:rPr>
          <w:rtl/>
        </w:rPr>
      </w:pPr>
      <w:r>
        <w:rPr>
          <w:b/>
          <w:bCs/>
          <w:rtl/>
        </w:rPr>
        <w:br w:type="page"/>
      </w:r>
      <w:r w:rsidR="00D05ABD" w:rsidRPr="00F25ADE">
        <w:rPr>
          <w:rFonts w:hint="cs"/>
          <w:rtl/>
        </w:rPr>
        <w:lastRenderedPageBreak/>
        <w:t xml:space="preserve">   </w:t>
      </w:r>
      <w:r w:rsidR="00D05ABD">
        <w:rPr>
          <w:rFonts w:hint="cs"/>
          <w:rtl/>
        </w:rPr>
        <w:t>בתהליך בקרת איכות של פירות הדר מתבצע מיון של מיכלי תפוזים לסוג א' וסוג ב'</w:t>
      </w:r>
    </w:p>
    <w:p w:rsidR="00D05ABD" w:rsidRDefault="00D05ABD" w:rsidP="00D05ABD">
      <w:pPr>
        <w:rPr>
          <w:rtl/>
        </w:rPr>
      </w:pPr>
      <w:r>
        <w:rPr>
          <w:rFonts w:hint="cs"/>
          <w:rtl/>
        </w:rPr>
        <w:t>כל מיכל מכיל בקירוב 120 ק"ג של תפוזים. בסוף התהליך מציינים את כמות התפוסים מסוג א' בק"ג.</w:t>
      </w:r>
    </w:p>
    <w:p w:rsidR="00D05ABD" w:rsidRDefault="00D05ABD" w:rsidP="00D05ABD">
      <w:pPr>
        <w:rPr>
          <w:rtl/>
        </w:rPr>
      </w:pPr>
      <w:r>
        <w:rPr>
          <w:rFonts w:hint="cs"/>
          <w:rtl/>
        </w:rPr>
        <w:t xml:space="preserve">התפוזים מגיעים משני מטעים, מטע </w:t>
      </w:r>
      <w:r>
        <w:rPr>
          <w:rFonts w:hint="cs"/>
        </w:rPr>
        <w:t>A</w:t>
      </w:r>
      <w:r>
        <w:rPr>
          <w:rFonts w:hint="cs"/>
          <w:rtl/>
        </w:rPr>
        <w:t xml:space="preserve"> ומטע </w:t>
      </w:r>
      <w:r>
        <w:rPr>
          <w:rFonts w:hint="cs"/>
        </w:rPr>
        <w:t>B</w:t>
      </w:r>
      <w:r>
        <w:rPr>
          <w:rFonts w:hint="cs"/>
          <w:rtl/>
        </w:rPr>
        <w:t>. להלן הנתונים שהתקבלו עבור מיון 13 מיכלים.</w:t>
      </w:r>
    </w:p>
    <w:tbl>
      <w:tblPr>
        <w:tblStyle w:val="a3"/>
        <w:bidiVisual/>
        <w:tblW w:w="0" w:type="auto"/>
        <w:tblInd w:w="-370" w:type="dxa"/>
        <w:tblLook w:val="04A0" w:firstRow="1" w:lastRow="0" w:firstColumn="1" w:lastColumn="0" w:noHBand="0" w:noVBand="1"/>
      </w:tblPr>
      <w:tblGrid>
        <w:gridCol w:w="945"/>
        <w:gridCol w:w="623"/>
        <w:gridCol w:w="623"/>
        <w:gridCol w:w="623"/>
        <w:gridCol w:w="623"/>
        <w:gridCol w:w="623"/>
        <w:gridCol w:w="623"/>
        <w:gridCol w:w="623"/>
        <w:gridCol w:w="623"/>
        <w:gridCol w:w="623"/>
        <w:gridCol w:w="585"/>
        <w:gridCol w:w="585"/>
        <w:gridCol w:w="585"/>
        <w:gridCol w:w="585"/>
      </w:tblGrid>
      <w:tr w:rsidR="00D05ABD" w:rsidTr="00534C3D">
        <w:tc>
          <w:tcPr>
            <w:tcW w:w="1079" w:type="dxa"/>
          </w:tcPr>
          <w:p w:rsidR="00D05ABD" w:rsidRDefault="00D05ABD" w:rsidP="00534C3D">
            <w:pPr>
              <w:rPr>
                <w:rtl/>
              </w:rPr>
            </w:pPr>
          </w:p>
        </w:tc>
        <w:tc>
          <w:tcPr>
            <w:tcW w:w="681" w:type="dxa"/>
          </w:tcPr>
          <w:p w:rsidR="00D05ABD" w:rsidRDefault="00D05ABD" w:rsidP="00534C3D">
            <w:pPr>
              <w:rPr>
                <w:rtl/>
              </w:rPr>
            </w:pPr>
            <w:r>
              <w:rPr>
                <w:rFonts w:hint="cs"/>
                <w:rtl/>
              </w:rPr>
              <w:t>1</w:t>
            </w:r>
          </w:p>
        </w:tc>
        <w:tc>
          <w:tcPr>
            <w:tcW w:w="680" w:type="dxa"/>
          </w:tcPr>
          <w:p w:rsidR="00D05ABD" w:rsidRDefault="00D05ABD" w:rsidP="00534C3D">
            <w:pPr>
              <w:rPr>
                <w:rtl/>
              </w:rPr>
            </w:pPr>
            <w:r>
              <w:rPr>
                <w:rFonts w:hint="cs"/>
                <w:rtl/>
              </w:rPr>
              <w:t>2</w:t>
            </w:r>
          </w:p>
        </w:tc>
        <w:tc>
          <w:tcPr>
            <w:tcW w:w="680" w:type="dxa"/>
          </w:tcPr>
          <w:p w:rsidR="00D05ABD" w:rsidRDefault="00D05ABD" w:rsidP="00534C3D">
            <w:pPr>
              <w:rPr>
                <w:rtl/>
              </w:rPr>
            </w:pPr>
            <w:r>
              <w:rPr>
                <w:rFonts w:hint="cs"/>
                <w:rtl/>
              </w:rPr>
              <w:t>3</w:t>
            </w:r>
          </w:p>
        </w:tc>
        <w:tc>
          <w:tcPr>
            <w:tcW w:w="680" w:type="dxa"/>
          </w:tcPr>
          <w:p w:rsidR="00D05ABD" w:rsidRDefault="00D05ABD" w:rsidP="00534C3D">
            <w:pPr>
              <w:rPr>
                <w:rtl/>
              </w:rPr>
            </w:pPr>
            <w:r>
              <w:rPr>
                <w:rFonts w:hint="cs"/>
                <w:rtl/>
              </w:rPr>
              <w:t>4</w:t>
            </w:r>
          </w:p>
        </w:tc>
        <w:tc>
          <w:tcPr>
            <w:tcW w:w="680" w:type="dxa"/>
          </w:tcPr>
          <w:p w:rsidR="00D05ABD" w:rsidRDefault="00D05ABD" w:rsidP="00534C3D">
            <w:pPr>
              <w:rPr>
                <w:rtl/>
              </w:rPr>
            </w:pPr>
            <w:r>
              <w:rPr>
                <w:rFonts w:hint="cs"/>
                <w:rtl/>
              </w:rPr>
              <w:t>5</w:t>
            </w:r>
          </w:p>
        </w:tc>
        <w:tc>
          <w:tcPr>
            <w:tcW w:w="680" w:type="dxa"/>
          </w:tcPr>
          <w:p w:rsidR="00D05ABD" w:rsidRDefault="00D05ABD" w:rsidP="00534C3D">
            <w:pPr>
              <w:rPr>
                <w:rtl/>
              </w:rPr>
            </w:pPr>
            <w:r>
              <w:rPr>
                <w:rFonts w:hint="cs"/>
                <w:rtl/>
              </w:rPr>
              <w:t>6</w:t>
            </w:r>
          </w:p>
        </w:tc>
        <w:tc>
          <w:tcPr>
            <w:tcW w:w="680" w:type="dxa"/>
          </w:tcPr>
          <w:p w:rsidR="00D05ABD" w:rsidRDefault="00D05ABD" w:rsidP="00534C3D">
            <w:pPr>
              <w:rPr>
                <w:rtl/>
              </w:rPr>
            </w:pPr>
            <w:r>
              <w:rPr>
                <w:rFonts w:hint="cs"/>
                <w:rtl/>
              </w:rPr>
              <w:t>7</w:t>
            </w:r>
          </w:p>
        </w:tc>
        <w:tc>
          <w:tcPr>
            <w:tcW w:w="680" w:type="dxa"/>
          </w:tcPr>
          <w:p w:rsidR="00D05ABD" w:rsidRDefault="00D05ABD" w:rsidP="00534C3D">
            <w:pPr>
              <w:rPr>
                <w:rtl/>
              </w:rPr>
            </w:pPr>
            <w:r>
              <w:rPr>
                <w:rFonts w:hint="cs"/>
                <w:rtl/>
              </w:rPr>
              <w:t>8</w:t>
            </w:r>
          </w:p>
        </w:tc>
        <w:tc>
          <w:tcPr>
            <w:tcW w:w="680" w:type="dxa"/>
          </w:tcPr>
          <w:p w:rsidR="00D05ABD" w:rsidRDefault="00D05ABD" w:rsidP="00534C3D">
            <w:pPr>
              <w:rPr>
                <w:rtl/>
              </w:rPr>
            </w:pPr>
            <w:r>
              <w:rPr>
                <w:rFonts w:hint="cs"/>
                <w:rtl/>
              </w:rPr>
              <w:t>9</w:t>
            </w:r>
          </w:p>
        </w:tc>
        <w:tc>
          <w:tcPr>
            <w:tcW w:w="630" w:type="dxa"/>
          </w:tcPr>
          <w:p w:rsidR="00D05ABD" w:rsidRDefault="00D05ABD" w:rsidP="00534C3D">
            <w:pPr>
              <w:rPr>
                <w:rtl/>
              </w:rPr>
            </w:pPr>
            <w:r>
              <w:rPr>
                <w:rFonts w:hint="cs"/>
                <w:rtl/>
              </w:rPr>
              <w:t>10</w:t>
            </w:r>
          </w:p>
        </w:tc>
        <w:tc>
          <w:tcPr>
            <w:tcW w:w="630" w:type="dxa"/>
          </w:tcPr>
          <w:p w:rsidR="00D05ABD" w:rsidRDefault="00D05ABD" w:rsidP="00534C3D">
            <w:pPr>
              <w:rPr>
                <w:rtl/>
              </w:rPr>
            </w:pPr>
            <w:r>
              <w:rPr>
                <w:rFonts w:hint="cs"/>
                <w:rtl/>
              </w:rPr>
              <w:t>11</w:t>
            </w:r>
          </w:p>
        </w:tc>
        <w:tc>
          <w:tcPr>
            <w:tcW w:w="630" w:type="dxa"/>
          </w:tcPr>
          <w:p w:rsidR="00D05ABD" w:rsidRDefault="00D05ABD" w:rsidP="00534C3D">
            <w:pPr>
              <w:rPr>
                <w:rtl/>
              </w:rPr>
            </w:pPr>
            <w:r>
              <w:rPr>
                <w:rFonts w:hint="cs"/>
                <w:rtl/>
              </w:rPr>
              <w:t>12</w:t>
            </w:r>
          </w:p>
        </w:tc>
        <w:tc>
          <w:tcPr>
            <w:tcW w:w="630" w:type="dxa"/>
          </w:tcPr>
          <w:p w:rsidR="00D05ABD" w:rsidRDefault="00D05ABD" w:rsidP="00534C3D">
            <w:pPr>
              <w:rPr>
                <w:rtl/>
              </w:rPr>
            </w:pPr>
            <w:r>
              <w:rPr>
                <w:rFonts w:hint="cs"/>
                <w:rtl/>
              </w:rPr>
              <w:t>13</w:t>
            </w:r>
          </w:p>
        </w:tc>
      </w:tr>
      <w:tr w:rsidR="00D05ABD" w:rsidTr="00534C3D">
        <w:tc>
          <w:tcPr>
            <w:tcW w:w="1079" w:type="dxa"/>
          </w:tcPr>
          <w:p w:rsidR="00D05ABD" w:rsidRDefault="00D05ABD" w:rsidP="00534C3D">
            <w:pPr>
              <w:rPr>
                <w:rtl/>
              </w:rPr>
            </w:pPr>
            <w:r>
              <w:rPr>
                <w:rFonts w:hint="cs"/>
                <w:rtl/>
              </w:rPr>
              <w:t>מטע</w:t>
            </w:r>
          </w:p>
        </w:tc>
        <w:tc>
          <w:tcPr>
            <w:tcW w:w="681" w:type="dxa"/>
          </w:tcPr>
          <w:p w:rsidR="00D05ABD" w:rsidRDefault="00D05ABD" w:rsidP="00534C3D">
            <w:pPr>
              <w:rPr>
                <w:rtl/>
              </w:rPr>
            </w:pPr>
            <w:r>
              <w:rPr>
                <w:rFonts w:hint="cs"/>
              </w:rPr>
              <w:t>A</w:t>
            </w:r>
          </w:p>
        </w:tc>
        <w:tc>
          <w:tcPr>
            <w:tcW w:w="680" w:type="dxa"/>
          </w:tcPr>
          <w:p w:rsidR="00D05ABD" w:rsidRDefault="00D05ABD" w:rsidP="00534C3D">
            <w:pPr>
              <w:rPr>
                <w:rtl/>
              </w:rPr>
            </w:pPr>
            <w:r>
              <w:rPr>
                <w:rFonts w:hint="cs"/>
              </w:rPr>
              <w:t>A</w:t>
            </w:r>
          </w:p>
        </w:tc>
        <w:tc>
          <w:tcPr>
            <w:tcW w:w="680" w:type="dxa"/>
          </w:tcPr>
          <w:p w:rsidR="00D05ABD" w:rsidRDefault="00D05ABD" w:rsidP="00534C3D">
            <w:pPr>
              <w:rPr>
                <w:rtl/>
              </w:rPr>
            </w:pPr>
            <w:r>
              <w:rPr>
                <w:rFonts w:hint="cs"/>
              </w:rPr>
              <w:t>B</w:t>
            </w:r>
          </w:p>
        </w:tc>
        <w:tc>
          <w:tcPr>
            <w:tcW w:w="680" w:type="dxa"/>
          </w:tcPr>
          <w:p w:rsidR="00D05ABD" w:rsidRDefault="00D05ABD" w:rsidP="00534C3D">
            <w:pPr>
              <w:rPr>
                <w:rtl/>
              </w:rPr>
            </w:pPr>
            <w:r>
              <w:rPr>
                <w:rFonts w:hint="cs"/>
              </w:rPr>
              <w:t>A</w:t>
            </w:r>
          </w:p>
        </w:tc>
        <w:tc>
          <w:tcPr>
            <w:tcW w:w="680" w:type="dxa"/>
          </w:tcPr>
          <w:p w:rsidR="00D05ABD" w:rsidRDefault="00D05ABD" w:rsidP="00534C3D">
            <w:pPr>
              <w:rPr>
                <w:rtl/>
              </w:rPr>
            </w:pPr>
            <w:r>
              <w:rPr>
                <w:rFonts w:hint="cs"/>
              </w:rPr>
              <w:t>B</w:t>
            </w:r>
          </w:p>
        </w:tc>
        <w:tc>
          <w:tcPr>
            <w:tcW w:w="680" w:type="dxa"/>
          </w:tcPr>
          <w:p w:rsidR="00D05ABD" w:rsidRDefault="00D05ABD" w:rsidP="00534C3D">
            <w:pPr>
              <w:rPr>
                <w:rtl/>
              </w:rPr>
            </w:pPr>
            <w:r>
              <w:rPr>
                <w:rFonts w:hint="cs"/>
              </w:rPr>
              <w:t>B</w:t>
            </w:r>
          </w:p>
        </w:tc>
        <w:tc>
          <w:tcPr>
            <w:tcW w:w="680" w:type="dxa"/>
          </w:tcPr>
          <w:p w:rsidR="00D05ABD" w:rsidRDefault="00D05ABD" w:rsidP="00534C3D">
            <w:pPr>
              <w:rPr>
                <w:rtl/>
              </w:rPr>
            </w:pPr>
            <w:r>
              <w:rPr>
                <w:rFonts w:hint="cs"/>
              </w:rPr>
              <w:t>B</w:t>
            </w:r>
          </w:p>
        </w:tc>
        <w:tc>
          <w:tcPr>
            <w:tcW w:w="680" w:type="dxa"/>
          </w:tcPr>
          <w:p w:rsidR="00D05ABD" w:rsidRDefault="00D05ABD" w:rsidP="00534C3D">
            <w:pPr>
              <w:rPr>
                <w:rtl/>
              </w:rPr>
            </w:pPr>
            <w:r>
              <w:rPr>
                <w:rFonts w:hint="cs"/>
              </w:rPr>
              <w:t>A</w:t>
            </w:r>
          </w:p>
        </w:tc>
        <w:tc>
          <w:tcPr>
            <w:tcW w:w="680" w:type="dxa"/>
          </w:tcPr>
          <w:p w:rsidR="00D05ABD" w:rsidRDefault="00D05ABD" w:rsidP="00534C3D">
            <w:pPr>
              <w:rPr>
                <w:rtl/>
              </w:rPr>
            </w:pPr>
            <w:r>
              <w:rPr>
                <w:rFonts w:hint="cs"/>
              </w:rPr>
              <w:t>B</w:t>
            </w:r>
          </w:p>
        </w:tc>
        <w:tc>
          <w:tcPr>
            <w:tcW w:w="630" w:type="dxa"/>
          </w:tcPr>
          <w:p w:rsidR="00D05ABD" w:rsidRDefault="00D05ABD" w:rsidP="00534C3D">
            <w:pPr>
              <w:rPr>
                <w:rtl/>
              </w:rPr>
            </w:pPr>
            <w:r>
              <w:rPr>
                <w:rFonts w:hint="cs"/>
              </w:rPr>
              <w:t>A</w:t>
            </w:r>
          </w:p>
        </w:tc>
        <w:tc>
          <w:tcPr>
            <w:tcW w:w="630" w:type="dxa"/>
          </w:tcPr>
          <w:p w:rsidR="00D05ABD" w:rsidRDefault="00D05ABD" w:rsidP="00534C3D">
            <w:pPr>
              <w:rPr>
                <w:rtl/>
              </w:rPr>
            </w:pPr>
            <w:r>
              <w:rPr>
                <w:rFonts w:hint="cs"/>
              </w:rPr>
              <w:t>A</w:t>
            </w:r>
          </w:p>
        </w:tc>
        <w:tc>
          <w:tcPr>
            <w:tcW w:w="630" w:type="dxa"/>
          </w:tcPr>
          <w:p w:rsidR="00D05ABD" w:rsidRDefault="00D05ABD" w:rsidP="00534C3D">
            <w:pPr>
              <w:rPr>
                <w:rtl/>
              </w:rPr>
            </w:pPr>
            <w:r>
              <w:rPr>
                <w:rFonts w:hint="cs"/>
              </w:rPr>
              <w:t>A</w:t>
            </w:r>
          </w:p>
        </w:tc>
        <w:tc>
          <w:tcPr>
            <w:tcW w:w="630" w:type="dxa"/>
          </w:tcPr>
          <w:p w:rsidR="00D05ABD" w:rsidRDefault="00D05ABD" w:rsidP="00534C3D">
            <w:pPr>
              <w:rPr>
                <w:rtl/>
              </w:rPr>
            </w:pPr>
            <w:r>
              <w:rPr>
                <w:rFonts w:hint="cs"/>
              </w:rPr>
              <w:t>B</w:t>
            </w:r>
          </w:p>
        </w:tc>
      </w:tr>
      <w:tr w:rsidR="00D05ABD" w:rsidTr="00534C3D">
        <w:tc>
          <w:tcPr>
            <w:tcW w:w="1079" w:type="dxa"/>
          </w:tcPr>
          <w:p w:rsidR="00D05ABD" w:rsidRDefault="00D05ABD" w:rsidP="00534C3D">
            <w:pPr>
              <w:rPr>
                <w:rtl/>
              </w:rPr>
            </w:pPr>
            <w:r>
              <w:rPr>
                <w:rFonts w:hint="cs"/>
                <w:rtl/>
              </w:rPr>
              <w:t>ק"ג סוג א'</w:t>
            </w:r>
          </w:p>
        </w:tc>
        <w:tc>
          <w:tcPr>
            <w:tcW w:w="681" w:type="dxa"/>
          </w:tcPr>
          <w:p w:rsidR="00D05ABD" w:rsidRDefault="00D05ABD" w:rsidP="00534C3D">
            <w:pPr>
              <w:rPr>
                <w:rtl/>
              </w:rPr>
            </w:pPr>
            <w:r>
              <w:rPr>
                <w:rFonts w:hint="cs"/>
                <w:rtl/>
              </w:rPr>
              <w:t>87</w:t>
            </w:r>
          </w:p>
        </w:tc>
        <w:tc>
          <w:tcPr>
            <w:tcW w:w="680" w:type="dxa"/>
          </w:tcPr>
          <w:p w:rsidR="00D05ABD" w:rsidRDefault="00D05ABD" w:rsidP="00534C3D">
            <w:pPr>
              <w:rPr>
                <w:rtl/>
              </w:rPr>
            </w:pPr>
            <w:r>
              <w:rPr>
                <w:rFonts w:hint="cs"/>
                <w:rtl/>
              </w:rPr>
              <w:t>76</w:t>
            </w:r>
          </w:p>
        </w:tc>
        <w:tc>
          <w:tcPr>
            <w:tcW w:w="680" w:type="dxa"/>
          </w:tcPr>
          <w:p w:rsidR="00D05ABD" w:rsidRDefault="00D05ABD" w:rsidP="00534C3D">
            <w:pPr>
              <w:rPr>
                <w:rtl/>
              </w:rPr>
            </w:pPr>
            <w:r>
              <w:rPr>
                <w:rFonts w:hint="cs"/>
                <w:rtl/>
              </w:rPr>
              <w:t>82</w:t>
            </w:r>
          </w:p>
        </w:tc>
        <w:tc>
          <w:tcPr>
            <w:tcW w:w="680" w:type="dxa"/>
          </w:tcPr>
          <w:p w:rsidR="00D05ABD" w:rsidRDefault="00D05ABD" w:rsidP="00534C3D">
            <w:pPr>
              <w:rPr>
                <w:rtl/>
              </w:rPr>
            </w:pPr>
            <w:r>
              <w:rPr>
                <w:rFonts w:hint="cs"/>
                <w:rtl/>
              </w:rPr>
              <w:t>80</w:t>
            </w:r>
          </w:p>
        </w:tc>
        <w:tc>
          <w:tcPr>
            <w:tcW w:w="680" w:type="dxa"/>
          </w:tcPr>
          <w:p w:rsidR="00D05ABD" w:rsidRDefault="00D05ABD" w:rsidP="00534C3D">
            <w:pPr>
              <w:rPr>
                <w:rtl/>
              </w:rPr>
            </w:pPr>
            <w:r>
              <w:rPr>
                <w:rFonts w:hint="cs"/>
                <w:rtl/>
              </w:rPr>
              <w:t>78</w:t>
            </w:r>
          </w:p>
        </w:tc>
        <w:tc>
          <w:tcPr>
            <w:tcW w:w="680" w:type="dxa"/>
          </w:tcPr>
          <w:p w:rsidR="00D05ABD" w:rsidRDefault="00D05ABD" w:rsidP="00534C3D">
            <w:pPr>
              <w:rPr>
                <w:rtl/>
              </w:rPr>
            </w:pPr>
            <w:r>
              <w:rPr>
                <w:rFonts w:hint="cs"/>
                <w:rtl/>
              </w:rPr>
              <w:t>83</w:t>
            </w:r>
          </w:p>
        </w:tc>
        <w:tc>
          <w:tcPr>
            <w:tcW w:w="680" w:type="dxa"/>
          </w:tcPr>
          <w:p w:rsidR="00D05ABD" w:rsidRDefault="00D05ABD" w:rsidP="00534C3D">
            <w:pPr>
              <w:rPr>
                <w:rtl/>
              </w:rPr>
            </w:pPr>
            <w:r>
              <w:rPr>
                <w:rFonts w:hint="cs"/>
                <w:rtl/>
              </w:rPr>
              <w:t>85</w:t>
            </w:r>
          </w:p>
        </w:tc>
        <w:tc>
          <w:tcPr>
            <w:tcW w:w="680" w:type="dxa"/>
          </w:tcPr>
          <w:p w:rsidR="00D05ABD" w:rsidRDefault="00D05ABD" w:rsidP="00534C3D">
            <w:pPr>
              <w:rPr>
                <w:rtl/>
              </w:rPr>
            </w:pPr>
            <w:r>
              <w:rPr>
                <w:rFonts w:hint="cs"/>
                <w:rtl/>
              </w:rPr>
              <w:t>77</w:t>
            </w:r>
          </w:p>
        </w:tc>
        <w:tc>
          <w:tcPr>
            <w:tcW w:w="680" w:type="dxa"/>
          </w:tcPr>
          <w:p w:rsidR="00D05ABD" w:rsidRDefault="00D05ABD" w:rsidP="00534C3D">
            <w:pPr>
              <w:rPr>
                <w:rtl/>
              </w:rPr>
            </w:pPr>
            <w:r>
              <w:rPr>
                <w:rFonts w:hint="cs"/>
                <w:rtl/>
              </w:rPr>
              <w:t>79</w:t>
            </w:r>
          </w:p>
        </w:tc>
        <w:tc>
          <w:tcPr>
            <w:tcW w:w="630" w:type="dxa"/>
          </w:tcPr>
          <w:p w:rsidR="00D05ABD" w:rsidRDefault="00D05ABD" w:rsidP="00534C3D">
            <w:pPr>
              <w:rPr>
                <w:rtl/>
              </w:rPr>
            </w:pPr>
            <w:r>
              <w:rPr>
                <w:rFonts w:hint="cs"/>
                <w:rtl/>
              </w:rPr>
              <w:t>75</w:t>
            </w:r>
          </w:p>
        </w:tc>
        <w:tc>
          <w:tcPr>
            <w:tcW w:w="630" w:type="dxa"/>
          </w:tcPr>
          <w:p w:rsidR="00D05ABD" w:rsidRDefault="00D05ABD" w:rsidP="00534C3D">
            <w:pPr>
              <w:rPr>
                <w:rtl/>
              </w:rPr>
            </w:pPr>
            <w:r>
              <w:rPr>
                <w:rFonts w:hint="cs"/>
                <w:rtl/>
              </w:rPr>
              <w:t>73</w:t>
            </w:r>
          </w:p>
        </w:tc>
        <w:tc>
          <w:tcPr>
            <w:tcW w:w="630" w:type="dxa"/>
          </w:tcPr>
          <w:p w:rsidR="00D05ABD" w:rsidRDefault="00D05ABD" w:rsidP="00534C3D">
            <w:pPr>
              <w:rPr>
                <w:rtl/>
              </w:rPr>
            </w:pPr>
            <w:r>
              <w:rPr>
                <w:rFonts w:hint="cs"/>
                <w:rtl/>
              </w:rPr>
              <w:t>81</w:t>
            </w:r>
          </w:p>
        </w:tc>
        <w:tc>
          <w:tcPr>
            <w:tcW w:w="630" w:type="dxa"/>
          </w:tcPr>
          <w:p w:rsidR="00D05ABD" w:rsidRDefault="00D05ABD" w:rsidP="00534C3D">
            <w:pPr>
              <w:rPr>
                <w:rtl/>
              </w:rPr>
            </w:pPr>
            <w:r>
              <w:rPr>
                <w:rFonts w:hint="cs"/>
                <w:rtl/>
              </w:rPr>
              <w:t>80</w:t>
            </w:r>
          </w:p>
        </w:tc>
      </w:tr>
    </w:tbl>
    <w:p w:rsidR="00D05ABD" w:rsidRDefault="00D05ABD" w:rsidP="00D05ABD">
      <w:pPr>
        <w:rPr>
          <w:rtl/>
        </w:rPr>
      </w:pPr>
    </w:p>
    <w:p w:rsidR="00D05ABD" w:rsidRDefault="00D05ABD" w:rsidP="00D05ABD">
      <w:pPr>
        <w:rPr>
          <w:rtl/>
        </w:rPr>
      </w:pPr>
      <w:r>
        <w:rPr>
          <w:rFonts w:hint="cs"/>
          <w:rtl/>
        </w:rPr>
        <w:t>מהנדס התהליך מציע לבחון האם יש שוני בין שני המטעים באמצעות מודל הרגרסיה  ללא חותך הבא:</w:t>
      </w:r>
    </w:p>
    <w:p w:rsidR="00D05ABD" w:rsidRDefault="00D05ABD" w:rsidP="00D05ABD">
      <w:r w:rsidRPr="00005C3D">
        <w:rPr>
          <w:position w:val="-14"/>
        </w:rPr>
        <w:object w:dxaOrig="3720" w:dyaOrig="380">
          <v:shape id="_x0000_i1037" type="#_x0000_t75" style="width:186pt;height:19.5pt" o:ole="">
            <v:imagedata r:id="rId36" o:title=""/>
          </v:shape>
          <o:OLEObject Type="Embed" ProgID="Equation.3" ShapeID="_x0000_i1037" DrawAspect="Content" ObjectID="_1513360143" r:id="rId37"/>
        </w:object>
      </w:r>
    </w:p>
    <w:p w:rsidR="00D05ABD" w:rsidRDefault="00D05ABD" w:rsidP="00D05ABD">
      <w:r>
        <w:rPr>
          <w:rFonts w:hint="cs"/>
          <w:rtl/>
        </w:rPr>
        <w:t xml:space="preserve">כאשר </w:t>
      </w:r>
      <w:r>
        <w:t>y</w:t>
      </w:r>
      <w:r>
        <w:rPr>
          <w:rFonts w:hint="cs"/>
          <w:rtl/>
        </w:rPr>
        <w:t xml:space="preserve"> מייצג את כמות התפוזים מסוג א' במיכל בק"ג, </w:t>
      </w:r>
      <w:r>
        <w:t>XjA</w:t>
      </w:r>
      <w:r>
        <w:rPr>
          <w:rFonts w:hint="cs"/>
          <w:rtl/>
        </w:rPr>
        <w:t xml:space="preserve"> הוא משתנה בינארי השווה ל-1 אם המיכל התקבל ממטע </w:t>
      </w:r>
      <w:r>
        <w:rPr>
          <w:rFonts w:hint="cs"/>
        </w:rPr>
        <w:t>A</w:t>
      </w:r>
      <w:r>
        <w:rPr>
          <w:rFonts w:hint="cs"/>
          <w:rtl/>
        </w:rPr>
        <w:t xml:space="preserve"> ו-0 אחרת ו- </w:t>
      </w:r>
      <w:r>
        <w:t>Xjb</w:t>
      </w:r>
      <w:r>
        <w:rPr>
          <w:rFonts w:hint="cs"/>
          <w:rtl/>
        </w:rPr>
        <w:t xml:space="preserve"> הוא משתנה בינארי השווה ל-1 אם המיכל התקבל ממטע </w:t>
      </w:r>
      <w:r>
        <w:rPr>
          <w:rFonts w:hint="cs"/>
        </w:rPr>
        <w:t>B</w:t>
      </w:r>
      <w:r>
        <w:rPr>
          <w:rFonts w:hint="cs"/>
          <w:rtl/>
        </w:rPr>
        <w:t xml:space="preserve"> ו-0 אחרת.</w:t>
      </w:r>
    </w:p>
    <w:p w:rsidR="00D05ABD" w:rsidRDefault="00D05ABD" w:rsidP="00D05ABD">
      <w:pPr>
        <w:pStyle w:val="a4"/>
        <w:widowControl/>
        <w:numPr>
          <w:ilvl w:val="0"/>
          <w:numId w:val="3"/>
        </w:numPr>
        <w:autoSpaceDE/>
        <w:autoSpaceDN/>
        <w:adjustRightInd/>
        <w:spacing w:after="160" w:line="259" w:lineRule="auto"/>
      </w:pPr>
      <w:r>
        <w:rPr>
          <w:rFonts w:hint="cs"/>
          <w:rtl/>
        </w:rPr>
        <w:t xml:space="preserve">חווה דעתך על בחירת מודל ללא חותך, האם לפי דעתך הוספת חותך למודל זה עשוייה לשפר את התאמת המודל לנתונים ? </w:t>
      </w:r>
    </w:p>
    <w:p w:rsidR="00D05ABD" w:rsidRDefault="00D05ABD" w:rsidP="00D05ABD">
      <w:pPr>
        <w:pStyle w:val="a4"/>
        <w:rPr>
          <w:rtl/>
        </w:rPr>
      </w:pPr>
    </w:p>
    <w:p w:rsidR="00D05ABD" w:rsidRDefault="00D05ABD" w:rsidP="00D05ABD">
      <w:pPr>
        <w:pStyle w:val="a4"/>
        <w:rPr>
          <w:rtl/>
        </w:rPr>
      </w:pPr>
      <w:r>
        <w:rPr>
          <w:rFonts w:hint="cs"/>
          <w:rtl/>
        </w:rPr>
        <w:t xml:space="preserve">נשים לב שלכל תצפית מתקיים </w:t>
      </w:r>
      <w:r w:rsidRPr="00005C3D">
        <w:rPr>
          <w:position w:val="-14"/>
        </w:rPr>
        <w:object w:dxaOrig="1400" w:dyaOrig="380">
          <v:shape id="_x0000_i1038" type="#_x0000_t75" style="width:69.75pt;height:19.5pt" o:ole="">
            <v:imagedata r:id="rId38" o:title=""/>
          </v:shape>
          <o:OLEObject Type="Embed" ProgID="Equation.3" ShapeID="_x0000_i1038" DrawAspect="Content" ObjectID="_1513360144" r:id="rId39"/>
        </w:object>
      </w:r>
      <w:r>
        <w:rPr>
          <w:rFonts w:hint="cs"/>
          <w:rtl/>
        </w:rPr>
        <w:t xml:space="preserve">. לכן אם נוסיף למודל חותך אז תתקבל תלות לינארית בין העמודות של המטריצה </w:t>
      </w:r>
      <w:r>
        <w:rPr>
          <w:rFonts w:hint="cs"/>
        </w:rPr>
        <w:t>X</w:t>
      </w:r>
      <w:r>
        <w:rPr>
          <w:rFonts w:hint="cs"/>
          <w:rtl/>
        </w:rPr>
        <w:t xml:space="preserve"> מאחר וסכום שתי העמודות של המשתנים המסבירים הבינריים שווה לעמודה של אחדים. בשל כך הוספת חותך לא רק שלא תשפר את המודל אלא תביא לכך שאמדי הריבועים הפחותים לא יהיו מוגדרים.</w:t>
      </w:r>
    </w:p>
    <w:p w:rsidR="00D05ABD" w:rsidRDefault="00D05ABD" w:rsidP="00D05ABD">
      <w:pPr>
        <w:pStyle w:val="a4"/>
      </w:pPr>
    </w:p>
    <w:p w:rsidR="00D05ABD" w:rsidRDefault="00D05ABD" w:rsidP="00D05ABD">
      <w:pPr>
        <w:pStyle w:val="a4"/>
        <w:widowControl/>
        <w:numPr>
          <w:ilvl w:val="0"/>
          <w:numId w:val="3"/>
        </w:numPr>
        <w:autoSpaceDE/>
        <w:autoSpaceDN/>
        <w:adjustRightInd/>
        <w:spacing w:after="160" w:line="259" w:lineRule="auto"/>
      </w:pPr>
      <w:r>
        <w:rPr>
          <w:rFonts w:hint="cs"/>
          <w:rtl/>
        </w:rPr>
        <w:t>הגדר את המשוואות הנורמליות ופתח את אמדי הריבועים הפחותים במקרה זה. חשב את האמדים והצג את מודל החיזוי</w:t>
      </w:r>
    </w:p>
    <w:p w:rsidR="00D05ABD" w:rsidRDefault="00D05ABD" w:rsidP="00D05ABD">
      <w:pPr>
        <w:pStyle w:val="a4"/>
        <w:rPr>
          <w:rtl/>
        </w:rPr>
      </w:pPr>
    </w:p>
    <w:p w:rsidR="00D05ABD" w:rsidRDefault="00D05ABD" w:rsidP="00D05ABD">
      <w:pPr>
        <w:pStyle w:val="a4"/>
      </w:pPr>
      <w:r w:rsidRPr="008558F6">
        <w:rPr>
          <w:position w:val="-246"/>
        </w:rPr>
        <w:object w:dxaOrig="2340" w:dyaOrig="5040">
          <v:shape id="_x0000_i1039" type="#_x0000_t75" style="width:117pt;height:255pt" o:ole="">
            <v:imagedata r:id="rId40" o:title=""/>
          </v:shape>
          <o:OLEObject Type="Embed" ProgID="Equation.3" ShapeID="_x0000_i1039" DrawAspect="Content" ObjectID="_1513360145" r:id="rId41"/>
        </w:object>
      </w:r>
      <w:r w:rsidRPr="00826BFE">
        <w:rPr>
          <w:position w:val="-10"/>
        </w:rPr>
        <w:object w:dxaOrig="180" w:dyaOrig="340">
          <v:shape id="_x0000_i1040" type="#_x0000_t75" style="width:9pt;height:17.25pt" o:ole="">
            <v:imagedata r:id="rId42" o:title=""/>
          </v:shape>
          <o:OLEObject Type="Embed" ProgID="Equation.3" ShapeID="_x0000_i1040" DrawAspect="Content" ObjectID="_1513360146" r:id="rId43"/>
        </w:object>
      </w:r>
    </w:p>
    <w:p w:rsidR="00D05ABD" w:rsidRDefault="00D05ABD" w:rsidP="00D05ABD">
      <w:pPr>
        <w:pStyle w:val="a4"/>
      </w:pPr>
      <w:r>
        <w:rPr>
          <w:rFonts w:hint="cs"/>
          <w:rtl/>
        </w:rPr>
        <w:t>המשוואות הנורמלית בניסוח הוקטורי הן המשוואות הנורמליות הרגילות:</w:t>
      </w:r>
      <w:r>
        <w:t xml:space="preserve"> </w:t>
      </w:r>
      <w:r w:rsidRPr="00AE1C43">
        <w:rPr>
          <w:position w:val="-10"/>
        </w:rPr>
        <w:object w:dxaOrig="1440" w:dyaOrig="380">
          <v:shape id="_x0000_i1041" type="#_x0000_t75" style="width:1in;height:19.5pt" o:ole="">
            <v:imagedata r:id="rId44" o:title=""/>
          </v:shape>
          <o:OLEObject Type="Embed" ProgID="Equation.3" ShapeID="_x0000_i1041" DrawAspect="Content" ObjectID="_1513360147" r:id="rId45"/>
        </w:object>
      </w:r>
      <w:r>
        <w:rPr>
          <w:rFonts w:hint="cs"/>
          <w:rtl/>
        </w:rPr>
        <w:t xml:space="preserve">כאשר </w:t>
      </w:r>
      <w:r w:rsidRPr="00AE1C43">
        <w:rPr>
          <w:position w:val="-30"/>
        </w:rPr>
        <w:object w:dxaOrig="3080" w:dyaOrig="720">
          <v:shape id="_x0000_i1042" type="#_x0000_t75" style="width:153.75pt;height:36pt" o:ole="">
            <v:imagedata r:id="rId46" o:title=""/>
          </v:shape>
          <o:OLEObject Type="Embed" ProgID="Equation.3" ShapeID="_x0000_i1042" DrawAspect="Content" ObjectID="_1513360148" r:id="rId47"/>
        </w:object>
      </w:r>
    </w:p>
    <w:p w:rsidR="00D05ABD" w:rsidRDefault="00D05ABD" w:rsidP="00D05ABD">
      <w:pPr>
        <w:pStyle w:val="a4"/>
      </w:pPr>
      <w:r w:rsidRPr="00AE1C43">
        <w:rPr>
          <w:position w:val="-56"/>
        </w:rPr>
        <w:object w:dxaOrig="4560" w:dyaOrig="1240">
          <v:shape id="_x0000_i1043" type="#_x0000_t75" style="width:228.75pt;height:62.25pt" o:ole="">
            <v:imagedata r:id="rId48" o:title=""/>
          </v:shape>
          <o:OLEObject Type="Embed" ProgID="Equation.3" ShapeID="_x0000_i1043" DrawAspect="Content" ObjectID="_1513360149" r:id="rId49"/>
        </w:object>
      </w:r>
    </w:p>
    <w:p w:rsidR="00D05ABD" w:rsidRDefault="00D05ABD" w:rsidP="00D05ABD">
      <w:pPr>
        <w:pStyle w:val="a4"/>
        <w:rPr>
          <w:rtl/>
        </w:rPr>
      </w:pPr>
      <w:r>
        <w:rPr>
          <w:rFonts w:hint="cs"/>
          <w:rtl/>
        </w:rPr>
        <w:t xml:space="preserve">משוואת החיזוי היא: </w:t>
      </w:r>
      <w:r w:rsidRPr="00AE1C43">
        <w:rPr>
          <w:position w:val="-10"/>
        </w:rPr>
        <w:object w:dxaOrig="2380" w:dyaOrig="340">
          <v:shape id="_x0000_i1044" type="#_x0000_t75" style="width:119.25pt;height:17.25pt" o:ole="">
            <v:imagedata r:id="rId50" o:title=""/>
          </v:shape>
          <o:OLEObject Type="Embed" ProgID="Equation.3" ShapeID="_x0000_i1044" DrawAspect="Content" ObjectID="_1513360150" r:id="rId51"/>
        </w:object>
      </w:r>
    </w:p>
    <w:p w:rsidR="00D05ABD" w:rsidRDefault="00D05ABD" w:rsidP="00D05ABD">
      <w:pPr>
        <w:pStyle w:val="a4"/>
      </w:pPr>
    </w:p>
    <w:p w:rsidR="00D05ABD" w:rsidRDefault="00D05ABD" w:rsidP="00D05ABD">
      <w:pPr>
        <w:pStyle w:val="a4"/>
        <w:widowControl/>
        <w:numPr>
          <w:ilvl w:val="0"/>
          <w:numId w:val="3"/>
        </w:numPr>
        <w:autoSpaceDE/>
        <w:autoSpaceDN/>
        <w:adjustRightInd/>
        <w:spacing w:after="160" w:line="259" w:lineRule="auto"/>
      </w:pPr>
      <w:r>
        <w:rPr>
          <w:rFonts w:hint="cs"/>
          <w:rtl/>
        </w:rPr>
        <w:t>נסח ובצע מבחן לבדיקת ההשערה שאין הבדל בין שני המטעים מבחינת תוחלת מספר התפוזים מסוג א' ברמת מובהקות של 5%</w:t>
      </w:r>
    </w:p>
    <w:p w:rsidR="00D05ABD" w:rsidRDefault="00D05ABD" w:rsidP="00D05ABD">
      <w:pPr>
        <w:pStyle w:val="a4"/>
      </w:pPr>
      <w:r w:rsidRPr="009653A1">
        <w:rPr>
          <w:position w:val="-34"/>
        </w:rPr>
        <w:object w:dxaOrig="1640" w:dyaOrig="800">
          <v:shape id="_x0000_i1045" type="#_x0000_t75" style="width:81.75pt;height:39.75pt" o:ole="">
            <v:imagedata r:id="rId52" o:title=""/>
          </v:shape>
          <o:OLEObject Type="Embed" ProgID="Equation.DSMT4" ShapeID="_x0000_i1045" DrawAspect="Content" ObjectID="_1513360151" r:id="rId53"/>
        </w:object>
      </w:r>
    </w:p>
    <w:p w:rsidR="00D05ABD" w:rsidRDefault="00D05ABD" w:rsidP="00D05ABD">
      <w:pPr>
        <w:pStyle w:val="a4"/>
      </w:pPr>
      <w:r>
        <w:rPr>
          <w:rFonts w:hint="cs"/>
          <w:rtl/>
        </w:rPr>
        <w:t xml:space="preserve">נגדיר </w:t>
      </w:r>
      <w:r w:rsidRPr="000F57A2">
        <w:rPr>
          <w:position w:val="-30"/>
        </w:rPr>
        <w:object w:dxaOrig="900" w:dyaOrig="720">
          <v:shape id="_x0000_i1046" type="#_x0000_t75" style="width:45pt;height:36pt" o:ole="">
            <v:imagedata r:id="rId54" o:title=""/>
          </v:shape>
          <o:OLEObject Type="Embed" ProgID="Equation.3" ShapeID="_x0000_i1046" DrawAspect="Content" ObjectID="_1513360152" r:id="rId55"/>
        </w:object>
      </w:r>
      <w:r>
        <w:rPr>
          <w:rFonts w:hint="cs"/>
          <w:rtl/>
        </w:rPr>
        <w:t xml:space="preserve"> סטטיסטי המבחן הוא: </w:t>
      </w:r>
      <w:r w:rsidRPr="009653A1">
        <w:rPr>
          <w:position w:val="-36"/>
        </w:rPr>
        <w:object w:dxaOrig="2659" w:dyaOrig="800">
          <v:shape id="_x0000_i1047" type="#_x0000_t75" style="width:133.5pt;height:39.75pt" o:ole="">
            <v:imagedata r:id="rId56" o:title=""/>
          </v:shape>
          <o:OLEObject Type="Embed" ProgID="Equation.3" ShapeID="_x0000_i1047" DrawAspect="Content" ObjectID="_1513360153" r:id="rId57"/>
        </w:object>
      </w:r>
    </w:p>
    <w:p w:rsidR="00D05ABD" w:rsidRDefault="00D05ABD" w:rsidP="00D05ABD">
      <w:pPr>
        <w:pStyle w:val="a4"/>
      </w:pPr>
      <w:r w:rsidRPr="001A4BF2">
        <w:rPr>
          <w:position w:val="-30"/>
        </w:rPr>
        <w:object w:dxaOrig="8840" w:dyaOrig="720">
          <v:shape id="_x0000_i1048" type="#_x0000_t75" style="width:441.75pt;height:36pt" o:ole="">
            <v:imagedata r:id="rId58" o:title=""/>
          </v:shape>
          <o:OLEObject Type="Embed" ProgID="Equation.3" ShapeID="_x0000_i1048" DrawAspect="Content" ObjectID="_1513360154" r:id="rId59"/>
        </w:object>
      </w:r>
    </w:p>
    <w:p w:rsidR="00D05ABD" w:rsidRDefault="00D05ABD" w:rsidP="00D05ABD">
      <w:pPr>
        <w:pStyle w:val="a4"/>
      </w:pPr>
      <w:r w:rsidRPr="001A4BF2">
        <w:rPr>
          <w:position w:val="-28"/>
        </w:rPr>
        <w:object w:dxaOrig="3060" w:dyaOrig="660">
          <v:shape id="_x0000_i1049" type="#_x0000_t75" style="width:153pt;height:33pt" o:ole="">
            <v:imagedata r:id="rId60" o:title=""/>
          </v:shape>
          <o:OLEObject Type="Embed" ProgID="Equation.3" ShapeID="_x0000_i1049" DrawAspect="Content" ObjectID="_1513360155" r:id="rId61"/>
        </w:object>
      </w:r>
    </w:p>
    <w:p w:rsidR="00D05ABD" w:rsidRDefault="00D05ABD" w:rsidP="00D05ABD">
      <w:pPr>
        <w:pStyle w:val="a4"/>
      </w:pPr>
      <w:r>
        <w:rPr>
          <w:rFonts w:hint="cs"/>
          <w:rtl/>
        </w:rPr>
        <w:t xml:space="preserve">איזור הדחיה של המבחן הוא: </w:t>
      </w:r>
      <w:r w:rsidRPr="001A4BF2">
        <w:rPr>
          <w:position w:val="-14"/>
        </w:rPr>
        <w:object w:dxaOrig="1900" w:dyaOrig="400">
          <v:shape id="_x0000_i1050" type="#_x0000_t75" style="width:95.25pt;height:20.25pt" o:ole="">
            <v:imagedata r:id="rId62" o:title=""/>
          </v:shape>
          <o:OLEObject Type="Embed" ProgID="Equation.DSMT4" ShapeID="_x0000_i1050" DrawAspect="Content" ObjectID="_1513360156" r:id="rId63"/>
        </w:object>
      </w:r>
    </w:p>
    <w:p w:rsidR="00D05ABD" w:rsidRDefault="00D05ABD" w:rsidP="00D05ABD">
      <w:pPr>
        <w:pStyle w:val="a4"/>
        <w:rPr>
          <w:rtl/>
        </w:rPr>
      </w:pPr>
      <w:r>
        <w:t xml:space="preserve"> </w:t>
      </w:r>
      <w:r>
        <w:rPr>
          <w:rFonts w:hint="cs"/>
          <w:rtl/>
        </w:rPr>
        <w:t>ולכן נקבל את השערת האפס ונקבע כי אין הבדל בין התוחלות ברמת מובהקות של 5%</w:t>
      </w:r>
    </w:p>
    <w:p w:rsidR="00D05ABD" w:rsidRDefault="00D05ABD" w:rsidP="00D05ABD"/>
    <w:p w:rsidR="00D05ABD" w:rsidRDefault="00D05ABD" w:rsidP="00D05ABD">
      <w:pPr>
        <w:pStyle w:val="a4"/>
        <w:widowControl/>
        <w:numPr>
          <w:ilvl w:val="0"/>
          <w:numId w:val="3"/>
        </w:numPr>
        <w:autoSpaceDE/>
        <w:autoSpaceDN/>
        <w:adjustRightInd/>
        <w:spacing w:after="160" w:line="259" w:lineRule="auto"/>
      </w:pPr>
      <w:r>
        <w:rPr>
          <w:rFonts w:hint="cs"/>
          <w:rtl/>
        </w:rPr>
        <w:t xml:space="preserve">בנה רווח חיזוי למספר התפוזים מסוג א' במיכל ממטע </w:t>
      </w:r>
      <w:r>
        <w:rPr>
          <w:rFonts w:hint="cs"/>
        </w:rPr>
        <w:t>A</w:t>
      </w:r>
      <w:r>
        <w:rPr>
          <w:rFonts w:hint="cs"/>
          <w:rtl/>
        </w:rPr>
        <w:t xml:space="preserve"> העומד להגיע למיון.</w:t>
      </w:r>
    </w:p>
    <w:p w:rsidR="00D05ABD" w:rsidRDefault="00D05ABD" w:rsidP="00D05ABD">
      <w:pPr>
        <w:pStyle w:val="a4"/>
      </w:pPr>
      <w:r w:rsidRPr="002717B1">
        <w:rPr>
          <w:position w:val="-14"/>
        </w:rPr>
        <w:object w:dxaOrig="3480" w:dyaOrig="460">
          <v:shape id="_x0000_i1051" type="#_x0000_t75" style="width:174pt;height:22.5pt" o:ole="">
            <v:imagedata r:id="rId64" o:title=""/>
          </v:shape>
          <o:OLEObject Type="Embed" ProgID="Equation.3" ShapeID="_x0000_i1051" DrawAspect="Content" ObjectID="_1513360157" r:id="rId65"/>
        </w:object>
      </w:r>
    </w:p>
    <w:p w:rsidR="00D05ABD" w:rsidRDefault="00D05ABD" w:rsidP="00D05ABD">
      <w:pPr>
        <w:pStyle w:val="a4"/>
      </w:pPr>
      <w:r>
        <w:rPr>
          <w:rFonts w:hint="cs"/>
          <w:rtl/>
        </w:rPr>
        <w:t xml:space="preserve">כאשר </w:t>
      </w:r>
      <w:r w:rsidRPr="000F57A2">
        <w:rPr>
          <w:position w:val="-30"/>
        </w:rPr>
        <w:object w:dxaOrig="2380" w:dyaOrig="720">
          <v:shape id="_x0000_i1052" type="#_x0000_t75" style="width:119.25pt;height:36pt" o:ole="">
            <v:imagedata r:id="rId66" o:title=""/>
          </v:shape>
          <o:OLEObject Type="Embed" ProgID="Equation.3" ShapeID="_x0000_i1052" DrawAspect="Content" ObjectID="_1513360158" r:id="rId67"/>
        </w:object>
      </w:r>
      <w:r>
        <w:rPr>
          <w:rFonts w:hint="cs"/>
          <w:rtl/>
        </w:rPr>
        <w:t xml:space="preserve"> ולכן</w:t>
      </w:r>
    </w:p>
    <w:p w:rsidR="00D05ABD" w:rsidRDefault="00D05ABD" w:rsidP="00D05ABD">
      <w:pPr>
        <w:pStyle w:val="a4"/>
      </w:pPr>
      <w:r w:rsidRPr="002717B1">
        <w:rPr>
          <w:position w:val="-12"/>
        </w:rPr>
        <w:object w:dxaOrig="4940" w:dyaOrig="400">
          <v:shape id="_x0000_i1053" type="#_x0000_t75" style="width:247.5pt;height:20.25pt" o:ole="">
            <v:imagedata r:id="rId68" o:title=""/>
          </v:shape>
          <o:OLEObject Type="Embed" ProgID="Equation.3" ShapeID="_x0000_i1053" DrawAspect="Content" ObjectID="_1513360159" r:id="rId69"/>
        </w:object>
      </w:r>
    </w:p>
    <w:p w:rsidR="00D05ABD" w:rsidRDefault="00D05ABD" w:rsidP="00D05ABD">
      <w:pPr>
        <w:pStyle w:val="a4"/>
        <w:widowControl/>
        <w:numPr>
          <w:ilvl w:val="0"/>
          <w:numId w:val="3"/>
        </w:numPr>
        <w:autoSpaceDE/>
        <w:autoSpaceDN/>
        <w:adjustRightInd/>
        <w:spacing w:after="160" w:line="259" w:lineRule="auto"/>
      </w:pPr>
      <w:r>
        <w:rPr>
          <w:rFonts w:hint="cs"/>
          <w:rtl/>
        </w:rPr>
        <w:t xml:space="preserve">מהם ערכי </w:t>
      </w:r>
      <w:r>
        <w:rPr>
          <w:rFonts w:hint="cs"/>
        </w:rPr>
        <w:t>VIF</w:t>
      </w:r>
      <w:r>
        <w:rPr>
          <w:rFonts w:hint="cs"/>
          <w:rtl/>
        </w:rPr>
        <w:t xml:space="preserve"> במודל זה? יש לנמק.</w:t>
      </w:r>
    </w:p>
    <w:p w:rsidR="00D05ABD" w:rsidRDefault="00D05ABD" w:rsidP="00D05ABD">
      <w:pPr>
        <w:pStyle w:val="a4"/>
        <w:rPr>
          <w:rtl/>
        </w:rPr>
      </w:pPr>
      <w:r>
        <w:rPr>
          <w:rFonts w:hint="cs"/>
          <w:rtl/>
        </w:rPr>
        <w:t xml:space="preserve">מאחר והעמודות במטריצה </w:t>
      </w:r>
      <w:r>
        <w:rPr>
          <w:rFonts w:hint="cs"/>
        </w:rPr>
        <w:t>X</w:t>
      </w:r>
      <w:r>
        <w:rPr>
          <w:rFonts w:hint="cs"/>
          <w:rtl/>
        </w:rPr>
        <w:t xml:space="preserve"> ניצבות זו לזו, המתאם בין שני המשתנים המסבירים הוא 0, ובשל כך ערך </w:t>
      </w:r>
      <w:r>
        <w:rPr>
          <w:rFonts w:hint="cs"/>
        </w:rPr>
        <w:t>VIF</w:t>
      </w:r>
      <w:r>
        <w:rPr>
          <w:rFonts w:hint="cs"/>
          <w:rtl/>
        </w:rPr>
        <w:t xml:space="preserve"> של כל אחד מהמשתנים המסבירים במקרה זה הוא 1.</w:t>
      </w:r>
    </w:p>
    <w:p w:rsidR="00D05ABD" w:rsidRDefault="00D05ABD">
      <w:pPr>
        <w:widowControl/>
        <w:autoSpaceDE/>
        <w:autoSpaceDN/>
        <w:bidi w:val="0"/>
        <w:adjustRightInd/>
        <w:spacing w:after="200" w:line="276" w:lineRule="auto"/>
        <w:rPr>
          <w:rtl/>
        </w:rPr>
      </w:pPr>
      <w:r>
        <w:rPr>
          <w:rtl/>
        </w:rPr>
        <w:br w:type="page"/>
      </w:r>
    </w:p>
    <w:p w:rsidR="00D05ABD" w:rsidRPr="00F25ADE" w:rsidRDefault="00D05ABD" w:rsidP="00D05ABD"/>
    <w:p w:rsidR="00D05ABD" w:rsidRPr="009B29A5" w:rsidRDefault="00D05ABD" w:rsidP="00D05ABD"/>
    <w:p w:rsidR="00D05ABD" w:rsidRDefault="00D05ABD" w:rsidP="00D05ABD">
      <w:pPr>
        <w:pStyle w:val="a4"/>
        <w:widowControl/>
        <w:numPr>
          <w:ilvl w:val="0"/>
          <w:numId w:val="4"/>
        </w:numPr>
      </w:pPr>
      <w:r>
        <w:rPr>
          <w:rtl/>
        </w:rPr>
        <w:t>להלן</w:t>
      </w:r>
      <w:r>
        <w:t xml:space="preserve"> </w:t>
      </w:r>
      <w:r>
        <w:rPr>
          <w:rtl/>
        </w:rPr>
        <w:t>חמישה</w:t>
      </w:r>
      <w:r>
        <w:t xml:space="preserve"> </w:t>
      </w:r>
      <w:r>
        <w:rPr>
          <w:rtl/>
        </w:rPr>
        <w:t>צמדים</w:t>
      </w:r>
      <w:r>
        <w:t xml:space="preserve"> </w:t>
      </w:r>
      <w:r>
        <w:rPr>
          <w:rtl/>
        </w:rPr>
        <w:t>של</w:t>
      </w:r>
      <w:r>
        <w:t xml:space="preserve"> </w:t>
      </w:r>
      <w:r>
        <w:rPr>
          <w:rtl/>
        </w:rPr>
        <w:t>מושגים</w:t>
      </w:r>
      <w:r>
        <w:t xml:space="preserve">. </w:t>
      </w:r>
      <w:r>
        <w:rPr>
          <w:rtl/>
        </w:rPr>
        <w:t>עבור</w:t>
      </w:r>
      <w:r>
        <w:t xml:space="preserve"> </w:t>
      </w:r>
      <w:r>
        <w:rPr>
          <w:rtl/>
        </w:rPr>
        <w:t>כל</w:t>
      </w:r>
      <w:r>
        <w:t xml:space="preserve"> </w:t>
      </w:r>
      <w:r>
        <w:rPr>
          <w:rtl/>
        </w:rPr>
        <w:t>צמד</w:t>
      </w:r>
      <w:r>
        <w:t xml:space="preserve"> </w:t>
      </w:r>
      <w:r>
        <w:rPr>
          <w:rtl/>
        </w:rPr>
        <w:t>ציין</w:t>
      </w:r>
      <w:r>
        <w:t>/</w:t>
      </w:r>
      <w:r>
        <w:rPr>
          <w:rtl/>
        </w:rPr>
        <w:t>י</w:t>
      </w:r>
      <w:r>
        <w:t xml:space="preserve"> </w:t>
      </w:r>
      <w:r>
        <w:rPr>
          <w:rtl/>
        </w:rPr>
        <w:t>האם</w:t>
      </w:r>
      <w:r>
        <w:t xml:space="preserve"> </w:t>
      </w:r>
      <w:r>
        <w:rPr>
          <w:rtl/>
        </w:rPr>
        <w:t>קיים</w:t>
      </w:r>
      <w:r>
        <w:t xml:space="preserve"> </w:t>
      </w:r>
      <w:r>
        <w:rPr>
          <w:rtl/>
        </w:rPr>
        <w:t>או</w:t>
      </w:r>
      <w:r>
        <w:t xml:space="preserve"> </w:t>
      </w:r>
      <w:r>
        <w:rPr>
          <w:rtl/>
        </w:rPr>
        <w:t>לא</w:t>
      </w:r>
      <w:r>
        <w:t xml:space="preserve"> </w:t>
      </w:r>
      <w:r>
        <w:rPr>
          <w:rtl/>
        </w:rPr>
        <w:t>קיים</w:t>
      </w:r>
      <w:r>
        <w:t xml:space="preserve"> </w:t>
      </w:r>
      <w:r>
        <w:rPr>
          <w:rtl/>
        </w:rPr>
        <w:t>קשר</w:t>
      </w:r>
      <w:r>
        <w:t xml:space="preserve"> </w:t>
      </w:r>
      <w:r>
        <w:rPr>
          <w:rtl/>
        </w:rPr>
        <w:t>בין</w:t>
      </w:r>
      <w:r>
        <w:t xml:space="preserve"> </w:t>
      </w:r>
      <w:r>
        <w:rPr>
          <w:rtl/>
        </w:rPr>
        <w:t>המושגים</w:t>
      </w:r>
      <w:r>
        <w:t xml:space="preserve">. </w:t>
      </w:r>
      <w:r>
        <w:rPr>
          <w:rtl/>
        </w:rPr>
        <w:t>אם</w:t>
      </w:r>
      <w:r>
        <w:t xml:space="preserve"> </w:t>
      </w:r>
      <w:r>
        <w:rPr>
          <w:rtl/>
        </w:rPr>
        <w:t>קיים</w:t>
      </w:r>
    </w:p>
    <w:p w:rsidR="00D05ABD" w:rsidRDefault="00D05ABD" w:rsidP="00D05ABD">
      <w:pPr>
        <w:ind w:left="360"/>
      </w:pPr>
      <w:r>
        <w:rPr>
          <w:rtl/>
        </w:rPr>
        <w:t>קשר</w:t>
      </w:r>
      <w:r>
        <w:t xml:space="preserve">, </w:t>
      </w:r>
      <w:r>
        <w:rPr>
          <w:rtl/>
        </w:rPr>
        <w:t>הסבר</w:t>
      </w:r>
      <w:r>
        <w:t>/</w:t>
      </w:r>
      <w:r>
        <w:rPr>
          <w:rtl/>
        </w:rPr>
        <w:t>י</w:t>
      </w:r>
      <w:r>
        <w:t xml:space="preserve"> </w:t>
      </w:r>
      <w:r>
        <w:rPr>
          <w:rtl/>
        </w:rPr>
        <w:t>באופן</w:t>
      </w:r>
      <w:r>
        <w:t xml:space="preserve"> </w:t>
      </w:r>
      <w:r>
        <w:rPr>
          <w:rtl/>
        </w:rPr>
        <w:t>תמציתי</w:t>
      </w:r>
      <w:r>
        <w:t xml:space="preserve"> </w:t>
      </w:r>
      <w:r>
        <w:rPr>
          <w:rtl/>
        </w:rPr>
        <w:t>את</w:t>
      </w:r>
      <w:r>
        <w:t xml:space="preserve"> </w:t>
      </w:r>
      <w:r>
        <w:rPr>
          <w:rtl/>
        </w:rPr>
        <w:t>מהותו</w:t>
      </w:r>
      <w:r>
        <w:t xml:space="preserve">. </w:t>
      </w:r>
      <w:r>
        <w:rPr>
          <w:rtl/>
        </w:rPr>
        <w:t>אם</w:t>
      </w:r>
      <w:r>
        <w:t xml:space="preserve"> </w:t>
      </w:r>
      <w:r>
        <w:rPr>
          <w:rtl/>
        </w:rPr>
        <w:t>לא</w:t>
      </w:r>
      <w:r>
        <w:t xml:space="preserve"> </w:t>
      </w:r>
      <w:r>
        <w:rPr>
          <w:rtl/>
        </w:rPr>
        <w:t>קיים</w:t>
      </w:r>
      <w:r>
        <w:t xml:space="preserve">, </w:t>
      </w:r>
      <w:r>
        <w:rPr>
          <w:rtl/>
        </w:rPr>
        <w:t>נמק</w:t>
      </w:r>
      <w:r>
        <w:t>/</w:t>
      </w:r>
      <w:r>
        <w:rPr>
          <w:rtl/>
        </w:rPr>
        <w:t>י</w:t>
      </w:r>
      <w:r>
        <w:t xml:space="preserve"> </w:t>
      </w:r>
      <w:r>
        <w:rPr>
          <w:rtl/>
        </w:rPr>
        <w:t>מדוע</w:t>
      </w:r>
      <w:r>
        <w:t>.</w:t>
      </w:r>
    </w:p>
    <w:p w:rsidR="00D05ABD" w:rsidRDefault="00D05ABD" w:rsidP="00D05ABD">
      <w:pPr>
        <w:ind w:left="360"/>
        <w:rPr>
          <w:rtl/>
        </w:rPr>
      </w:pPr>
      <w:r>
        <w:rPr>
          <w:rtl/>
        </w:rPr>
        <w:t>א</w:t>
      </w:r>
      <w:r>
        <w:t xml:space="preserve">. </w:t>
      </w:r>
      <w:r>
        <w:rPr>
          <w:rtl/>
        </w:rPr>
        <w:t>מטריצת</w:t>
      </w:r>
      <w:r>
        <w:t xml:space="preserve"> </w:t>
      </w:r>
      <w:r>
        <w:rPr>
          <w:rtl/>
        </w:rPr>
        <w:t>ההטלה</w:t>
      </w:r>
      <w:r>
        <w:t xml:space="preserve"> </w:t>
      </w:r>
      <w:r>
        <w:rPr>
          <w:rtl/>
        </w:rPr>
        <w:t>ומדד</w:t>
      </w:r>
      <w:r>
        <w:t xml:space="preserve"> </w:t>
      </w:r>
      <w:r>
        <w:rPr>
          <w:rtl/>
        </w:rPr>
        <w:t>המינוף</w:t>
      </w:r>
      <w:r>
        <w:rPr>
          <w:rFonts w:hint="cs"/>
          <w:rtl/>
        </w:rPr>
        <w:t xml:space="preserve"> (</w:t>
      </w:r>
      <w:r>
        <w:t>Leverage</w:t>
      </w:r>
      <w:r>
        <w:rPr>
          <w:rFonts w:hint="cs"/>
          <w:rtl/>
        </w:rPr>
        <w:t>).</w:t>
      </w:r>
    </w:p>
    <w:p w:rsidR="00D05ABD" w:rsidRDefault="00D05ABD" w:rsidP="00D05ABD">
      <w:pPr>
        <w:ind w:left="360"/>
      </w:pPr>
      <w:r>
        <w:rPr>
          <w:rtl/>
        </w:rPr>
        <w:t>ב</w:t>
      </w:r>
      <w:r>
        <w:t xml:space="preserve">. </w:t>
      </w:r>
      <w:r>
        <w:rPr>
          <w:rtl/>
        </w:rPr>
        <w:t>רגרסיה</w:t>
      </w:r>
      <w:r>
        <w:t xml:space="preserve"> </w:t>
      </w:r>
      <w:r>
        <w:rPr>
          <w:rtl/>
        </w:rPr>
        <w:t>פולינומיאלית</w:t>
      </w:r>
      <w:r>
        <w:t xml:space="preserve"> </w:t>
      </w:r>
      <w:r>
        <w:rPr>
          <w:rtl/>
        </w:rPr>
        <w:t>והנחת</w:t>
      </w:r>
      <w:r>
        <w:t xml:space="preserve"> </w:t>
      </w:r>
      <w:r>
        <w:rPr>
          <w:rtl/>
        </w:rPr>
        <w:t>שוויון</w:t>
      </w:r>
      <w:r>
        <w:t xml:space="preserve"> </w:t>
      </w:r>
      <w:r>
        <w:rPr>
          <w:rtl/>
        </w:rPr>
        <w:t>השונויות</w:t>
      </w:r>
      <w:r>
        <w:t>.</w:t>
      </w:r>
    </w:p>
    <w:p w:rsidR="00D05ABD" w:rsidRDefault="00D05ABD" w:rsidP="00D05ABD">
      <w:pPr>
        <w:ind w:left="360"/>
      </w:pPr>
      <w:r>
        <w:rPr>
          <w:rtl/>
        </w:rPr>
        <w:t>ג</w:t>
      </w:r>
      <w:r>
        <w:t xml:space="preserve">. </w:t>
      </w:r>
      <w:r>
        <w:rPr>
          <w:rtl/>
        </w:rPr>
        <w:t>מולטיקולינאריות</w:t>
      </w:r>
      <w:r>
        <w:t xml:space="preserve"> </w:t>
      </w:r>
      <w:r>
        <w:rPr>
          <w:rtl/>
        </w:rPr>
        <w:t>וייצוג</w:t>
      </w:r>
      <w:r>
        <w:t xml:space="preserve"> </w:t>
      </w:r>
      <w:r>
        <w:rPr>
          <w:rtl/>
        </w:rPr>
        <w:t>משתנים</w:t>
      </w:r>
      <w:r>
        <w:t xml:space="preserve"> </w:t>
      </w:r>
      <w:r>
        <w:rPr>
          <w:rtl/>
        </w:rPr>
        <w:t>קטגוריאליים</w:t>
      </w:r>
      <w:r>
        <w:t xml:space="preserve"> </w:t>
      </w:r>
      <w:r>
        <w:rPr>
          <w:rtl/>
        </w:rPr>
        <w:t>ע</w:t>
      </w:r>
      <w:r>
        <w:t>"</w:t>
      </w:r>
      <w:r>
        <w:rPr>
          <w:rtl/>
        </w:rPr>
        <w:t>י</w:t>
      </w:r>
      <w:r>
        <w:t xml:space="preserve"> </w:t>
      </w:r>
      <w:r>
        <w:rPr>
          <w:rtl/>
        </w:rPr>
        <w:t>משתני</w:t>
      </w:r>
      <w:r>
        <w:t xml:space="preserve"> </w:t>
      </w:r>
      <w:r>
        <w:rPr>
          <w:rtl/>
        </w:rPr>
        <w:t>דמה</w:t>
      </w:r>
      <w:r>
        <w:t>.</w:t>
      </w:r>
    </w:p>
    <w:p w:rsidR="00D05ABD" w:rsidRPr="009B29A5" w:rsidRDefault="00D05ABD" w:rsidP="00D05ABD">
      <w:pPr>
        <w:ind w:left="360"/>
        <w:rPr>
          <w:sz w:val="16"/>
          <w:szCs w:val="16"/>
        </w:rPr>
      </w:pPr>
      <w:r>
        <w:rPr>
          <w:rtl/>
        </w:rPr>
        <w:t>ד</w:t>
      </w:r>
      <w:r>
        <w:t xml:space="preserve">. </w:t>
      </w:r>
      <w:r>
        <w:rPr>
          <w:rtl/>
        </w:rPr>
        <w:t>סכום</w:t>
      </w:r>
      <w:r>
        <w:t xml:space="preserve"> </w:t>
      </w:r>
      <w:r>
        <w:rPr>
          <w:rtl/>
        </w:rPr>
        <w:t>ריבועי</w:t>
      </w:r>
      <w:r>
        <w:t xml:space="preserve"> </w:t>
      </w:r>
      <w:r>
        <w:rPr>
          <w:rtl/>
        </w:rPr>
        <w:t>התוחלות</w:t>
      </w:r>
      <w:r>
        <w:t xml:space="preserve"> </w:t>
      </w:r>
      <w:r>
        <w:rPr>
          <w:rtl/>
        </w:rPr>
        <w:t>ומדד</w:t>
      </w:r>
      <w:r>
        <w:rPr>
          <w:rFonts w:hint="cs"/>
          <w:rtl/>
        </w:rPr>
        <w:t xml:space="preserve"> </w:t>
      </w:r>
      <w:r>
        <w:t>R</w:t>
      </w:r>
      <w:r w:rsidRPr="009B29A5">
        <w:rPr>
          <w:vertAlign w:val="superscript"/>
        </w:rPr>
        <w:t>2</w:t>
      </w:r>
      <w:r w:rsidRPr="009B29A5">
        <w:rPr>
          <w:vertAlign w:val="subscript"/>
        </w:rPr>
        <w:t>adj</w:t>
      </w:r>
      <w:r>
        <w:rPr>
          <w:rFonts w:hint="cs"/>
          <w:rtl/>
        </w:rPr>
        <w:t>.</w:t>
      </w:r>
    </w:p>
    <w:p w:rsidR="00D05ABD" w:rsidRDefault="00D05ABD" w:rsidP="00D05ABD">
      <w:pPr>
        <w:ind w:left="360"/>
      </w:pPr>
      <w:r>
        <w:rPr>
          <w:rFonts w:hint="cs"/>
          <w:rtl/>
        </w:rPr>
        <w:t>ה. מבחן</w:t>
      </w:r>
      <w:r>
        <w:t xml:space="preserve">F </w:t>
      </w:r>
      <w:r>
        <w:rPr>
          <w:rFonts w:hint="cs"/>
          <w:rtl/>
        </w:rPr>
        <w:t xml:space="preserve"> </w:t>
      </w:r>
      <w:r>
        <w:rPr>
          <w:rtl/>
        </w:rPr>
        <w:t>חלקי</w:t>
      </w:r>
      <w:r>
        <w:t xml:space="preserve"> </w:t>
      </w:r>
      <w:r>
        <w:rPr>
          <w:rtl/>
        </w:rPr>
        <w:t>ורגרסיה</w:t>
      </w:r>
      <w:r>
        <w:t xml:space="preserve"> </w:t>
      </w:r>
      <w:r>
        <w:rPr>
          <w:rtl/>
        </w:rPr>
        <w:t>פשוטה</w:t>
      </w:r>
      <w:r>
        <w:rPr>
          <w:rFonts w:hint="cs"/>
          <w:rtl/>
        </w:rPr>
        <w:t>.</w:t>
      </w:r>
    </w:p>
    <w:p w:rsidR="00D05ABD" w:rsidRDefault="00D05ABD" w:rsidP="00D05ABD">
      <w:pPr>
        <w:ind w:left="360"/>
      </w:pPr>
    </w:p>
    <w:p w:rsidR="00D05ABD" w:rsidRDefault="00D05ABD" w:rsidP="00D05ABD">
      <w:pPr>
        <w:ind w:left="360"/>
        <w:rPr>
          <w:rtl/>
        </w:rPr>
      </w:pPr>
      <w:r w:rsidRPr="00D05ABD">
        <w:rPr>
          <w:rFonts w:hint="cs"/>
          <w:b/>
          <w:bCs/>
          <w:rtl/>
        </w:rPr>
        <w:t>תשובות</w:t>
      </w:r>
      <w:r>
        <w:rPr>
          <w:rFonts w:hint="cs"/>
          <w:rtl/>
        </w:rPr>
        <w:t>:</w:t>
      </w:r>
    </w:p>
    <w:p w:rsidR="00D05ABD" w:rsidRDefault="00D05ABD" w:rsidP="00D05ABD">
      <w:pPr>
        <w:ind w:left="360"/>
        <w:rPr>
          <w:rtl/>
        </w:rPr>
      </w:pPr>
      <w:r>
        <w:rPr>
          <w:rFonts w:hint="cs"/>
          <w:rtl/>
        </w:rPr>
        <w:t xml:space="preserve">א. כן, מדד המינוף של תצפית </w:t>
      </w:r>
      <w:r>
        <w:t>i</w:t>
      </w:r>
      <w:r>
        <w:rPr>
          <w:rFonts w:hint="cs"/>
          <w:rtl/>
        </w:rPr>
        <w:t xml:space="preserve"> הוא האיבר ה </w:t>
      </w:r>
      <w:r>
        <w:rPr>
          <w:rtl/>
        </w:rPr>
        <w:t>–</w:t>
      </w:r>
      <w:r>
        <w:rPr>
          <w:rFonts w:hint="cs"/>
          <w:rtl/>
        </w:rPr>
        <w:t xml:space="preserve"> </w:t>
      </w:r>
      <w:r>
        <w:t>i</w:t>
      </w:r>
      <w:r>
        <w:rPr>
          <w:rFonts w:hint="cs"/>
          <w:rtl/>
        </w:rPr>
        <w:t xml:space="preserve"> באלכסון של מטריצת ההטלה.</w:t>
      </w:r>
    </w:p>
    <w:p w:rsidR="00D05ABD" w:rsidRDefault="00D05ABD" w:rsidP="00D05ABD">
      <w:pPr>
        <w:ind w:left="360"/>
        <w:rPr>
          <w:rtl/>
        </w:rPr>
      </w:pPr>
      <w:r>
        <w:rPr>
          <w:rFonts w:hint="cs"/>
          <w:rtl/>
        </w:rPr>
        <w:t>ב. לא, רגרסיה פולינומיאלית עושה טרנספורמציה על המשתנה המסביר, ולכן לא משפיעה על קיום או אי קיום הנחת שוויון השונויות.</w:t>
      </w:r>
    </w:p>
    <w:p w:rsidR="00D05ABD" w:rsidRDefault="00D05ABD" w:rsidP="00D05ABD">
      <w:pPr>
        <w:ind w:left="360"/>
        <w:rPr>
          <w:rtl/>
        </w:rPr>
      </w:pPr>
      <w:r>
        <w:rPr>
          <w:rFonts w:hint="cs"/>
          <w:rtl/>
        </w:rPr>
        <w:t>ג. כן, בייצוג של משתנים קטגוריאליים על ידי משתני דמה מספר משתני הדמה צריך להיות קטן באחד ממספר הקטגוריות, אחרת נוצרת בעיה של מולטיקולינאריות.</w:t>
      </w:r>
    </w:p>
    <w:p w:rsidR="00D05ABD" w:rsidRDefault="00D05ABD" w:rsidP="00D05ABD">
      <w:pPr>
        <w:ind w:left="360"/>
        <w:rPr>
          <w:rtl/>
        </w:rPr>
      </w:pPr>
      <w:r>
        <w:rPr>
          <w:rFonts w:hint="cs"/>
          <w:rtl/>
        </w:rPr>
        <w:t xml:space="preserve">ד. כן, ההבדל בין מדד </w:t>
      </w:r>
      <w:r>
        <w:t>R</w:t>
      </w:r>
      <w:r w:rsidRPr="009B29A5">
        <w:rPr>
          <w:vertAlign w:val="superscript"/>
        </w:rPr>
        <w:t>2</w:t>
      </w:r>
      <w:r w:rsidRPr="009B29A5">
        <w:rPr>
          <w:vertAlign w:val="subscript"/>
        </w:rPr>
        <w:t>adj</w:t>
      </w:r>
      <w:r>
        <w:rPr>
          <w:rFonts w:hint="cs"/>
          <w:rtl/>
        </w:rPr>
        <w:t xml:space="preserve"> לבין מדד </w:t>
      </w:r>
      <w:r>
        <w:t>R</w:t>
      </w:r>
      <w:r w:rsidRPr="009B29A5">
        <w:rPr>
          <w:vertAlign w:val="superscript"/>
        </w:rPr>
        <w:t>2</w:t>
      </w:r>
      <w:r>
        <w:rPr>
          <w:rFonts w:hint="cs"/>
          <w:rtl/>
        </w:rPr>
        <w:t xml:space="preserve"> הוא שבמונה מופיע </w:t>
      </w:r>
      <w:r>
        <w:t>ASSR</w:t>
      </w:r>
      <w:r>
        <w:rPr>
          <w:rFonts w:hint="cs"/>
          <w:rtl/>
        </w:rPr>
        <w:t xml:space="preserve"> במקום </w:t>
      </w:r>
      <w:r>
        <w:t>SSR</w:t>
      </w:r>
      <w:r>
        <w:rPr>
          <w:rFonts w:hint="cs"/>
          <w:rtl/>
        </w:rPr>
        <w:t>, כאשר</w:t>
      </w:r>
      <w:r>
        <w:t xml:space="preserve">ASSR </w:t>
      </w:r>
      <w:r>
        <w:rPr>
          <w:rFonts w:hint="cs"/>
          <w:rtl/>
        </w:rPr>
        <w:t xml:space="preserve"> הוא אומד חסר הטיה לסכום ריבועי התוחלות (</w:t>
      </w:r>
      <w:r>
        <w:t>SSP</w:t>
      </w:r>
      <w:r>
        <w:rPr>
          <w:rFonts w:hint="cs"/>
          <w:rtl/>
        </w:rPr>
        <w:t>).</w:t>
      </w:r>
    </w:p>
    <w:p w:rsidR="00D05ABD" w:rsidRDefault="00D05ABD" w:rsidP="00D05ABD">
      <w:pPr>
        <w:ind w:left="360"/>
        <w:rPr>
          <w:rtl/>
        </w:rPr>
      </w:pPr>
      <w:r>
        <w:rPr>
          <w:rFonts w:hint="cs"/>
          <w:rtl/>
        </w:rPr>
        <w:t xml:space="preserve">ה. בעקרון לא, שכן מבחן </w:t>
      </w:r>
      <w:r>
        <w:t>F</w:t>
      </w:r>
      <w:r>
        <w:rPr>
          <w:rFonts w:hint="cs"/>
          <w:rtl/>
        </w:rPr>
        <w:t xml:space="preserve"> חלקי נועד להשוות בין מודלים עם בחירה שונה של משתנים מסבירים, ולכן הוא רלוונטי רק כאשר יש לפחות שני משתנים מסבירים, ואילו ברגרסיה פשוטה יש משתנה מסביר אחד בלבד. (אם כי, ניתן להשתמש במבחן </w:t>
      </w:r>
      <w:r>
        <w:t>F</w:t>
      </w:r>
      <w:r>
        <w:rPr>
          <w:rFonts w:hint="cs"/>
          <w:rtl/>
        </w:rPr>
        <w:t xml:space="preserve"> חלקי כדי להשוות בין מודל רגרסיה פשוטה למודל מורכב יותר.)</w:t>
      </w:r>
    </w:p>
    <w:p w:rsidR="00D05ABD" w:rsidRDefault="00D05ABD" w:rsidP="00D05ABD">
      <w:pPr>
        <w:ind w:left="360"/>
        <w:rPr>
          <w:rtl/>
        </w:rPr>
      </w:pPr>
    </w:p>
    <w:p w:rsidR="00D05ABD" w:rsidRPr="009B29A5" w:rsidRDefault="00D05ABD" w:rsidP="00D05ABD">
      <w:pPr>
        <w:ind w:left="360"/>
        <w:rPr>
          <w:rtl/>
        </w:rPr>
      </w:pPr>
    </w:p>
    <w:p w:rsidR="004E4489" w:rsidRPr="00EA6B67" w:rsidRDefault="004E4489" w:rsidP="00D05ABD"/>
    <w:sectPr w:rsidR="004E4489" w:rsidRPr="00EA6B67" w:rsidSect="00D9326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ACE" w:rsidRDefault="001D2ACE" w:rsidP="00D05ABD">
      <w:r>
        <w:separator/>
      </w:r>
    </w:p>
  </w:endnote>
  <w:endnote w:type="continuationSeparator" w:id="0">
    <w:p w:rsidR="001D2ACE" w:rsidRDefault="001D2ACE" w:rsidP="00D05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ACE" w:rsidRDefault="001D2ACE" w:rsidP="00D05ABD">
      <w:r>
        <w:separator/>
      </w:r>
    </w:p>
  </w:footnote>
  <w:footnote w:type="continuationSeparator" w:id="0">
    <w:p w:rsidR="001D2ACE" w:rsidRDefault="001D2ACE" w:rsidP="00D05A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76E34"/>
    <w:multiLevelType w:val="hybridMultilevel"/>
    <w:tmpl w:val="DCFE827A"/>
    <w:lvl w:ilvl="0" w:tplc="7B061A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D4696C"/>
    <w:multiLevelType w:val="hybridMultilevel"/>
    <w:tmpl w:val="BA2CE00E"/>
    <w:lvl w:ilvl="0" w:tplc="BAE8CFE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8365B"/>
    <w:multiLevelType w:val="hybridMultilevel"/>
    <w:tmpl w:val="FE32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3B149B"/>
    <w:multiLevelType w:val="hybridMultilevel"/>
    <w:tmpl w:val="2AC66076"/>
    <w:lvl w:ilvl="0" w:tplc="A8DC986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666805"/>
    <w:multiLevelType w:val="hybridMultilevel"/>
    <w:tmpl w:val="21BEDAA4"/>
    <w:lvl w:ilvl="0" w:tplc="FD487A1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B67"/>
    <w:rsid w:val="0000512B"/>
    <w:rsid w:val="000638C3"/>
    <w:rsid w:val="00064D05"/>
    <w:rsid w:val="0006522F"/>
    <w:rsid w:val="00092727"/>
    <w:rsid w:val="00163342"/>
    <w:rsid w:val="0018650B"/>
    <w:rsid w:val="001D2ACE"/>
    <w:rsid w:val="001F0D14"/>
    <w:rsid w:val="002126F5"/>
    <w:rsid w:val="00285986"/>
    <w:rsid w:val="00287C28"/>
    <w:rsid w:val="002D69B4"/>
    <w:rsid w:val="00321D9F"/>
    <w:rsid w:val="00370EB3"/>
    <w:rsid w:val="003A666E"/>
    <w:rsid w:val="003B514F"/>
    <w:rsid w:val="003E539D"/>
    <w:rsid w:val="003E590D"/>
    <w:rsid w:val="00470C7D"/>
    <w:rsid w:val="004B05A4"/>
    <w:rsid w:val="004C147B"/>
    <w:rsid w:val="004D0037"/>
    <w:rsid w:val="004E4489"/>
    <w:rsid w:val="00525964"/>
    <w:rsid w:val="005935A2"/>
    <w:rsid w:val="005A1686"/>
    <w:rsid w:val="005E3CE2"/>
    <w:rsid w:val="0061157E"/>
    <w:rsid w:val="00640D6D"/>
    <w:rsid w:val="00680A10"/>
    <w:rsid w:val="0068296C"/>
    <w:rsid w:val="006A4127"/>
    <w:rsid w:val="006B7309"/>
    <w:rsid w:val="00711F36"/>
    <w:rsid w:val="00741C8B"/>
    <w:rsid w:val="00780EFD"/>
    <w:rsid w:val="00792878"/>
    <w:rsid w:val="007B2D95"/>
    <w:rsid w:val="007D3B23"/>
    <w:rsid w:val="00862B03"/>
    <w:rsid w:val="00865B44"/>
    <w:rsid w:val="008A004B"/>
    <w:rsid w:val="008B660D"/>
    <w:rsid w:val="009039EC"/>
    <w:rsid w:val="009279CD"/>
    <w:rsid w:val="009608AA"/>
    <w:rsid w:val="00981228"/>
    <w:rsid w:val="00992A5F"/>
    <w:rsid w:val="009B0AA9"/>
    <w:rsid w:val="00A05073"/>
    <w:rsid w:val="00A10511"/>
    <w:rsid w:val="00A4526F"/>
    <w:rsid w:val="00A6231D"/>
    <w:rsid w:val="00A673BE"/>
    <w:rsid w:val="00AD4AA2"/>
    <w:rsid w:val="00B0720A"/>
    <w:rsid w:val="00B32325"/>
    <w:rsid w:val="00B41BA5"/>
    <w:rsid w:val="00C01905"/>
    <w:rsid w:val="00C20F88"/>
    <w:rsid w:val="00CD7BD7"/>
    <w:rsid w:val="00D05ABD"/>
    <w:rsid w:val="00D1167F"/>
    <w:rsid w:val="00D4130A"/>
    <w:rsid w:val="00D76273"/>
    <w:rsid w:val="00D93268"/>
    <w:rsid w:val="00DA2133"/>
    <w:rsid w:val="00DB7A49"/>
    <w:rsid w:val="00DC7131"/>
    <w:rsid w:val="00E144FF"/>
    <w:rsid w:val="00E21D96"/>
    <w:rsid w:val="00E53E4B"/>
    <w:rsid w:val="00EA6B67"/>
    <w:rsid w:val="00F20E98"/>
    <w:rsid w:val="00F2458B"/>
    <w:rsid w:val="00F31395"/>
    <w:rsid w:val="00FC13CD"/>
    <w:rsid w:val="00FF0F39"/>
    <w:rsid w:val="00FF66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EA6B67"/>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A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A6B67"/>
    <w:pPr>
      <w:ind w:left="720"/>
      <w:contextualSpacing/>
    </w:pPr>
  </w:style>
  <w:style w:type="paragraph" w:styleId="a5">
    <w:name w:val="No Spacing"/>
    <w:uiPriority w:val="1"/>
    <w:qFormat/>
    <w:rsid w:val="00EA6B67"/>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a6">
    <w:name w:val="annotation reference"/>
    <w:basedOn w:val="a0"/>
    <w:uiPriority w:val="99"/>
    <w:semiHidden/>
    <w:unhideWhenUsed/>
    <w:rsid w:val="00EA6B67"/>
    <w:rPr>
      <w:sz w:val="16"/>
      <w:szCs w:val="16"/>
    </w:rPr>
  </w:style>
  <w:style w:type="paragraph" w:styleId="a7">
    <w:name w:val="annotation text"/>
    <w:basedOn w:val="a"/>
    <w:link w:val="a8"/>
    <w:uiPriority w:val="99"/>
    <w:semiHidden/>
    <w:unhideWhenUsed/>
    <w:rsid w:val="00EA6B67"/>
    <w:pPr>
      <w:widowControl/>
      <w:autoSpaceDE/>
      <w:autoSpaceDN/>
      <w:adjustRightInd/>
      <w:spacing w:after="200"/>
    </w:pPr>
    <w:rPr>
      <w:rFonts w:asciiTheme="minorHAnsi" w:eastAsiaTheme="minorHAnsi" w:hAnsiTheme="minorHAnsi" w:cstheme="minorBidi"/>
      <w:color w:val="auto"/>
    </w:rPr>
  </w:style>
  <w:style w:type="character" w:customStyle="1" w:styleId="a8">
    <w:name w:val="טקסט הערה תו"/>
    <w:basedOn w:val="a0"/>
    <w:link w:val="a7"/>
    <w:uiPriority w:val="99"/>
    <w:semiHidden/>
    <w:rsid w:val="00EA6B67"/>
    <w:rPr>
      <w:sz w:val="24"/>
      <w:szCs w:val="24"/>
    </w:rPr>
  </w:style>
  <w:style w:type="paragraph" w:styleId="a9">
    <w:name w:val="Balloon Text"/>
    <w:basedOn w:val="a"/>
    <w:link w:val="aa"/>
    <w:uiPriority w:val="99"/>
    <w:semiHidden/>
    <w:unhideWhenUsed/>
    <w:rsid w:val="00EA6B67"/>
    <w:rPr>
      <w:rFonts w:ascii="Tahoma" w:hAnsi="Tahoma" w:cs="Tahoma"/>
      <w:sz w:val="16"/>
      <w:szCs w:val="16"/>
    </w:rPr>
  </w:style>
  <w:style w:type="character" w:customStyle="1" w:styleId="aa">
    <w:name w:val="טקסט בלונים תו"/>
    <w:basedOn w:val="a0"/>
    <w:link w:val="a9"/>
    <w:uiPriority w:val="99"/>
    <w:semiHidden/>
    <w:rsid w:val="00EA6B67"/>
    <w:rPr>
      <w:rFonts w:ascii="Tahoma" w:eastAsiaTheme="minorEastAsia" w:hAnsi="Tahoma" w:cs="Tahoma"/>
      <w:color w:val="000000"/>
      <w:sz w:val="16"/>
      <w:szCs w:val="16"/>
    </w:rPr>
  </w:style>
  <w:style w:type="paragraph" w:styleId="ab">
    <w:name w:val="header"/>
    <w:basedOn w:val="a"/>
    <w:link w:val="ac"/>
    <w:uiPriority w:val="99"/>
    <w:unhideWhenUsed/>
    <w:rsid w:val="00D05ABD"/>
    <w:pPr>
      <w:tabs>
        <w:tab w:val="center" w:pos="4680"/>
        <w:tab w:val="right" w:pos="9360"/>
      </w:tabs>
    </w:pPr>
  </w:style>
  <w:style w:type="character" w:customStyle="1" w:styleId="ac">
    <w:name w:val="כותרת עליונה תו"/>
    <w:basedOn w:val="a0"/>
    <w:link w:val="ab"/>
    <w:uiPriority w:val="99"/>
    <w:rsid w:val="00D05ABD"/>
    <w:rPr>
      <w:rFonts w:ascii="Times New Roman" w:eastAsiaTheme="minorEastAsia" w:hAnsi="Times New Roman" w:cs="Times New Roman"/>
      <w:color w:val="000000"/>
      <w:sz w:val="24"/>
      <w:szCs w:val="24"/>
    </w:rPr>
  </w:style>
  <w:style w:type="paragraph" w:styleId="ad">
    <w:name w:val="footer"/>
    <w:basedOn w:val="a"/>
    <w:link w:val="ae"/>
    <w:uiPriority w:val="99"/>
    <w:unhideWhenUsed/>
    <w:rsid w:val="00D05ABD"/>
    <w:pPr>
      <w:tabs>
        <w:tab w:val="center" w:pos="4680"/>
        <w:tab w:val="right" w:pos="9360"/>
      </w:tabs>
    </w:pPr>
  </w:style>
  <w:style w:type="character" w:customStyle="1" w:styleId="ae">
    <w:name w:val="כותרת תחתונה תו"/>
    <w:basedOn w:val="a0"/>
    <w:link w:val="ad"/>
    <w:uiPriority w:val="99"/>
    <w:rsid w:val="00D05ABD"/>
    <w:rPr>
      <w:rFonts w:ascii="Times New Roman" w:eastAsiaTheme="minorEastAsia"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EA6B67"/>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A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A6B67"/>
    <w:pPr>
      <w:ind w:left="720"/>
      <w:contextualSpacing/>
    </w:pPr>
  </w:style>
  <w:style w:type="paragraph" w:styleId="a5">
    <w:name w:val="No Spacing"/>
    <w:uiPriority w:val="1"/>
    <w:qFormat/>
    <w:rsid w:val="00EA6B67"/>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a6">
    <w:name w:val="annotation reference"/>
    <w:basedOn w:val="a0"/>
    <w:uiPriority w:val="99"/>
    <w:semiHidden/>
    <w:unhideWhenUsed/>
    <w:rsid w:val="00EA6B67"/>
    <w:rPr>
      <w:sz w:val="16"/>
      <w:szCs w:val="16"/>
    </w:rPr>
  </w:style>
  <w:style w:type="paragraph" w:styleId="a7">
    <w:name w:val="annotation text"/>
    <w:basedOn w:val="a"/>
    <w:link w:val="a8"/>
    <w:uiPriority w:val="99"/>
    <w:semiHidden/>
    <w:unhideWhenUsed/>
    <w:rsid w:val="00EA6B67"/>
    <w:pPr>
      <w:widowControl/>
      <w:autoSpaceDE/>
      <w:autoSpaceDN/>
      <w:adjustRightInd/>
      <w:spacing w:after="200"/>
    </w:pPr>
    <w:rPr>
      <w:rFonts w:asciiTheme="minorHAnsi" w:eastAsiaTheme="minorHAnsi" w:hAnsiTheme="minorHAnsi" w:cstheme="minorBidi"/>
      <w:color w:val="auto"/>
    </w:rPr>
  </w:style>
  <w:style w:type="character" w:customStyle="1" w:styleId="a8">
    <w:name w:val="טקסט הערה תו"/>
    <w:basedOn w:val="a0"/>
    <w:link w:val="a7"/>
    <w:uiPriority w:val="99"/>
    <w:semiHidden/>
    <w:rsid w:val="00EA6B67"/>
    <w:rPr>
      <w:sz w:val="24"/>
      <w:szCs w:val="24"/>
    </w:rPr>
  </w:style>
  <w:style w:type="paragraph" w:styleId="a9">
    <w:name w:val="Balloon Text"/>
    <w:basedOn w:val="a"/>
    <w:link w:val="aa"/>
    <w:uiPriority w:val="99"/>
    <w:semiHidden/>
    <w:unhideWhenUsed/>
    <w:rsid w:val="00EA6B67"/>
    <w:rPr>
      <w:rFonts w:ascii="Tahoma" w:hAnsi="Tahoma" w:cs="Tahoma"/>
      <w:sz w:val="16"/>
      <w:szCs w:val="16"/>
    </w:rPr>
  </w:style>
  <w:style w:type="character" w:customStyle="1" w:styleId="aa">
    <w:name w:val="טקסט בלונים תו"/>
    <w:basedOn w:val="a0"/>
    <w:link w:val="a9"/>
    <w:uiPriority w:val="99"/>
    <w:semiHidden/>
    <w:rsid w:val="00EA6B67"/>
    <w:rPr>
      <w:rFonts w:ascii="Tahoma" w:eastAsiaTheme="minorEastAsia" w:hAnsi="Tahoma" w:cs="Tahoma"/>
      <w:color w:val="000000"/>
      <w:sz w:val="16"/>
      <w:szCs w:val="16"/>
    </w:rPr>
  </w:style>
  <w:style w:type="paragraph" w:styleId="ab">
    <w:name w:val="header"/>
    <w:basedOn w:val="a"/>
    <w:link w:val="ac"/>
    <w:uiPriority w:val="99"/>
    <w:unhideWhenUsed/>
    <w:rsid w:val="00D05ABD"/>
    <w:pPr>
      <w:tabs>
        <w:tab w:val="center" w:pos="4680"/>
        <w:tab w:val="right" w:pos="9360"/>
      </w:tabs>
    </w:pPr>
  </w:style>
  <w:style w:type="character" w:customStyle="1" w:styleId="ac">
    <w:name w:val="כותרת עליונה תו"/>
    <w:basedOn w:val="a0"/>
    <w:link w:val="ab"/>
    <w:uiPriority w:val="99"/>
    <w:rsid w:val="00D05ABD"/>
    <w:rPr>
      <w:rFonts w:ascii="Times New Roman" w:eastAsiaTheme="minorEastAsia" w:hAnsi="Times New Roman" w:cs="Times New Roman"/>
      <w:color w:val="000000"/>
      <w:sz w:val="24"/>
      <w:szCs w:val="24"/>
    </w:rPr>
  </w:style>
  <w:style w:type="paragraph" w:styleId="ad">
    <w:name w:val="footer"/>
    <w:basedOn w:val="a"/>
    <w:link w:val="ae"/>
    <w:uiPriority w:val="99"/>
    <w:unhideWhenUsed/>
    <w:rsid w:val="00D05ABD"/>
    <w:pPr>
      <w:tabs>
        <w:tab w:val="center" w:pos="4680"/>
        <w:tab w:val="right" w:pos="9360"/>
      </w:tabs>
    </w:pPr>
  </w:style>
  <w:style w:type="character" w:customStyle="1" w:styleId="ae">
    <w:name w:val="כותרת תחתונה תו"/>
    <w:basedOn w:val="a0"/>
    <w:link w:val="ad"/>
    <w:uiPriority w:val="99"/>
    <w:rsid w:val="00D05ABD"/>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92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5.bin"/><Relationship Id="rId42" Type="http://schemas.openxmlformats.org/officeDocument/2006/relationships/image" Target="media/image20.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3.wmf"/><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9.bin"/><Relationship Id="rId11" Type="http://schemas.openxmlformats.org/officeDocument/2006/relationships/image" Target="media/image4.pn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8.wmf"/><Relationship Id="rId66" Type="http://schemas.openxmlformats.org/officeDocument/2006/relationships/image" Target="media/image32.wmf"/><Relationship Id="rId5" Type="http://schemas.openxmlformats.org/officeDocument/2006/relationships/webSettings" Target="webSettings.xml"/><Relationship Id="rId61" Type="http://schemas.openxmlformats.org/officeDocument/2006/relationships/oleObject" Target="embeddings/oleObject25.bin"/><Relationship Id="rId19" Type="http://schemas.openxmlformats.org/officeDocument/2006/relationships/oleObject" Target="embeddings/oleObject4.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9.bin"/><Relationship Id="rId8" Type="http://schemas.openxmlformats.org/officeDocument/2006/relationships/image" Target="media/image1.png"/><Relationship Id="rId51" Type="http://schemas.openxmlformats.org/officeDocument/2006/relationships/oleObject" Target="embeddings/oleObject20.bin"/><Relationship Id="rId3"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4.bin"/><Relationship Id="rId67" Type="http://schemas.openxmlformats.org/officeDocument/2006/relationships/oleObject" Target="embeddings/oleObject28.bin"/><Relationship Id="rId20" Type="http://schemas.openxmlformats.org/officeDocument/2006/relationships/image" Target="media/image9.wmf"/><Relationship Id="rId41" Type="http://schemas.openxmlformats.org/officeDocument/2006/relationships/oleObject" Target="embeddings/oleObject15.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image" Target="media/image3.png"/><Relationship Id="rId31" Type="http://schemas.openxmlformats.org/officeDocument/2006/relationships/oleObject" Target="embeddings/oleObject10.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7.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8.wmf"/><Relationship Id="rId39" Type="http://schemas.openxmlformats.org/officeDocument/2006/relationships/oleObject" Target="embeddings/oleObject14.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1367</Words>
  <Characters>6838</Characters>
  <Application>Microsoft Office Word</Application>
  <DocSecurity>0</DocSecurity>
  <Lines>56</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Yarden Naveh</dc:creator>
  <cp:lastModifiedBy>Nuphar Katzman</cp:lastModifiedBy>
  <cp:revision>2</cp:revision>
  <dcterms:created xsi:type="dcterms:W3CDTF">2016-01-03T18:58:00Z</dcterms:created>
  <dcterms:modified xsi:type="dcterms:W3CDTF">2016-01-03T18:58:00Z</dcterms:modified>
</cp:coreProperties>
</file>