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30" w:rsidRDefault="008B2E30" w:rsidP="008B2E30">
      <w:pPr>
        <w:spacing w:after="0" w:line="240" w:lineRule="auto"/>
        <w:rPr>
          <w:rFonts w:ascii="Times New Roman" w:eastAsia="Times New Roman" w:hAnsi="Times New Roman"/>
          <w:b/>
          <w:bCs/>
          <w:color w:val="444444"/>
          <w:sz w:val="28"/>
          <w:szCs w:val="28"/>
          <w:lang w:eastAsia="fr-FR"/>
        </w:rPr>
      </w:pPr>
      <w:r>
        <w:rPr>
          <w:noProof/>
          <w:color w:val="1D2129"/>
          <w:lang w:eastAsia="fr-FR"/>
        </w:rPr>
        <w:drawing>
          <wp:inline distT="0" distB="0" distL="0" distR="0">
            <wp:extent cx="863871" cy="685800"/>
            <wp:effectExtent l="0" t="0" r="0" b="0"/>
            <wp:docPr id="1" name="Picture 1" descr="la photo de profil de Huu Khoa 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photo de profil de Huu Khoa 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15" cy="7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30" w:rsidRPr="008B2E30" w:rsidRDefault="00753067" w:rsidP="008B2E30">
      <w:pPr>
        <w:spacing w:after="0" w:line="240" w:lineRule="auto"/>
        <w:rPr>
          <w:rFonts w:ascii="Arial Black" w:eastAsia="Times New Roman" w:hAnsi="Arial Black"/>
          <w:color w:val="444444"/>
          <w:sz w:val="20"/>
          <w:szCs w:val="20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color w:val="444444"/>
          <w:sz w:val="20"/>
          <w:szCs w:val="20"/>
          <w:u w:val="single"/>
          <w:lang w:eastAsia="fr-FR"/>
        </w:rPr>
        <w:t>Lê Hữu K</w:t>
      </w:r>
      <w:r w:rsidRPr="008B2E30">
        <w:rPr>
          <w:rFonts w:ascii="Times New Roman" w:eastAsia="Times New Roman" w:hAnsi="Times New Roman"/>
          <w:b/>
          <w:bCs/>
          <w:color w:val="444444"/>
          <w:sz w:val="20"/>
          <w:szCs w:val="20"/>
          <w:u w:val="single"/>
          <w:lang w:eastAsia="fr-FR"/>
        </w:rPr>
        <w:t>h</w:t>
      </w:r>
      <w:r>
        <w:rPr>
          <w:rFonts w:ascii="Times New Roman" w:eastAsia="Times New Roman" w:hAnsi="Times New Roman"/>
          <w:b/>
          <w:bCs/>
          <w:color w:val="444444"/>
          <w:sz w:val="20"/>
          <w:szCs w:val="20"/>
          <w:u w:val="single"/>
          <w:lang w:eastAsia="fr-FR"/>
        </w:rPr>
        <w:t>ó</w:t>
      </w:r>
      <w:r w:rsidRPr="008B2E30">
        <w:rPr>
          <w:rFonts w:ascii="Times New Roman" w:eastAsia="Times New Roman" w:hAnsi="Times New Roman"/>
          <w:b/>
          <w:bCs/>
          <w:color w:val="444444"/>
          <w:sz w:val="20"/>
          <w:szCs w:val="20"/>
          <w:u w:val="single"/>
          <w:lang w:eastAsia="fr-FR"/>
        </w:rPr>
        <w:t>a</w:t>
      </w:r>
    </w:p>
    <w:p w:rsidR="00753067" w:rsidRDefault="00753067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eastAsia="fr-FR"/>
        </w:rPr>
      </w:pPr>
    </w:p>
    <w:p w:rsidR="008B2E30" w:rsidRPr="008B2E30" w:rsidRDefault="008B2E30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eastAsia="fr-FR"/>
        </w:rPr>
      </w:pPr>
      <w:r w:rsidRPr="008B2E30">
        <w:rPr>
          <w:rFonts w:ascii="Times New Roman" w:eastAsia="Times New Roman" w:hAnsi="Times New Roman"/>
          <w:color w:val="444444"/>
          <w:sz w:val="16"/>
          <w:szCs w:val="16"/>
          <w:lang w:eastAsia="fr-FR"/>
        </w:rPr>
        <w:t>Giáo sư Đại học Lille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 xml:space="preserve">Professeur à l’Université Lille 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</w:rPr>
      </w:pPr>
      <w:r w:rsidRPr="008B2E30">
        <w:rPr>
          <w:rFonts w:ascii="Times New Roman" w:hAnsi="Times New Roman"/>
          <w:b/>
          <w:i/>
          <w:sz w:val="16"/>
          <w:szCs w:val="16"/>
        </w:rPr>
        <w:t>Teacher at Lille University</w:t>
      </w:r>
    </w:p>
    <w:p w:rsidR="008B2E30" w:rsidRPr="008B2E30" w:rsidRDefault="008B2E30" w:rsidP="008B2E30">
      <w:pPr>
        <w:spacing w:after="0" w:line="240" w:lineRule="auto"/>
        <w:rPr>
          <w:rFonts w:ascii="Times New Roman" w:eastAsia="SimSun" w:hAnsi="Times New Roman"/>
          <w:b/>
          <w:iCs/>
          <w:sz w:val="16"/>
          <w:szCs w:val="16"/>
          <w:lang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eastAsia="zh-CN"/>
        </w:rPr>
        <w:t>里尔三大（戴高乐大学）教师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>*********</w:t>
      </w:r>
    </w:p>
    <w:p w:rsidR="008B2E30" w:rsidRPr="008B2E30" w:rsidRDefault="008B2E30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eastAsia="fr-FR"/>
        </w:rPr>
      </w:pPr>
      <w:r w:rsidRPr="008B2E30">
        <w:rPr>
          <w:rFonts w:ascii="Times New Roman" w:eastAsia="Times New Roman" w:hAnsi="Times New Roman"/>
          <w:color w:val="444444"/>
          <w:sz w:val="16"/>
          <w:szCs w:val="16"/>
          <w:lang w:eastAsia="fr-FR"/>
        </w:rPr>
        <w:t>Tiến sỉ quốc gia trường gia cao học khoa học xã hội Paris</w:t>
      </w:r>
    </w:p>
    <w:p w:rsidR="008B2E30" w:rsidRPr="008B2E30" w:rsidRDefault="009C5B9F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Doctorat d'État, </w:t>
      </w:r>
      <w:r w:rsidR="008B2E30" w:rsidRPr="008B2E30">
        <w:rPr>
          <w:rFonts w:ascii="Times New Roman" w:hAnsi="Times New Roman"/>
          <w:b/>
          <w:sz w:val="16"/>
          <w:szCs w:val="16"/>
        </w:rPr>
        <w:t>École des Hautes Études en Sciences Sociales de Paris.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Doctorate, 1994, School for Advanced Studies in Social Sciences, Paris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SimSun" w:eastAsia="SimSun" w:hAnsi="SimSun" w:cs="SimSun" w:hint="eastAsia"/>
          <w:b/>
          <w:bCs/>
          <w:sz w:val="16"/>
          <w:szCs w:val="16"/>
          <w:lang w:eastAsia="zh-CN"/>
        </w:rPr>
        <w:t>巴黎</w:t>
      </w:r>
      <w:r w:rsidRPr="008B2E30">
        <w:rPr>
          <w:rFonts w:ascii="SimSun" w:eastAsia="SimSun" w:hAnsi="SimSun" w:cs="SimSun" w:hint="eastAsia"/>
          <w:b/>
          <w:bCs/>
          <w:sz w:val="16"/>
          <w:szCs w:val="16"/>
          <w:lang w:val="en-US"/>
        </w:rPr>
        <w:t>社会科学高等学院</w:t>
      </w:r>
      <w:r w:rsidRPr="008B2E30">
        <w:rPr>
          <w:rFonts w:ascii="SimSun" w:eastAsia="SimSun" w:hAnsi="SimSun" w:cs="SimSun" w:hint="eastAsia"/>
          <w:b/>
          <w:bCs/>
          <w:sz w:val="16"/>
          <w:szCs w:val="16"/>
          <w:lang w:eastAsia="zh-CN"/>
        </w:rPr>
        <w:t>博士</w:t>
      </w:r>
      <w:r w:rsidR="009C5B9F">
        <w:rPr>
          <w:rFonts w:ascii="SimSun" w:eastAsia="SimSun" w:hAnsi="SimSun" w:cs="SimSun" w:hint="eastAsia"/>
          <w:b/>
          <w:bCs/>
          <w:sz w:val="16"/>
          <w:szCs w:val="16"/>
          <w:lang w:val="en-US" w:eastAsia="zh-CN"/>
        </w:rPr>
        <w:t xml:space="preserve"> -</w:t>
      </w:r>
      <w:bookmarkStart w:id="0" w:name="_GoBack"/>
      <w:bookmarkEnd w:id="0"/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8B2E30">
        <w:rPr>
          <w:rFonts w:ascii="Times New Roman" w:hAnsi="Times New Roman"/>
          <w:b/>
          <w:sz w:val="16"/>
          <w:szCs w:val="16"/>
          <w:lang w:val="en-US"/>
        </w:rPr>
        <w:t>*********</w:t>
      </w:r>
    </w:p>
    <w:p w:rsidR="008B2E30" w:rsidRPr="008B2E30" w:rsidRDefault="008B2E30" w:rsidP="008B2E30">
      <w:pPr>
        <w:spacing w:after="0" w:line="240" w:lineRule="auto"/>
        <w:rPr>
          <w:sz w:val="16"/>
          <w:szCs w:val="16"/>
          <w:lang w:val="en-US"/>
        </w:rPr>
      </w:pPr>
      <w:r w:rsidRPr="008B2E30">
        <w:rPr>
          <w:rFonts w:ascii="Times New Roman" w:eastAsia="Times New Roman" w:hAnsi="Times New Roman"/>
          <w:color w:val="444444"/>
          <w:sz w:val="16"/>
          <w:szCs w:val="16"/>
          <w:lang w:val="en-US" w:eastAsia="fr-FR"/>
        </w:rPr>
        <w:t xml:space="preserve">Tiến sỉ xã hội học đại học </w:t>
      </w:r>
      <w:r w:rsidRPr="008B2E30">
        <w:rPr>
          <w:rFonts w:ascii="Times New Roman" w:hAnsi="Times New Roman"/>
          <w:sz w:val="16"/>
          <w:szCs w:val="16"/>
          <w:lang w:val="en-US"/>
        </w:rPr>
        <w:t>Nice-Sophia Antipolis</w:t>
      </w:r>
      <w:r w:rsidRPr="008B2E30">
        <w:rPr>
          <w:sz w:val="16"/>
          <w:szCs w:val="16"/>
          <w:lang w:val="en-US"/>
        </w:rPr>
        <w:t>.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>Doctorat en sociologie, Université Nice-Sophia Antipolis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 xml:space="preserve">PhD in </w:t>
      </w:r>
      <w:r w:rsidRPr="008B2E30">
        <w:rPr>
          <w:rFonts w:ascii="Times New Roman" w:eastAsia="SimSun" w:hAnsi="Times New Roman"/>
          <w:b/>
          <w:i/>
          <w:sz w:val="16"/>
          <w:szCs w:val="16"/>
          <w:lang w:val="en-GB"/>
        </w:rPr>
        <w:t>Sociology</w:t>
      </w: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 xml:space="preserve">, Sophia </w:t>
      </w:r>
      <w:r w:rsidRPr="008B2E30">
        <w:rPr>
          <w:rFonts w:ascii="Times New Roman" w:eastAsia="SimSun" w:hAnsi="Times New Roman"/>
          <w:b/>
          <w:i/>
          <w:sz w:val="16"/>
          <w:szCs w:val="16"/>
          <w:lang w:val="en-GB"/>
        </w:rPr>
        <w:t>Antipolis</w:t>
      </w: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 xml:space="preserve"> University, Nice</w:t>
      </w:r>
    </w:p>
    <w:p w:rsidR="008B2E30" w:rsidRPr="008B2E30" w:rsidRDefault="008B2E30" w:rsidP="008B2E30">
      <w:pPr>
        <w:spacing w:after="0" w:line="240" w:lineRule="auto"/>
        <w:rPr>
          <w:rFonts w:ascii="Times New Roman" w:eastAsia="SimSun" w:hAnsi="Times New Roman"/>
          <w:b/>
          <w:iCs/>
          <w:sz w:val="16"/>
          <w:szCs w:val="16"/>
          <w:lang w:val="en-GB"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尼斯</w:t>
      </w:r>
      <w:r w:rsidRPr="008B2E30">
        <w:rPr>
          <w:rFonts w:ascii="SimSun" w:eastAsia="SimSun" w:hAnsi="SimSun" w:cs="SimSun" w:hint="eastAsia"/>
          <w:b/>
          <w:iCs/>
          <w:sz w:val="16"/>
          <w:szCs w:val="16"/>
          <w:lang w:val="en-US"/>
        </w:rPr>
        <w:t>索菲亚</w:t>
      </w:r>
      <w:r w:rsidRPr="008B2E30">
        <w:rPr>
          <w:rFonts w:ascii="SimSun" w:eastAsia="SimSun" w:hAnsi="SimSun" w:cs="SimSun" w:hint="eastAsia"/>
          <w:b/>
          <w:iCs/>
          <w:sz w:val="16"/>
          <w:szCs w:val="16"/>
          <w:lang w:val="en-GB"/>
        </w:rPr>
        <w:t>-</w:t>
      </w:r>
      <w:r w:rsidRPr="008B2E30">
        <w:rPr>
          <w:rFonts w:ascii="SimSun" w:eastAsia="SimSun" w:hAnsi="SimSun" w:cs="SimSun" w:hint="eastAsia"/>
          <w:b/>
          <w:iCs/>
          <w:sz w:val="16"/>
          <w:szCs w:val="16"/>
          <w:lang w:val="en-US"/>
        </w:rPr>
        <w:t>安提波利斯</w:t>
      </w:r>
      <w:r w:rsidRPr="008B2E30">
        <w:rPr>
          <w:rStyle w:val="Emphasis"/>
          <w:rFonts w:ascii="SimSun" w:eastAsia="SimSun" w:hAnsi="SimSun" w:cs="SimSun" w:hint="eastAsia"/>
          <w:b/>
          <w:i w:val="0"/>
          <w:iCs/>
          <w:sz w:val="16"/>
          <w:szCs w:val="16"/>
          <w:lang w:val="en-US"/>
        </w:rPr>
        <w:t>大学</w:t>
      </w:r>
      <w:r w:rsidRPr="008B2E30">
        <w:rPr>
          <w:rStyle w:val="Emphasis"/>
          <w:rFonts w:ascii="SimSun" w:eastAsia="SimSun" w:hAnsi="SimSun" w:cs="SimSun" w:hint="eastAsia"/>
          <w:b/>
          <w:i w:val="0"/>
          <w:iCs/>
          <w:sz w:val="16"/>
          <w:szCs w:val="16"/>
          <w:lang w:eastAsia="zh-CN"/>
        </w:rPr>
        <w:t>社会学博士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sz w:val="16"/>
          <w:szCs w:val="16"/>
          <w:lang w:val="en-GB"/>
        </w:rPr>
        <w:t>*********</w:t>
      </w:r>
    </w:p>
    <w:p w:rsidR="008B2E30" w:rsidRPr="008B2E30" w:rsidRDefault="008B2E30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</w:pPr>
      <w:r w:rsidRPr="008B2E30"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>Giám đốc Ban Cao học châu Á</w:t>
      </w:r>
    </w:p>
    <w:p w:rsidR="008B2E30" w:rsidRPr="008B2E30" w:rsidRDefault="008B2E30" w:rsidP="008B2E30">
      <w:pPr>
        <w:spacing w:after="0" w:line="240" w:lineRule="auto"/>
        <w:rPr>
          <w:rFonts w:ascii="Times New Roman" w:eastAsia="SimSun" w:hAnsi="Times New Roman"/>
          <w:b/>
          <w:sz w:val="16"/>
          <w:szCs w:val="16"/>
        </w:rPr>
      </w:pPr>
      <w:bookmarkStart w:id="1" w:name="OLE_LINK1"/>
      <w:r w:rsidRPr="008B2E30">
        <w:rPr>
          <w:rFonts w:ascii="Times New Roman" w:eastAsia="SimSun" w:hAnsi="Times New Roman"/>
          <w:b/>
          <w:sz w:val="16"/>
          <w:szCs w:val="16"/>
        </w:rPr>
        <w:t xml:space="preserve">Directeur du Master-Asie-Relations interculturelles et coopération internationale </w:t>
      </w:r>
    </w:p>
    <w:bookmarkEnd w:id="1"/>
    <w:p w:rsidR="00D51504" w:rsidRDefault="008B2E30" w:rsidP="008B2E30">
      <w:pPr>
        <w:spacing w:after="0" w:line="240" w:lineRule="auto"/>
        <w:rPr>
          <w:rFonts w:ascii="Times New Roman" w:eastAsia="SimSu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eastAsia="SimSun" w:hAnsi="Times New Roman"/>
          <w:b/>
          <w:i/>
          <w:sz w:val="16"/>
          <w:szCs w:val="16"/>
          <w:lang w:val="en-GB"/>
        </w:rPr>
        <w:t xml:space="preserve">Headteacher of the “Asia” program of the Intercultural Relations and International </w:t>
      </w:r>
      <w:r w:rsidR="00D51504">
        <w:rPr>
          <w:rFonts w:ascii="Times New Roman" w:eastAsia="SimSun" w:hAnsi="Times New Roman"/>
          <w:b/>
          <w:i/>
          <w:sz w:val="16"/>
          <w:szCs w:val="16"/>
          <w:lang w:val="en-GB"/>
        </w:rPr>
        <w:t>Cooperation Master</w:t>
      </w:r>
    </w:p>
    <w:p w:rsidR="008B2E30" w:rsidRPr="008B2E30" w:rsidRDefault="008B2E30" w:rsidP="008B2E30">
      <w:pPr>
        <w:spacing w:after="0" w:line="240" w:lineRule="auto"/>
        <w:rPr>
          <w:rFonts w:ascii="Times New Roman" w:eastAsia="SimSun" w:hAnsi="Times New Roman"/>
          <w:b/>
          <w:iCs/>
          <w:sz w:val="16"/>
          <w:szCs w:val="16"/>
          <w:lang w:val="en-GB"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亚洲国际关系和跨文化交流（研究生）系主任</w:t>
      </w:r>
      <w:r w:rsidRPr="008B2E30">
        <w:rPr>
          <w:rFonts w:ascii="Times New Roman" w:eastAsia="SimSun" w:hAnsi="Times New Roman"/>
          <w:b/>
          <w:iCs/>
          <w:sz w:val="16"/>
          <w:szCs w:val="16"/>
          <w:lang w:val="en-US" w:eastAsia="zh-CN"/>
        </w:rPr>
        <w:t xml:space="preserve"> - </w:t>
      </w: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US" w:eastAsia="zh-CN"/>
        </w:rPr>
        <w:t>里尔三大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8B2E30">
        <w:rPr>
          <w:rFonts w:ascii="Times New Roman" w:hAnsi="Times New Roman"/>
          <w:b/>
          <w:sz w:val="16"/>
          <w:szCs w:val="16"/>
          <w:lang w:val="en-US"/>
        </w:rPr>
        <w:t>*********</w:t>
      </w:r>
    </w:p>
    <w:p w:rsidR="008B2E30" w:rsidRPr="008B2E30" w:rsidRDefault="008B2E30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val="en-US" w:eastAsia="fr-FR"/>
        </w:rPr>
      </w:pPr>
      <w:r w:rsidRPr="008B2E30">
        <w:rPr>
          <w:rFonts w:ascii="Times New Roman" w:eastAsia="Times New Roman" w:hAnsi="Times New Roman"/>
          <w:color w:val="444444"/>
          <w:sz w:val="16"/>
          <w:szCs w:val="16"/>
          <w:lang w:val="en-US" w:eastAsia="fr-FR"/>
        </w:rPr>
        <w:t>Giám đốc biên tập Anthropol-Asie,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 xml:space="preserve">Directeur de la collection </w:t>
      </w:r>
      <w:r w:rsidRPr="008B2E30">
        <w:rPr>
          <w:rFonts w:ascii="Times New Roman" w:hAnsi="Times New Roman"/>
          <w:b/>
          <w:i/>
          <w:sz w:val="16"/>
          <w:szCs w:val="16"/>
        </w:rPr>
        <w:t>Anthropol-Asie</w:t>
      </w:r>
      <w:r w:rsidRPr="008B2E30">
        <w:rPr>
          <w:rFonts w:ascii="Times New Roman" w:hAnsi="Times New Roman"/>
          <w:b/>
          <w:sz w:val="16"/>
          <w:szCs w:val="16"/>
        </w:rPr>
        <w:t xml:space="preserve">, Editions </w:t>
      </w:r>
      <w:bookmarkStart w:id="2" w:name="OLE_LINK2"/>
      <w:r w:rsidRPr="008B2E30">
        <w:rPr>
          <w:rFonts w:ascii="Times New Roman" w:hAnsi="Times New Roman"/>
          <w:b/>
          <w:sz w:val="16"/>
          <w:szCs w:val="16"/>
        </w:rPr>
        <w:t>Les Indes Savantes</w:t>
      </w:r>
      <w:bookmarkEnd w:id="2"/>
      <w:r w:rsidRPr="008B2E30">
        <w:rPr>
          <w:rFonts w:ascii="Times New Roman" w:hAnsi="Times New Roman"/>
          <w:b/>
          <w:sz w:val="16"/>
          <w:szCs w:val="16"/>
        </w:rPr>
        <w:t>.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</w:rPr>
      </w:pPr>
      <w:r w:rsidRPr="008B2E30">
        <w:rPr>
          <w:rFonts w:ascii="Times New Roman" w:hAnsi="Times New Roman"/>
          <w:b/>
          <w:i/>
          <w:sz w:val="16"/>
          <w:szCs w:val="16"/>
        </w:rPr>
        <w:t>Anthropol-Asie editor, publisher : Les Indes Savantes</w:t>
      </w:r>
    </w:p>
    <w:p w:rsidR="008B2E30" w:rsidRPr="008B2E30" w:rsidRDefault="008B2E30" w:rsidP="008B2E30">
      <w:pPr>
        <w:spacing w:after="0" w:line="240" w:lineRule="auto"/>
        <w:rPr>
          <w:rFonts w:ascii="Times New Roman" w:eastAsia="SimSun" w:hAnsi="Times New Roman"/>
          <w:b/>
          <w:iCs/>
          <w:sz w:val="16"/>
          <w:szCs w:val="16"/>
          <w:lang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eastAsia="zh-CN"/>
        </w:rPr>
        <w:t>《亚洲人类学》主编</w:t>
      </w:r>
      <w:r w:rsidRPr="008B2E30">
        <w:rPr>
          <w:rFonts w:ascii="Times New Roman" w:eastAsia="SimSun" w:hAnsi="Times New Roman"/>
          <w:b/>
          <w:iCs/>
          <w:sz w:val="16"/>
          <w:szCs w:val="16"/>
          <w:lang w:eastAsia="zh-CN"/>
        </w:rPr>
        <w:t xml:space="preserve"> - </w:t>
      </w: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US" w:eastAsia="zh-CN"/>
        </w:rPr>
        <w:t>印度学者出版社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>*********</w:t>
      </w:r>
    </w:p>
    <w:p w:rsidR="008B2E30" w:rsidRPr="008B2E30" w:rsidRDefault="008B2E30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eastAsia="fr-FR"/>
        </w:rPr>
      </w:pPr>
      <w:r w:rsidRPr="008B2E30">
        <w:rPr>
          <w:rFonts w:ascii="Times New Roman" w:eastAsia="Times New Roman" w:hAnsi="Times New Roman"/>
          <w:color w:val="444444"/>
          <w:sz w:val="16"/>
          <w:szCs w:val="16"/>
          <w:lang w:eastAsia="fr-FR"/>
        </w:rPr>
        <w:t>Chủ tịch nhóm Nghiên cứu Nhập cư Đông Nam Á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>Président du GRISEA-Groupe de Recherche sur l'immigration du sud-est asiatique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President of GRISEA – Research group on</w:t>
      </w:r>
      <w:r w:rsidR="00D51504">
        <w:rPr>
          <w:rFonts w:ascii="Times New Roman" w:hAnsi="Times New Roman"/>
          <w:b/>
          <w:i/>
          <w:sz w:val="16"/>
          <w:szCs w:val="16"/>
          <w:lang w:val="en-GB"/>
        </w:rPr>
        <w:t xml:space="preserve"> immigration in south-east Asia</w:t>
      </w: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 xml:space="preserve">. 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eastAsia="SimSun" w:hAnsi="Times New Roman"/>
          <w:b/>
          <w:iCs/>
          <w:sz w:val="16"/>
          <w:szCs w:val="16"/>
          <w:lang w:val="en-GB"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东南亚移民研究</w:t>
      </w: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US" w:eastAsia="zh-CN"/>
        </w:rPr>
        <w:t>主席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sz w:val="16"/>
          <w:szCs w:val="16"/>
          <w:lang w:val="en-GB"/>
        </w:rPr>
        <w:t>*********</w:t>
      </w:r>
    </w:p>
    <w:p w:rsidR="008B2E30" w:rsidRPr="008B2E30" w:rsidRDefault="0051732E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</w:pPr>
      <w:r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>Cố</w:t>
      </w:r>
      <w:r w:rsidR="008B2E30" w:rsidRPr="008B2E30"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 xml:space="preserve"> vấn Chương trình Chống Kỳ thị của UNESCO – Liên Hiệp Quốc.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i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 xml:space="preserve">Expert à l'UNESCO, Programme </w:t>
      </w:r>
      <w:r w:rsidRPr="008B2E30">
        <w:rPr>
          <w:rFonts w:ascii="Times New Roman" w:hAnsi="Times New Roman"/>
          <w:b/>
          <w:i/>
          <w:sz w:val="16"/>
          <w:szCs w:val="16"/>
        </w:rPr>
        <w:t>"Luttes contre la discrimination"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UNESCO expert, Program «Fight against discrimination ».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联合国教科文组织“反对种族歧视”项目专家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sz w:val="16"/>
          <w:szCs w:val="16"/>
          <w:lang w:val="en-GB"/>
        </w:rPr>
        <w:t>*********</w:t>
      </w:r>
    </w:p>
    <w:p w:rsidR="008B2E30" w:rsidRPr="008B2E30" w:rsidRDefault="00753067" w:rsidP="008B2E30">
      <w:pPr>
        <w:spacing w:after="0" w:line="240" w:lineRule="auto"/>
        <w:rPr>
          <w:sz w:val="16"/>
          <w:szCs w:val="16"/>
          <w:lang w:val="en-GB"/>
        </w:rPr>
      </w:pPr>
      <w:r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>Cố</w:t>
      </w:r>
      <w:r w:rsidR="008B2E30" w:rsidRPr="008B2E30"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 xml:space="preserve"> vấn Trung tâm quốc tế giáo khoa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 xml:space="preserve">Expert au CIEP- Centre intenational d’études pédagogiques. 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Expert at CIEP – International center for pedagogical studies</w:t>
      </w:r>
    </w:p>
    <w:p w:rsidR="008B2E30" w:rsidRPr="008B2E30" w:rsidRDefault="008B2E30" w:rsidP="008B2E30">
      <w:pPr>
        <w:spacing w:after="0" w:line="240" w:lineRule="auto"/>
        <w:rPr>
          <w:rFonts w:ascii="Times New Roman" w:eastAsia="SimSun" w:hAnsi="Times New Roman"/>
          <w:b/>
          <w:iCs/>
          <w:sz w:val="16"/>
          <w:szCs w:val="16"/>
          <w:lang w:val="en-GB"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法国国际教育研究中心专家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sz w:val="16"/>
          <w:szCs w:val="16"/>
          <w:lang w:val="en-GB"/>
        </w:rPr>
        <w:t>*********</w:t>
      </w:r>
    </w:p>
    <w:p w:rsidR="008B2E30" w:rsidRPr="008B2E30" w:rsidRDefault="00753067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</w:pPr>
      <w:r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>Cố</w:t>
      </w:r>
      <w:r w:rsidR="008B2E30" w:rsidRPr="008B2E30"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 xml:space="preserve"> vấn thẩm định giáo dục và nghiên cứu đại học </w:t>
      </w:r>
      <w:r w:rsidR="008B2E30" w:rsidRPr="008B2E30">
        <w:rPr>
          <w:rFonts w:ascii="Times New Roman" w:hAnsi="Times New Roman"/>
          <w:sz w:val="16"/>
          <w:szCs w:val="16"/>
          <w:lang w:val="en-GB"/>
        </w:rPr>
        <w:t>Franche-Comté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>Expert d’</w:t>
      </w:r>
      <w:bookmarkStart w:id="3" w:name="OLE_LINK3"/>
      <w:r w:rsidRPr="008B2E30">
        <w:rPr>
          <w:rFonts w:ascii="Times New Roman" w:hAnsi="Times New Roman"/>
          <w:b/>
          <w:sz w:val="16"/>
          <w:szCs w:val="16"/>
        </w:rPr>
        <w:t xml:space="preserve">évaluation des enseignements et des recherches </w:t>
      </w:r>
      <w:bookmarkEnd w:id="3"/>
      <w:r w:rsidRPr="008B2E30">
        <w:rPr>
          <w:rFonts w:ascii="Times New Roman" w:hAnsi="Times New Roman"/>
          <w:b/>
          <w:sz w:val="16"/>
          <w:szCs w:val="16"/>
        </w:rPr>
        <w:t>de l’Université Franche-Comté.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Assessment expert on education and researches at Franche-Comté University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bCs/>
          <w:i/>
          <w:sz w:val="16"/>
          <w:szCs w:val="16"/>
          <w:lang w:val="en-GB" w:eastAsia="fr-FR"/>
        </w:rPr>
      </w:pPr>
      <w:r w:rsidRPr="008B2E30">
        <w:rPr>
          <w:rFonts w:ascii="SimSun" w:eastAsia="SimSun" w:hAnsi="SimSun" w:cs="SimSun" w:hint="eastAsia"/>
          <w:b/>
          <w:bCs/>
          <w:sz w:val="16"/>
          <w:szCs w:val="16"/>
          <w:lang w:val="en-US"/>
        </w:rPr>
        <w:t>贝桑松大学</w:t>
      </w:r>
      <w:r w:rsidRPr="008B2E30">
        <w:rPr>
          <w:rFonts w:ascii="SimSun" w:eastAsia="SimSun" w:hAnsi="SimSun" w:cs="SimSun" w:hint="eastAsia"/>
          <w:b/>
          <w:bCs/>
          <w:sz w:val="16"/>
          <w:szCs w:val="16"/>
          <w:lang w:eastAsia="zh-CN"/>
        </w:rPr>
        <w:t>教学研究评估专家</w:t>
      </w:r>
    </w:p>
    <w:p w:rsidR="00D51504" w:rsidRPr="00753067" w:rsidRDefault="00D51504" w:rsidP="00D51504">
      <w:pPr>
        <w:spacing w:after="0" w:line="240" w:lineRule="auto"/>
        <w:rPr>
          <w:rFonts w:ascii="Times New Roman" w:hAnsi="Times New Roman"/>
          <w:b/>
          <w:sz w:val="16"/>
          <w:szCs w:val="16"/>
          <w:lang w:val="en-GB"/>
        </w:rPr>
      </w:pPr>
      <w:r w:rsidRPr="00753067">
        <w:rPr>
          <w:rFonts w:ascii="Times New Roman" w:hAnsi="Times New Roman"/>
          <w:b/>
          <w:sz w:val="16"/>
          <w:szCs w:val="16"/>
          <w:lang w:val="en-GB"/>
        </w:rPr>
        <w:t>*********</w:t>
      </w:r>
    </w:p>
    <w:p w:rsidR="008B2E30" w:rsidRPr="00753067" w:rsidRDefault="008B2E30" w:rsidP="008B2E30">
      <w:pPr>
        <w:spacing w:after="0" w:line="240" w:lineRule="auto"/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</w:pPr>
      <w:r w:rsidRPr="00753067">
        <w:rPr>
          <w:rFonts w:ascii="Times New Roman" w:eastAsia="Times New Roman" w:hAnsi="Times New Roman"/>
          <w:color w:val="444444"/>
          <w:sz w:val="16"/>
          <w:szCs w:val="16"/>
          <w:lang w:val="en-GB" w:eastAsia="fr-FR"/>
        </w:rPr>
        <w:t xml:space="preserve">Biên tập viên tập chí </w:t>
      </w:r>
      <w:r w:rsidRPr="00753067">
        <w:rPr>
          <w:rFonts w:ascii="Times New Roman" w:hAnsi="Times New Roman"/>
          <w:i/>
          <w:sz w:val="16"/>
          <w:szCs w:val="16"/>
          <w:lang w:val="en-GB"/>
        </w:rPr>
        <w:t>Hommes&amp;Migrations.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 xml:space="preserve">Membre du comité de rédaction de la revue </w:t>
      </w:r>
      <w:r w:rsidRPr="008B2E30">
        <w:rPr>
          <w:rFonts w:ascii="Times New Roman" w:hAnsi="Times New Roman"/>
          <w:b/>
          <w:i/>
          <w:sz w:val="16"/>
          <w:szCs w:val="16"/>
        </w:rPr>
        <w:t>Hommes&amp;Migrations.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Editorial board member for the periodical “Hommes &amp; Migrations”</w:t>
      </w:r>
    </w:p>
    <w:p w:rsidR="008B2E30" w:rsidRPr="008B2E30" w:rsidRDefault="008B2E30" w:rsidP="008B2E30">
      <w:pPr>
        <w:spacing w:after="0" w:line="240" w:lineRule="auto"/>
        <w:rPr>
          <w:rFonts w:ascii="Times New Roman" w:eastAsia="SimSun" w:hAnsi="Times New Roman"/>
          <w:b/>
          <w:iCs/>
          <w:sz w:val="16"/>
          <w:szCs w:val="16"/>
          <w:lang w:val="en-GB"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《人类</w:t>
      </w:r>
      <w:r w:rsidRPr="008B2E30">
        <w:rPr>
          <w:rFonts w:ascii="Times New Roman" w:eastAsia="SimSun" w:hAnsi="Times New Roman"/>
          <w:b/>
          <w:iCs/>
          <w:sz w:val="16"/>
          <w:szCs w:val="16"/>
          <w:lang w:val="en-US" w:eastAsia="zh-CN"/>
        </w:rPr>
        <w:t>&amp;</w:t>
      </w: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US" w:eastAsia="zh-CN"/>
        </w:rPr>
        <w:t>迁移</w:t>
      </w: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》杂志编辑部成员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sz w:val="16"/>
          <w:szCs w:val="16"/>
          <w:lang w:val="en-GB"/>
        </w:rPr>
        <w:t>*********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en-GB"/>
        </w:rPr>
      </w:pPr>
      <w:r w:rsidRPr="008B2E30">
        <w:rPr>
          <w:rFonts w:ascii="Times New Roman" w:hAnsi="Times New Roman"/>
          <w:sz w:val="16"/>
          <w:szCs w:val="16"/>
          <w:lang w:val="en-GB"/>
        </w:rPr>
        <w:t>Thành viên hội đồng khoa học bảo tàng lịch sử nhập cư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 xml:space="preserve">Membre du comité scientifique de la </w:t>
      </w:r>
      <w:r w:rsidRPr="008B2E30">
        <w:rPr>
          <w:rFonts w:ascii="Times New Roman" w:hAnsi="Times New Roman"/>
          <w:b/>
          <w:i/>
          <w:sz w:val="16"/>
          <w:szCs w:val="16"/>
        </w:rPr>
        <w:t>Cité et l’histoire de l'immigration.</w:t>
      </w:r>
      <w:r w:rsidRPr="008B2E30">
        <w:rPr>
          <w:rFonts w:ascii="Times New Roman" w:hAnsi="Times New Roman"/>
          <w:b/>
          <w:sz w:val="16"/>
          <w:szCs w:val="16"/>
        </w:rPr>
        <w:t xml:space="preserve">  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i/>
          <w:sz w:val="16"/>
          <w:szCs w:val="16"/>
          <w:lang w:val="en-US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US"/>
        </w:rPr>
        <w:t>Scientific board member of Cité of migration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eastAsia="SimSun" w:hAnsi="Times New Roman"/>
          <w:b/>
          <w:iCs/>
          <w:sz w:val="16"/>
          <w:szCs w:val="16"/>
          <w:lang w:val="en-US"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US" w:eastAsia="zh-CN"/>
        </w:rPr>
        <w:t>“移民历史城”科研委员会成员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8B2E30">
        <w:rPr>
          <w:rFonts w:ascii="Times New Roman" w:hAnsi="Times New Roman"/>
          <w:b/>
          <w:sz w:val="16"/>
          <w:szCs w:val="16"/>
          <w:lang w:val="en-US"/>
        </w:rPr>
        <w:t>*********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8B2E30">
        <w:rPr>
          <w:rFonts w:ascii="Times New Roman" w:hAnsi="Times New Roman"/>
          <w:sz w:val="16"/>
          <w:szCs w:val="16"/>
          <w:lang w:val="en-US"/>
        </w:rPr>
        <w:t>Thành viên hội đồng khoa học Viện nghiên cứ Đông nam á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>Membre du Conseil Scientifique de l'IRASEC-Institut de Recherche sur l'Asie du Sud-Est.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IRASEC Scientific board member (Research Institute on South East Asia)</w:t>
      </w:r>
    </w:p>
    <w:p w:rsidR="008B2E30" w:rsidRPr="008B2E30" w:rsidRDefault="008B2E30" w:rsidP="008B2E30">
      <w:pPr>
        <w:spacing w:after="0" w:line="240" w:lineRule="auto"/>
        <w:jc w:val="both"/>
        <w:rPr>
          <w:rFonts w:ascii="Times New Roman" w:eastAsia="SimSun" w:hAnsi="Times New Roman"/>
          <w:b/>
          <w:iCs/>
          <w:sz w:val="16"/>
          <w:szCs w:val="16"/>
          <w:lang w:val="en-GB" w:eastAsia="zh-CN"/>
        </w:rPr>
      </w:pPr>
      <w:r w:rsidRPr="008B2E30">
        <w:rPr>
          <w:rFonts w:ascii="Times New Roman" w:eastAsia="SimSun" w:hAnsi="Times New Roman" w:hint="eastAsia"/>
          <w:b/>
          <w:iCs/>
          <w:sz w:val="16"/>
          <w:szCs w:val="16"/>
          <w:lang w:val="en-GB" w:eastAsia="zh-CN"/>
        </w:rPr>
        <w:t>东南亚研究所科研委员会成员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sz w:val="16"/>
          <w:szCs w:val="16"/>
          <w:lang w:val="en-GB"/>
        </w:rPr>
        <w:t>*********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sz w:val="16"/>
          <w:szCs w:val="16"/>
          <w:lang w:val="en-GB"/>
        </w:rPr>
      </w:pPr>
      <w:r w:rsidRPr="008B2E30">
        <w:rPr>
          <w:rFonts w:ascii="Times New Roman" w:hAnsi="Times New Roman"/>
          <w:sz w:val="16"/>
          <w:szCs w:val="16"/>
          <w:lang w:val="en-GB"/>
        </w:rPr>
        <w:t xml:space="preserve">Hội viên danh dự nhóm Thuyết khác biệt, Học viện nghiên cứu thế giới. 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8B2E30">
        <w:rPr>
          <w:rFonts w:ascii="Times New Roman" w:hAnsi="Times New Roman"/>
          <w:b/>
          <w:sz w:val="16"/>
          <w:szCs w:val="16"/>
        </w:rPr>
        <w:t xml:space="preserve">Membre invité du Groupe Altérité, Chaire sur l’altérité, du Collège des études mondiales. </w:t>
      </w:r>
    </w:p>
    <w:p w:rsidR="008B2E30" w:rsidRPr="008B2E30" w:rsidRDefault="008B2E30" w:rsidP="008B2E30">
      <w:pPr>
        <w:spacing w:after="0" w:line="240" w:lineRule="auto"/>
        <w:rPr>
          <w:rFonts w:ascii="Times New Roman" w:hAnsi="Times New Roman"/>
          <w:b/>
          <w:i/>
          <w:sz w:val="16"/>
          <w:szCs w:val="16"/>
          <w:lang w:val="en-GB"/>
        </w:rPr>
      </w:pPr>
      <w:r w:rsidRPr="008B2E30">
        <w:rPr>
          <w:rFonts w:ascii="Times New Roman" w:hAnsi="Times New Roman"/>
          <w:b/>
          <w:i/>
          <w:sz w:val="16"/>
          <w:szCs w:val="16"/>
          <w:lang w:val="en-GB"/>
        </w:rPr>
        <w:t>Guest member of the group “Altérité”, chamber an alterity, at Collège d’études mondiales.</w:t>
      </w:r>
    </w:p>
    <w:p w:rsidR="008B2E30" w:rsidRPr="008B2E30" w:rsidRDefault="008B2E30" w:rsidP="008B2E30">
      <w:pPr>
        <w:rPr>
          <w:rFonts w:eastAsia="SimSun"/>
          <w:b/>
          <w:bCs/>
          <w:sz w:val="16"/>
          <w:szCs w:val="16"/>
          <w:lang w:val="en-GB" w:eastAsia="zh-CN"/>
        </w:rPr>
      </w:pPr>
      <w:r w:rsidRPr="008B2E30">
        <w:rPr>
          <w:rFonts w:eastAsia="SimSun" w:hint="eastAsia"/>
          <w:b/>
          <w:bCs/>
          <w:sz w:val="16"/>
          <w:szCs w:val="16"/>
          <w:lang w:val="en-GB" w:eastAsia="zh-CN"/>
        </w:rPr>
        <w:t>世界研究协会“相异性”研究组特邀成员及教授</w:t>
      </w:r>
      <w:r w:rsidR="00753067">
        <w:rPr>
          <w:rFonts w:eastAsia="SimSun" w:hint="eastAsia"/>
          <w:b/>
          <w:bCs/>
          <w:sz w:val="16"/>
          <w:szCs w:val="16"/>
          <w:lang w:val="en-GB" w:eastAsia="zh-CN"/>
        </w:rPr>
        <w:t>.</w:t>
      </w:r>
    </w:p>
    <w:sectPr w:rsidR="008B2E30" w:rsidRPr="008B2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30"/>
    <w:rsid w:val="0051732E"/>
    <w:rsid w:val="00554A8F"/>
    <w:rsid w:val="00753067"/>
    <w:rsid w:val="008B2E30"/>
    <w:rsid w:val="009C5B9F"/>
    <w:rsid w:val="00D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6B1C4-09B8-45AE-8C41-3DA9C3C2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E3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2E30"/>
    <w:rPr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KHOA</dc:creator>
  <cp:keywords/>
  <dc:description/>
  <cp:lastModifiedBy>LE HUU KHOA</cp:lastModifiedBy>
  <cp:revision>7</cp:revision>
  <dcterms:created xsi:type="dcterms:W3CDTF">2016-10-06T14:25:00Z</dcterms:created>
  <dcterms:modified xsi:type="dcterms:W3CDTF">2016-10-08T04:30:00Z</dcterms:modified>
</cp:coreProperties>
</file>