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Camille Rochat</w:t>
            </w:r>
          </w:p>
          <w:p>
            <w:r>
              <w:t>Chef de projet digital</w:t>
            </w:r>
          </w:p>
          <w:p>
            <w:r>
              <w:t>camille.rochat@example.ch · +41 79 123 45 67 · Lausanne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52000" cy="14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rait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>EXPÉRIENCE</w:t>
      </w:r>
    </w:p>
    <w:p>
      <w:r>
        <w:t>Chef de projet digital – Le Temps, Genève (2021 – aujourd'hui)</w:t>
      </w:r>
    </w:p>
    <w:p>
      <w:r>
        <w:t>Pilotage de la refonte du site, animation Scrum, suivi SEO, budget annuel de 480 000 CHF.</w:t>
      </w:r>
    </w:p>
    <w:p>
      <w:r>
        <w:t>Product owner – Manor, Bâle (2018 – 2021)</w:t>
      </w:r>
    </w:p>
    <w:p>
      <w:r>
        <w:t>Backlog e-commerce, click &amp; collect dans 60 magasins.</w:t>
      </w:r>
    </w:p>
    <w:p>
      <w:r>
        <w:rPr>
          <w:b/>
        </w:rPr>
        <w:t>FORMATION</w:t>
      </w:r>
    </w:p>
    <w:p>
      <w:r>
        <w:t>Master en systèmes d'information – HEC Lausanne (2016)</w:t>
      </w:r>
    </w:p>
    <w:p>
      <w:r>
        <w:rPr>
          <w:b/>
        </w:rPr>
        <w:t>COMPÉTENCES</w:t>
      </w:r>
    </w:p>
    <w:p>
      <w:r>
        <w:t>Agile, Scrum, Jira, SEO, Google Analytics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288000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8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