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55AF" w:rsidRPr="00B21E18" w:rsidRDefault="00000000" w:rsidP="008F0852">
      <w:pPr>
        <w:spacing w:after="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СПРАВКА</w:t>
      </w:r>
    </w:p>
    <w:p w:rsidR="00B955AF" w:rsidRPr="00B21E18" w:rsidRDefault="00000000" w:rsidP="008F0852">
      <w:pPr>
        <w:spacing w:after="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об инициативе образовательных вебинаров по нейросетям</w:t>
      </w:r>
    </w:p>
    <w:p w:rsidR="00B955AF" w:rsidRPr="00B21E18" w:rsidRDefault="00000000" w:rsidP="008F0852">
      <w:pPr>
        <w:spacing w:after="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и продвижении услуг компании</w:t>
      </w:r>
    </w:p>
    <w:p w:rsidR="00B955AF" w:rsidRPr="00B21E18" w:rsidRDefault="00B955AF">
      <w:pPr>
        <w:spacing w:after="80"/>
        <w:rPr>
          <w:rFonts w:ascii="Times New Roman" w:hAnsi="Times New Roman" w:cs="Times New Roman"/>
          <w:sz w:val="24"/>
          <w:szCs w:val="24"/>
          <w:lang w:val="ru-RU"/>
        </w:rPr>
      </w:pPr>
    </w:p>
    <w:p w:rsidR="00B955AF" w:rsidRPr="00B21E18" w:rsidRDefault="00000000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1. ОБЩАЯ ИНФОРМАЦИЯ</w:t>
      </w:r>
    </w:p>
    <w:p w:rsidR="00B955AF" w:rsidRPr="00B21E18" w:rsidRDefault="00000000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Инициатива </w:t>
      </w:r>
      <w:r w:rsidR="00322EA4"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проведение образовательных вебинаров и очных выступлений по нейросетям: что это, как работает, где применять, какие инструменты доступны. Цель </w:t>
      </w:r>
      <w:r w:rsidR="00322EA4"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одновременно повышать грамотность аудитории и мягко продвигать услуги и кейсы компании (включая </w:t>
      </w:r>
      <w:proofErr w:type="spellStart"/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парсинг</w:t>
      </w:r>
      <w:proofErr w:type="spellEnd"/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документов и другие ИИ-решения).</w:t>
      </w:r>
    </w:p>
    <w:p w:rsidR="00B955AF" w:rsidRPr="00B21E18" w:rsidRDefault="00000000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Формат позиционируется как 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маркетинговое направление с возможностью монетизации (платные потоки) и найма (воронка кандидатов).</w:t>
      </w:r>
    </w:p>
    <w:p w:rsidR="00B21E18" w:rsidRDefault="00B21E18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:rsidR="00B955AF" w:rsidRPr="00B21E18" w:rsidRDefault="00000000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2. СОДЕРЖАНИЕ ПРОГРАММЫ</w:t>
      </w:r>
    </w:p>
    <w:p w:rsidR="00B955AF" w:rsidRPr="00B21E18" w:rsidRDefault="00000000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2.1. Темы</w:t>
      </w:r>
    </w:p>
    <w:p w:rsidR="00B955AF" w:rsidRPr="00B21E18" w:rsidRDefault="00000000" w:rsidP="00322EA4">
      <w:pPr>
        <w:pStyle w:val="ae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База: что такое нейросети, как устроены, с чем можно работать;</w:t>
      </w:r>
    </w:p>
    <w:p w:rsidR="00B955AF" w:rsidRPr="00B21E18" w:rsidRDefault="00000000" w:rsidP="00322EA4">
      <w:pPr>
        <w:pStyle w:val="ae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Известные инструменты: 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</w:rPr>
        <w:t>Claude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</w:rPr>
        <w:t>Cursor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</w:rPr>
        <w:t>Gemini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</w:rPr>
        <w:t>Grok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аналоги;</w:t>
      </w:r>
    </w:p>
    <w:p w:rsidR="00B955AF" w:rsidRPr="00B21E18" w:rsidRDefault="00000000" w:rsidP="00322EA4">
      <w:pPr>
        <w:pStyle w:val="ae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Китайские и доступные модели (в т.ч. </w:t>
      </w:r>
      <w:proofErr w:type="spellStart"/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</w:rPr>
        <w:t>Qwen</w:t>
      </w:r>
      <w:proofErr w:type="spellEnd"/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; не только </w:t>
      </w:r>
      <w:proofErr w:type="spellStart"/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</w:rPr>
        <w:t>DeepSeek</w:t>
      </w:r>
      <w:proofErr w:type="spellEnd"/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);</w:t>
      </w:r>
    </w:p>
    <w:p w:rsidR="00B955AF" w:rsidRPr="00B21E18" w:rsidRDefault="00000000" w:rsidP="00322EA4">
      <w:pPr>
        <w:pStyle w:val="ae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Кейсы ускорения рабочих процессов;</w:t>
      </w:r>
    </w:p>
    <w:p w:rsidR="00B955AF" w:rsidRPr="00B21E18" w:rsidRDefault="00000000" w:rsidP="00322EA4">
      <w:pPr>
        <w:pStyle w:val="ae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Кейсы написания кода и автоматизации;</w:t>
      </w:r>
    </w:p>
    <w:p w:rsidR="00B955AF" w:rsidRPr="00B21E18" w:rsidRDefault="00000000" w:rsidP="00322EA4">
      <w:pPr>
        <w:pStyle w:val="ae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Кейсы компании (в т.ч. </w:t>
      </w:r>
      <w:proofErr w:type="spellStart"/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парсинг</w:t>
      </w:r>
      <w:proofErr w:type="spellEnd"/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документооборота) </w:t>
      </w:r>
      <w:r w:rsidR="00322EA4"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без лишней «жесткой» продажи;</w:t>
      </w:r>
    </w:p>
    <w:p w:rsidR="00C668CB" w:rsidRPr="00B21E18" w:rsidRDefault="00000000" w:rsidP="00322EA4">
      <w:pPr>
        <w:pStyle w:val="ae"/>
        <w:numPr>
          <w:ilvl w:val="0"/>
          <w:numId w:val="12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Открытые кейсы</w:t>
      </w:r>
      <w:r w:rsidR="00C668CB"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без </w:t>
      </w:r>
      <w:r w:rsidR="00C668CB" w:rsidRPr="00B21E18">
        <w:rPr>
          <w:rFonts w:ascii="Times New Roman" w:eastAsia="Times New Roman" w:hAnsi="Times New Roman" w:cs="Times New Roman"/>
          <w:color w:val="000000"/>
          <w:sz w:val="24"/>
          <w:szCs w:val="24"/>
        </w:rPr>
        <w:t>NDA</w:t>
      </w:r>
      <w:r w:rsidR="00C668CB"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. </w:t>
      </w:r>
    </w:p>
    <w:p w:rsidR="00B955AF" w:rsidRPr="00B21E18" w:rsidRDefault="00000000" w:rsidP="00C668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2.2. Формат подготовки</w:t>
      </w:r>
    </w:p>
    <w:p w:rsidR="00B955AF" w:rsidRPr="00B21E18" w:rsidRDefault="00000000" w:rsidP="00322EA4">
      <w:pPr>
        <w:pStyle w:val="ae"/>
        <w:numPr>
          <w:ilvl w:val="0"/>
          <w:numId w:val="13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Презентация с наглядными сценариями;</w:t>
      </w:r>
    </w:p>
    <w:p w:rsidR="00B955AF" w:rsidRPr="00B21E18" w:rsidRDefault="00000000" w:rsidP="00322EA4">
      <w:pPr>
        <w:pStyle w:val="ae"/>
        <w:numPr>
          <w:ilvl w:val="0"/>
          <w:numId w:val="13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Живой разбор 2–3 инструментов;</w:t>
      </w:r>
    </w:p>
    <w:p w:rsidR="00B955AF" w:rsidRPr="00B21E18" w:rsidRDefault="00000000" w:rsidP="00322EA4">
      <w:pPr>
        <w:pStyle w:val="ae"/>
        <w:numPr>
          <w:ilvl w:val="0"/>
          <w:numId w:val="13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Блок вопросов и ответов;</w:t>
      </w:r>
    </w:p>
    <w:p w:rsidR="00B955AF" w:rsidRPr="00B21E18" w:rsidRDefault="00000000" w:rsidP="00322EA4">
      <w:pPr>
        <w:pStyle w:val="ae"/>
        <w:numPr>
          <w:ilvl w:val="0"/>
          <w:numId w:val="13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Мягкий блок «что умеет наша команда» и куда обратиться.</w:t>
      </w:r>
    </w:p>
    <w:p w:rsidR="00322EA4" w:rsidRPr="00B21E18" w:rsidRDefault="00322EA4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:rsidR="00322EA4" w:rsidRPr="00B21E18" w:rsidRDefault="00322EA4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br w:type="page"/>
      </w:r>
    </w:p>
    <w:p w:rsidR="00B955AF" w:rsidRPr="00B21E18" w:rsidRDefault="00000000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lastRenderedPageBreak/>
        <w:t>3. ЦЕЛЕВАЯ АУДИТОРИЯ</w:t>
      </w:r>
    </w:p>
    <w:p w:rsidR="00B955AF" w:rsidRPr="00A612D5" w:rsidRDefault="00000000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Нужна конкретная аудитория с интересом к применению </w:t>
      </w:r>
      <w:r w:rsidRPr="00A612D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ИИ в работе или учебе. Ниже </w:t>
      </w:r>
      <w:r w:rsidR="00B21E18" w:rsidRPr="00A612D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</w:t>
      </w:r>
      <w:r w:rsidRPr="00A612D5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приоритетные сегменты.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678"/>
        <w:gridCol w:w="3983"/>
        <w:gridCol w:w="3983"/>
        <w:gridCol w:w="3370"/>
      </w:tblGrid>
      <w:tr w:rsidR="00B955AF" w:rsidRPr="00B21E18" w:rsidTr="008F0852">
        <w:trPr>
          <w:jc w:val="center"/>
        </w:trPr>
        <w:tc>
          <w:tcPr>
            <w:tcW w:w="3678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1E1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Сегмент</w:t>
            </w:r>
            <w:proofErr w:type="spellEnd"/>
          </w:p>
        </w:tc>
        <w:tc>
          <w:tcPr>
            <w:tcW w:w="3983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Мотив аудитории</w:t>
            </w:r>
          </w:p>
        </w:tc>
        <w:tc>
          <w:tcPr>
            <w:tcW w:w="3983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получаем мы</w:t>
            </w:r>
          </w:p>
        </w:tc>
        <w:tc>
          <w:tcPr>
            <w:tcW w:w="3370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Приоритет</w:t>
            </w:r>
          </w:p>
        </w:tc>
      </w:tr>
      <w:tr w:rsidR="00B955AF" w:rsidRPr="00B21E18" w:rsidTr="008F0852">
        <w:trPr>
          <w:jc w:val="center"/>
        </w:trPr>
        <w:tc>
          <w:tcPr>
            <w:tcW w:w="3678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Студенты IT / смежных вузов</w:t>
            </w:r>
          </w:p>
        </w:tc>
        <w:tc>
          <w:tcPr>
            <w:tcW w:w="3983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0"/>
              </w:numPr>
              <w:ind w:left="426" w:hanging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Навыки, портфолио, стажировка, работа;</w:t>
            </w:r>
          </w:p>
        </w:tc>
        <w:tc>
          <w:tcPr>
            <w:tcW w:w="3983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0"/>
              </w:numPr>
              <w:ind w:left="426" w:hanging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Воронка кандидатов;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0"/>
              </w:numPr>
              <w:ind w:left="426" w:hanging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Узнаваемость бренда;</w:t>
            </w:r>
          </w:p>
        </w:tc>
        <w:tc>
          <w:tcPr>
            <w:tcW w:w="3370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Высокий (найм)</w:t>
            </w:r>
          </w:p>
        </w:tc>
      </w:tr>
      <w:tr w:rsidR="00B955AF" w:rsidRPr="00B21E18" w:rsidTr="008F0852">
        <w:trPr>
          <w:jc w:val="center"/>
        </w:trPr>
        <w:tc>
          <w:tcPr>
            <w:tcW w:w="3678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Сотрудники малого/среднего бизнеса</w:t>
            </w:r>
          </w:p>
        </w:tc>
        <w:tc>
          <w:tcPr>
            <w:tcW w:w="3983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0"/>
              </w:numPr>
              <w:ind w:left="426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Ускорить рутину;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0"/>
              </w:numPr>
              <w:ind w:left="426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Понять, что внедрять;</w:t>
            </w:r>
          </w:p>
        </w:tc>
        <w:tc>
          <w:tcPr>
            <w:tcW w:w="3983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0"/>
              </w:numPr>
              <w:ind w:left="426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Лиды на услуги;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0"/>
              </w:numPr>
              <w:ind w:left="426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Заявки </w:t>
            </w:r>
            <w:proofErr w:type="gram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на пилоты</w:t>
            </w:r>
            <w:proofErr w:type="gram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;</w:t>
            </w:r>
          </w:p>
        </w:tc>
        <w:tc>
          <w:tcPr>
            <w:tcW w:w="3370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Высокий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продажи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B955AF" w:rsidRPr="00B21E18" w:rsidTr="008F0852">
        <w:trPr>
          <w:jc w:val="center"/>
        </w:trPr>
        <w:tc>
          <w:tcPr>
            <w:tcW w:w="3678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IT-конторы и студии</w:t>
            </w:r>
          </w:p>
        </w:tc>
        <w:tc>
          <w:tcPr>
            <w:tcW w:w="3983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0"/>
              </w:numPr>
              <w:ind w:left="426" w:hanging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Инструменты разработки;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0"/>
              </w:numPr>
              <w:ind w:left="426" w:hanging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Обмен практикой;</w:t>
            </w:r>
          </w:p>
        </w:tc>
        <w:tc>
          <w:tcPr>
            <w:tcW w:w="3983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0"/>
              </w:numPr>
              <w:ind w:left="426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Партнерства;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0"/>
              </w:numPr>
              <w:ind w:left="426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Сарафан;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0"/>
              </w:numPr>
              <w:ind w:left="426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Найм сильных людей;</w:t>
            </w:r>
          </w:p>
        </w:tc>
        <w:tc>
          <w:tcPr>
            <w:tcW w:w="3370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Средний</w:t>
            </w:r>
            <w:proofErr w:type="spellEnd"/>
          </w:p>
        </w:tc>
      </w:tr>
      <w:tr w:rsidR="00B955AF" w:rsidRPr="00B21E18" w:rsidTr="008F0852">
        <w:trPr>
          <w:jc w:val="center"/>
        </w:trPr>
        <w:tc>
          <w:tcPr>
            <w:tcW w:w="3678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Юристы / клиники / </w:t>
            </w:r>
            <w:proofErr w:type="spellStart"/>
            <w:r w:rsidR="008F08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HoReCa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/ учебные центры</w:t>
            </w:r>
          </w:p>
        </w:tc>
        <w:tc>
          <w:tcPr>
            <w:tcW w:w="3983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0"/>
              </w:numPr>
              <w:ind w:left="426" w:hanging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Отраслевые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кейсы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парсинг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документы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);</w:t>
            </w:r>
          </w:p>
        </w:tc>
        <w:tc>
          <w:tcPr>
            <w:tcW w:w="3983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0"/>
              </w:numPr>
              <w:ind w:left="426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Прямые 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-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лиды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на продукты;</w:t>
            </w:r>
          </w:p>
        </w:tc>
        <w:tc>
          <w:tcPr>
            <w:tcW w:w="3370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Высокий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продукт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</w:tbl>
    <w:p w:rsidR="00322EA4" w:rsidRPr="00B21E18" w:rsidRDefault="00322EA4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955AF" w:rsidRPr="00B21E18" w:rsidRDefault="00000000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1E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 ЦЕННОСТИ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7507"/>
        <w:gridCol w:w="7507"/>
      </w:tblGrid>
      <w:tr w:rsidR="00A612D5" w:rsidRPr="00B21E18" w:rsidTr="00A612D5">
        <w:trPr>
          <w:jc w:val="center"/>
        </w:trPr>
        <w:tc>
          <w:tcPr>
            <w:tcW w:w="7507" w:type="dxa"/>
          </w:tcPr>
          <w:p w:rsidR="00A612D5" w:rsidRPr="00B21E18" w:rsidRDefault="00A612D5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1E1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Для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участника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покупателя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/ слушателя)</w:t>
            </w:r>
          </w:p>
        </w:tc>
        <w:tc>
          <w:tcPr>
            <w:tcW w:w="7507" w:type="dxa"/>
          </w:tcPr>
          <w:p w:rsidR="00A612D5" w:rsidRPr="00B21E18" w:rsidRDefault="00A612D5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B21E1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Для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B21E1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нас</w:t>
            </w:r>
          </w:p>
        </w:tc>
      </w:tr>
      <w:tr w:rsidR="00A612D5" w:rsidRPr="00DB5115" w:rsidTr="00A612D5">
        <w:trPr>
          <w:jc w:val="center"/>
        </w:trPr>
        <w:tc>
          <w:tcPr>
            <w:tcW w:w="7507" w:type="dxa"/>
          </w:tcPr>
          <w:p w:rsidR="00A612D5" w:rsidRPr="00B21E18" w:rsidRDefault="00A612D5" w:rsidP="00322EA4">
            <w:pPr>
              <w:pStyle w:val="ae"/>
              <w:numPr>
                <w:ilvl w:val="0"/>
                <w:numId w:val="11"/>
              </w:numPr>
              <w:ind w:left="426" w:hanging="42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Понятная карта инструментов без воды;</w:t>
            </w:r>
          </w:p>
          <w:p w:rsidR="00A612D5" w:rsidRPr="00B21E18" w:rsidRDefault="00A612D5" w:rsidP="00322EA4">
            <w:pPr>
              <w:pStyle w:val="ae"/>
              <w:numPr>
                <w:ilvl w:val="0"/>
                <w:numId w:val="11"/>
              </w:numPr>
              <w:ind w:left="426" w:hanging="42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Готовые сценарии «что делать завтра на работе»;</w:t>
            </w:r>
          </w:p>
          <w:p w:rsidR="00A612D5" w:rsidRPr="00B21E18" w:rsidRDefault="00A612D5" w:rsidP="00322EA4">
            <w:pPr>
              <w:pStyle w:val="ae"/>
              <w:numPr>
                <w:ilvl w:val="0"/>
                <w:numId w:val="11"/>
              </w:numPr>
              <w:ind w:left="426" w:hanging="42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Экономия времени на самостоятельный поиск;</w:t>
            </w:r>
          </w:p>
          <w:p w:rsidR="00A612D5" w:rsidRPr="00B21E18" w:rsidRDefault="00A612D5" w:rsidP="00322EA4">
            <w:pPr>
              <w:pStyle w:val="ae"/>
              <w:numPr>
                <w:ilvl w:val="0"/>
                <w:numId w:val="11"/>
              </w:numPr>
              <w:ind w:left="426" w:hanging="42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Доступ к кейсам и ответы на вопросы;</w:t>
            </w:r>
          </w:p>
          <w:p w:rsidR="00A612D5" w:rsidRPr="00B21E18" w:rsidRDefault="00A612D5" w:rsidP="00322EA4">
            <w:pPr>
              <w:pStyle w:val="ae"/>
              <w:numPr>
                <w:ilvl w:val="0"/>
                <w:numId w:val="11"/>
              </w:numPr>
              <w:ind w:left="426" w:hanging="42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 платном формате — разбор под задачу участника / материалы / запись.</w:t>
            </w:r>
          </w:p>
        </w:tc>
        <w:tc>
          <w:tcPr>
            <w:tcW w:w="7507" w:type="dxa"/>
          </w:tcPr>
          <w:p w:rsidR="00A612D5" w:rsidRPr="00B21E18" w:rsidRDefault="00A612D5" w:rsidP="00322EA4">
            <w:pPr>
              <w:pStyle w:val="ae"/>
              <w:numPr>
                <w:ilvl w:val="0"/>
                <w:numId w:val="11"/>
              </w:numPr>
              <w:ind w:left="426" w:hanging="42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Медиа и 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-направление;</w:t>
            </w:r>
          </w:p>
          <w:p w:rsidR="00A612D5" w:rsidRPr="00B21E18" w:rsidRDefault="00A612D5" w:rsidP="00322EA4">
            <w:pPr>
              <w:pStyle w:val="ae"/>
              <w:numPr>
                <w:ilvl w:val="0"/>
                <w:numId w:val="11"/>
              </w:numPr>
              <w:ind w:left="426" w:hanging="42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Узнаваемость бренда и услуг;</w:t>
            </w:r>
          </w:p>
          <w:p w:rsidR="00A612D5" w:rsidRPr="00B21E18" w:rsidRDefault="00A612D5" w:rsidP="00322EA4">
            <w:pPr>
              <w:pStyle w:val="ae"/>
              <w:numPr>
                <w:ilvl w:val="0"/>
                <w:numId w:val="11"/>
              </w:numPr>
              <w:ind w:left="426" w:hanging="42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Воронка кадров и клиентов;</w:t>
            </w:r>
          </w:p>
          <w:p w:rsidR="00A612D5" w:rsidRPr="00B21E18" w:rsidRDefault="00A612D5" w:rsidP="00322EA4">
            <w:pPr>
              <w:pStyle w:val="ae"/>
              <w:numPr>
                <w:ilvl w:val="0"/>
                <w:numId w:val="11"/>
              </w:numPr>
              <w:ind w:left="426" w:hanging="42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Контент для 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SMM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и сарафана;</w:t>
            </w:r>
          </w:p>
          <w:p w:rsidR="00A612D5" w:rsidRPr="00B21E18" w:rsidRDefault="00A612D5" w:rsidP="00322EA4">
            <w:pPr>
              <w:pStyle w:val="ae"/>
              <w:numPr>
                <w:ilvl w:val="0"/>
                <w:numId w:val="11"/>
              </w:numPr>
              <w:ind w:left="426" w:hanging="42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Демонстрация продуктов (в т.ч.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парсинг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) в мягкой упаковке.</w:t>
            </w:r>
          </w:p>
        </w:tc>
      </w:tr>
    </w:tbl>
    <w:p w:rsidR="00322EA4" w:rsidRPr="00B21E18" w:rsidRDefault="00322EA4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:rsidR="00322EA4" w:rsidRPr="00B21E18" w:rsidRDefault="00322EA4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br w:type="page"/>
      </w:r>
    </w:p>
    <w:p w:rsidR="00B955AF" w:rsidRPr="00B21E18" w:rsidRDefault="00000000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lastRenderedPageBreak/>
        <w:t>5. СЦЕНАРИИ: БЕСПЛАТНЫЙ И ПЛАТНЫЙ</w:t>
      </w:r>
    </w:p>
    <w:p w:rsidR="00B955AF" w:rsidRPr="00B21E18" w:rsidRDefault="00000000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5.1. Сравнительная таблица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943"/>
        <w:gridCol w:w="6035"/>
        <w:gridCol w:w="6036"/>
      </w:tblGrid>
      <w:tr w:rsidR="00B955AF" w:rsidRPr="00B21E18" w:rsidTr="00E22EB8">
        <w:trPr>
          <w:jc w:val="center"/>
        </w:trPr>
        <w:tc>
          <w:tcPr>
            <w:tcW w:w="2943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1E1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6035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Бесплатный</w:t>
            </w:r>
          </w:p>
        </w:tc>
        <w:tc>
          <w:tcPr>
            <w:tcW w:w="6036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Платный</w:t>
            </w:r>
          </w:p>
        </w:tc>
      </w:tr>
      <w:tr w:rsidR="00B955AF" w:rsidRPr="00B21E18" w:rsidTr="00E22EB8">
        <w:trPr>
          <w:jc w:val="center"/>
        </w:trPr>
        <w:tc>
          <w:tcPr>
            <w:tcW w:w="2943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Цель</w:t>
            </w:r>
          </w:p>
        </w:tc>
        <w:tc>
          <w:tcPr>
            <w:tcW w:w="6035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Охват, 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лиды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, найм;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Прогрев аудитории;</w:t>
            </w:r>
          </w:p>
        </w:tc>
        <w:tc>
          <w:tcPr>
            <w:tcW w:w="6036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Доход + отбор мотивированных;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Глубокий разбор;</w:t>
            </w:r>
          </w:p>
        </w:tc>
      </w:tr>
      <w:tr w:rsidR="00B955AF" w:rsidRPr="00DB5115" w:rsidTr="00E22EB8">
        <w:trPr>
          <w:jc w:val="center"/>
        </w:trPr>
        <w:tc>
          <w:tcPr>
            <w:tcW w:w="2943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Ценность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для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участника</w:t>
            </w:r>
            <w:proofErr w:type="spellEnd"/>
          </w:p>
        </w:tc>
        <w:tc>
          <w:tcPr>
            <w:tcW w:w="6035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Обзор инструментов;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2–3 живых демо;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Общие кейсы;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Запись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желанию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ограниченно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  <w:tc>
          <w:tcPr>
            <w:tcW w:w="6036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Разбор под отрасль / задачу;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Шаблоны промптов и чек-листы;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Разбор домашнего кейса;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Запись + материалы;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Короткая консультация / 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&amp;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-слот.</w:t>
            </w:r>
          </w:p>
        </w:tc>
      </w:tr>
      <w:tr w:rsidR="00B955AF" w:rsidRPr="00B21E18" w:rsidTr="00E22EB8">
        <w:trPr>
          <w:jc w:val="center"/>
        </w:trPr>
        <w:tc>
          <w:tcPr>
            <w:tcW w:w="2943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Ценность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для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нас</w:t>
            </w:r>
            <w:proofErr w:type="spellEnd"/>
          </w:p>
        </w:tc>
        <w:tc>
          <w:tcPr>
            <w:tcW w:w="6035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База контактов;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Контент для 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SMM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Кандидаты и теплые лиды;</w:t>
            </w:r>
          </w:p>
        </w:tc>
        <w:tc>
          <w:tcPr>
            <w:tcW w:w="6036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Прямая выручка;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Выше 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LTV</w:t>
            </w: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участника;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Проще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продать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пилот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услуги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</w:tr>
      <w:tr w:rsidR="00B955AF" w:rsidRPr="00B21E18" w:rsidTr="00E22EB8">
        <w:trPr>
          <w:jc w:val="center"/>
        </w:trPr>
        <w:tc>
          <w:tcPr>
            <w:tcW w:w="2943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Ценность для продавцов</w:t>
            </w:r>
          </w:p>
        </w:tc>
        <w:tc>
          <w:tcPr>
            <w:tcW w:w="6035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Легкий вход: «бесплатно, приходите»;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Сбор заявок в бот/форму;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Дальше </w:t>
            </w:r>
            <w:r w:rsidR="00322EA4"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-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догрев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в платный / услугу.</w:t>
            </w:r>
          </w:p>
        </w:tc>
        <w:tc>
          <w:tcPr>
            <w:tcW w:w="6036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Понятный чек;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Пакеты (базовый / с разбором);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Мотивация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закрывать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квоту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мест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955AF" w:rsidRPr="00DB5115" w:rsidTr="00E22EB8">
        <w:trPr>
          <w:jc w:val="center"/>
        </w:trPr>
        <w:tc>
          <w:tcPr>
            <w:tcW w:w="2943" w:type="dxa"/>
          </w:tcPr>
          <w:p w:rsidR="00B955AF" w:rsidRPr="00B21E18" w:rsidRDefault="00000000" w:rsidP="00322EA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Ограничения</w:t>
            </w:r>
          </w:p>
        </w:tc>
        <w:tc>
          <w:tcPr>
            <w:tcW w:w="6035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Ниже вовлеченность;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Больше «случайных» зрителей;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Слабее готовность платить за услугу сразу.</w:t>
            </w:r>
          </w:p>
        </w:tc>
        <w:tc>
          <w:tcPr>
            <w:tcW w:w="6036" w:type="dxa"/>
          </w:tcPr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Нужен сильный </w:t>
            </w:r>
            <w:proofErr w:type="spellStart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оффер</w:t>
            </w:r>
            <w:proofErr w:type="spellEnd"/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и кейсы;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Выше требования к спикеру;</w:t>
            </w:r>
          </w:p>
          <w:p w:rsidR="00B955AF" w:rsidRPr="00B21E18" w:rsidRDefault="00000000" w:rsidP="00322EA4">
            <w:pPr>
              <w:pStyle w:val="ae"/>
              <w:numPr>
                <w:ilvl w:val="0"/>
                <w:numId w:val="14"/>
              </w:numPr>
              <w:ind w:left="455" w:hanging="42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1E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Нужна оплата и поддержка билетов.</w:t>
            </w:r>
          </w:p>
        </w:tc>
      </w:tr>
    </w:tbl>
    <w:p w:rsidR="00B955AF" w:rsidRPr="00B21E18" w:rsidRDefault="00000000" w:rsidP="00CE47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5.2. Рекомендуемая логика запуска</w:t>
      </w:r>
    </w:p>
    <w:p w:rsidR="00B955AF" w:rsidRPr="00B21E18" w:rsidRDefault="00000000" w:rsidP="00322EA4">
      <w:pPr>
        <w:pStyle w:val="ae"/>
        <w:numPr>
          <w:ilvl w:val="0"/>
          <w:numId w:val="15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Сначала </w:t>
      </w:r>
      <w:r w:rsidR="00322EA4"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2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–</w:t>
      </w:r>
      <w:r w:rsidR="00322EA4"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3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бесплатных вебинара для отработки программы и сбора базы;</w:t>
      </w:r>
    </w:p>
    <w:p w:rsidR="00B955AF" w:rsidRPr="00B21E18" w:rsidRDefault="00000000" w:rsidP="00322EA4">
      <w:pPr>
        <w:pStyle w:val="ae"/>
        <w:numPr>
          <w:ilvl w:val="0"/>
          <w:numId w:val="15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Параллельно </w:t>
      </w:r>
      <w:r w:rsidR="00322EA4"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узкий платный поток под одну отрасль (например, юристы или клиники);</w:t>
      </w:r>
    </w:p>
    <w:p w:rsidR="00B955AF" w:rsidRPr="00B21E18" w:rsidRDefault="00000000" w:rsidP="00322EA4">
      <w:pPr>
        <w:pStyle w:val="ae"/>
        <w:numPr>
          <w:ilvl w:val="0"/>
          <w:numId w:val="15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С каждого потока </w:t>
      </w:r>
      <w:r w:rsidR="00322EA4"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оффер</w:t>
      </w:r>
      <w:proofErr w:type="spellEnd"/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gramStart"/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 пилот</w:t>
      </w:r>
      <w:proofErr w:type="gramEnd"/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продукта (</w:t>
      </w:r>
      <w:proofErr w:type="spellStart"/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парсинг</w:t>
      </w:r>
      <w:proofErr w:type="spellEnd"/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/ автоматизация);</w:t>
      </w:r>
    </w:p>
    <w:p w:rsidR="00322EA4" w:rsidRPr="00B21E18" w:rsidRDefault="00000000" w:rsidP="00CE4785">
      <w:pPr>
        <w:pStyle w:val="ae"/>
        <w:numPr>
          <w:ilvl w:val="0"/>
          <w:numId w:val="15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Записи и короткие нарезки </w:t>
      </w:r>
      <w:r w:rsidR="00322EA4"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в 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</w:rPr>
        <w:t>SMM</w:t>
      </w:r>
      <w:r w:rsidRPr="00B21E18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и повторные воронки.</w:t>
      </w:r>
    </w:p>
    <w:p w:rsidR="00CE4785" w:rsidRPr="008F0852" w:rsidRDefault="00CE4785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:rsidR="00CE4785" w:rsidRPr="008F0852" w:rsidRDefault="00CE4785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r w:rsidRPr="008F085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br w:type="page"/>
      </w:r>
    </w:p>
    <w:p w:rsidR="00B955AF" w:rsidRPr="008F0852" w:rsidRDefault="00000000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8F0852">
        <w:rPr>
          <w:rFonts w:ascii="Times New Roman" w:eastAsia="Times New Roman" w:hAnsi="Times New Roman"/>
          <w:b/>
          <w:color w:val="000000"/>
          <w:sz w:val="24"/>
          <w:szCs w:val="24"/>
        </w:rPr>
        <w:lastRenderedPageBreak/>
        <w:t>6. ВОРОНКИ И РАСПРОСТРАНЕНИЕ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145"/>
        <w:gridCol w:w="4902"/>
        <w:gridCol w:w="4290"/>
        <w:gridCol w:w="3677"/>
      </w:tblGrid>
      <w:tr w:rsidR="00B955AF" w:rsidRPr="008F0852" w:rsidTr="00CE4785">
        <w:trPr>
          <w:jc w:val="center"/>
        </w:trPr>
        <w:tc>
          <w:tcPr>
            <w:tcW w:w="1984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0852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Этап</w:t>
            </w:r>
            <w:proofErr w:type="spellEnd"/>
          </w:p>
        </w:tc>
        <w:tc>
          <w:tcPr>
            <w:tcW w:w="4535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Действия</w:t>
            </w:r>
          </w:p>
        </w:tc>
        <w:tc>
          <w:tcPr>
            <w:tcW w:w="3969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Каналы</w:t>
            </w:r>
          </w:p>
        </w:tc>
        <w:tc>
          <w:tcPr>
            <w:tcW w:w="3402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Результат</w:t>
            </w:r>
          </w:p>
        </w:tc>
      </w:tr>
      <w:tr w:rsidR="00B955AF" w:rsidRPr="008F0852" w:rsidTr="00CE4785">
        <w:trPr>
          <w:jc w:val="center"/>
        </w:trPr>
        <w:tc>
          <w:tcPr>
            <w:tcW w:w="1984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Привлечение</w:t>
            </w:r>
          </w:p>
        </w:tc>
        <w:tc>
          <w:tcPr>
            <w:tcW w:w="4535" w:type="dxa"/>
          </w:tcPr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Анонс темы и пользы;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Кейсы «до/после»;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Приглашение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от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партнеров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площадки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3969" w:type="dxa"/>
          </w:tcPr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Telegram</w:t>
            </w: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 / соцсети;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Вузы и партнеры;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Email / </w:t>
            </w: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личные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сообщения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Сарафан;</w:t>
            </w:r>
          </w:p>
        </w:tc>
        <w:tc>
          <w:tcPr>
            <w:tcW w:w="3402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Заявки / клики на регистрацию;</w:t>
            </w:r>
          </w:p>
        </w:tc>
      </w:tr>
      <w:tr w:rsidR="00B955AF" w:rsidRPr="008F0852" w:rsidTr="00CE4785">
        <w:trPr>
          <w:jc w:val="center"/>
        </w:trPr>
        <w:tc>
          <w:tcPr>
            <w:tcW w:w="1984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Регистрация</w:t>
            </w:r>
          </w:p>
        </w:tc>
        <w:tc>
          <w:tcPr>
            <w:tcW w:w="4535" w:type="dxa"/>
          </w:tcPr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Форма или </w:t>
            </w: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Telegram</w:t>
            </w: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-бот;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Подтверждение места;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Для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платного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— </w:t>
            </w: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оплата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билета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3969" w:type="dxa"/>
          </w:tcPr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Бот продажи билетов;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Лендинг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Оплата;</w:t>
            </w:r>
          </w:p>
        </w:tc>
        <w:tc>
          <w:tcPr>
            <w:tcW w:w="3402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База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участников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+ </w:t>
            </w: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сегмент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ЦА;</w:t>
            </w:r>
          </w:p>
        </w:tc>
      </w:tr>
      <w:tr w:rsidR="00B955AF" w:rsidRPr="00DB5115" w:rsidTr="00CE4785">
        <w:trPr>
          <w:jc w:val="center"/>
        </w:trPr>
        <w:tc>
          <w:tcPr>
            <w:tcW w:w="1984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Догрев</w:t>
            </w:r>
          </w:p>
        </w:tc>
        <w:tc>
          <w:tcPr>
            <w:tcW w:w="4535" w:type="dxa"/>
          </w:tcPr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Напоминания;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Тизер кейса;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Опрос «какая боль»;</w:t>
            </w:r>
          </w:p>
        </w:tc>
        <w:tc>
          <w:tcPr>
            <w:tcW w:w="3969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Бот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рассылка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3402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Выше явка и релевантность вопросов;</w:t>
            </w:r>
          </w:p>
        </w:tc>
      </w:tr>
      <w:tr w:rsidR="00B955AF" w:rsidRPr="008F0852" w:rsidTr="00CE4785">
        <w:trPr>
          <w:jc w:val="center"/>
        </w:trPr>
        <w:tc>
          <w:tcPr>
            <w:tcW w:w="1984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Вебинар</w:t>
            </w:r>
            <w:proofErr w:type="spellEnd"/>
          </w:p>
        </w:tc>
        <w:tc>
          <w:tcPr>
            <w:tcW w:w="4535" w:type="dxa"/>
          </w:tcPr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Обучение + демо;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Мягкий блок услуг;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Сбор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вопросов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3969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Онлайн / очно;</w:t>
            </w:r>
          </w:p>
        </w:tc>
        <w:tc>
          <w:tcPr>
            <w:tcW w:w="3402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Доверие + интерес к продукту;</w:t>
            </w:r>
          </w:p>
        </w:tc>
      </w:tr>
      <w:tr w:rsidR="00B955AF" w:rsidRPr="008F0852" w:rsidTr="00CE4785">
        <w:trPr>
          <w:jc w:val="center"/>
        </w:trPr>
        <w:tc>
          <w:tcPr>
            <w:tcW w:w="1984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После</w:t>
            </w:r>
          </w:p>
        </w:tc>
        <w:tc>
          <w:tcPr>
            <w:tcW w:w="4535" w:type="dxa"/>
          </w:tcPr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Материалы / запись (по тарифу);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Опрос </w:t>
            </w: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NPS</w:t>
            </w: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Оффер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 пилота / платного потока / вакансии;</w:t>
            </w:r>
          </w:p>
        </w:tc>
        <w:tc>
          <w:tcPr>
            <w:tcW w:w="3969" w:type="dxa"/>
          </w:tcPr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Бот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менеджер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продаж</w:t>
            </w:r>
            <w:proofErr w:type="spellEnd"/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CRM;</w:t>
            </w:r>
          </w:p>
        </w:tc>
        <w:tc>
          <w:tcPr>
            <w:tcW w:w="3402" w:type="dxa"/>
          </w:tcPr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 xml:space="preserve">Лиды в </w:t>
            </w: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CRM</w:t>
            </w: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Кандидаты;</w:t>
            </w:r>
          </w:p>
          <w:p w:rsidR="00B955AF" w:rsidRPr="008F0852" w:rsidRDefault="00000000" w:rsidP="00CE4785">
            <w:pPr>
              <w:pStyle w:val="ae"/>
              <w:numPr>
                <w:ilvl w:val="0"/>
                <w:numId w:val="16"/>
              </w:numPr>
              <w:ind w:left="410" w:hanging="41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Повторные продажи.</w:t>
            </w:r>
          </w:p>
        </w:tc>
      </w:tr>
    </w:tbl>
    <w:p w:rsidR="00322EA4" w:rsidRPr="008F0852" w:rsidRDefault="00322EA4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:rsidR="008F0852" w:rsidRDefault="008F0852">
      <w:pPr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br w:type="page"/>
      </w:r>
    </w:p>
    <w:p w:rsidR="00B955AF" w:rsidRPr="008F0852" w:rsidRDefault="00000000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8F0852">
        <w:rPr>
          <w:rFonts w:ascii="Times New Roman" w:eastAsia="Times New Roman" w:hAnsi="Times New Roman"/>
          <w:b/>
          <w:color w:val="000000"/>
          <w:sz w:val="24"/>
          <w:szCs w:val="24"/>
        </w:rPr>
        <w:lastRenderedPageBreak/>
        <w:t>7. USER STORIES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534"/>
        <w:gridCol w:w="1701"/>
        <w:gridCol w:w="6378"/>
        <w:gridCol w:w="6401"/>
      </w:tblGrid>
      <w:tr w:rsidR="00B955AF" w:rsidRPr="008F0852" w:rsidTr="00DB5115">
        <w:trPr>
          <w:jc w:val="center"/>
        </w:trPr>
        <w:tc>
          <w:tcPr>
            <w:tcW w:w="534" w:type="dxa"/>
          </w:tcPr>
          <w:p w:rsidR="00B955AF" w:rsidRPr="008F0852" w:rsidRDefault="00000000" w:rsidP="00CE478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№</w:t>
            </w:r>
          </w:p>
        </w:tc>
        <w:tc>
          <w:tcPr>
            <w:tcW w:w="1701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Кто</w:t>
            </w:r>
          </w:p>
        </w:tc>
        <w:tc>
          <w:tcPr>
            <w:tcW w:w="6378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Ситуация</w:t>
            </w:r>
          </w:p>
        </w:tc>
        <w:tc>
          <w:tcPr>
            <w:tcW w:w="6401" w:type="dxa"/>
          </w:tcPr>
          <w:p w:rsidR="00B955AF" w:rsidRPr="008F0852" w:rsidRDefault="00000000" w:rsidP="00CE478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Ценность</w:t>
            </w:r>
          </w:p>
        </w:tc>
      </w:tr>
      <w:tr w:rsidR="00B955AF" w:rsidRPr="00DB5115" w:rsidTr="00DB5115">
        <w:trPr>
          <w:jc w:val="center"/>
        </w:trPr>
        <w:tc>
          <w:tcPr>
            <w:tcW w:w="534" w:type="dxa"/>
          </w:tcPr>
          <w:p w:rsidR="00B955AF" w:rsidRPr="008F0852" w:rsidRDefault="00000000" w:rsidP="00CE478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B955AF" w:rsidRPr="008F0852" w:rsidRDefault="00000000" w:rsidP="00FE5DDC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Сотрудник МСБ</w:t>
            </w:r>
          </w:p>
        </w:tc>
        <w:tc>
          <w:tcPr>
            <w:tcW w:w="6378" w:type="dxa"/>
          </w:tcPr>
          <w:p w:rsidR="00B955AF" w:rsidRPr="008F0852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Сотрудник МСБ (маркетинг/операционка/продажи) тратит 2-4 часа в день на письма, отчеты и поиск по документам.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Руководитель требует результат в этом месяце: ускорить рутину без найма доп. сотрудника.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Сотрудник пробовал ИИ хаотично, но нет рабочего сценария и понимания, как внедрять безопасно.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После вебинара ему нужен план на 7 дней: что запустить первым, что мерить, что не трогать.</w:t>
            </w:r>
          </w:p>
        </w:tc>
        <w:tc>
          <w:tcPr>
            <w:tcW w:w="6401" w:type="dxa"/>
          </w:tcPr>
          <w:p w:rsidR="00B955AF" w:rsidRPr="008F0852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Получает 2 готовых сценария: "</w:t>
            </w:r>
            <w:proofErr w:type="spellStart"/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саммари</w:t>
            </w:r>
            <w:proofErr w:type="spellEnd"/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переписки" и "черновик отчета/письма" с шагами внедрения.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Уходит с шаблонами промптов и чек-листом запуска без изменений текущих бизнес-процессов.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За 1 неделю может показать руководителю измеримый эффект: быстрее ответы и меньше ручной рутины.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Следующий шаг: заявка на платный разбор под процесс компании или пилот услуги внедрения.</w:t>
            </w:r>
          </w:p>
        </w:tc>
      </w:tr>
      <w:tr w:rsidR="00B955AF" w:rsidRPr="00DB5115" w:rsidTr="00DB5115">
        <w:trPr>
          <w:jc w:val="center"/>
        </w:trPr>
        <w:tc>
          <w:tcPr>
            <w:tcW w:w="534" w:type="dxa"/>
          </w:tcPr>
          <w:p w:rsidR="00B955AF" w:rsidRPr="008F0852" w:rsidRDefault="00000000" w:rsidP="00CE478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B955AF" w:rsidRPr="008F0852" w:rsidRDefault="00000000" w:rsidP="00FE5DDC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Студент IT</w:t>
            </w:r>
          </w:p>
        </w:tc>
        <w:tc>
          <w:tcPr>
            <w:tcW w:w="6378" w:type="dxa"/>
          </w:tcPr>
          <w:p w:rsidR="00B955AF" w:rsidRPr="008F0852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</w:rPr>
              <w:t>IT</w:t>
            </w: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хочет стажировку/работу и понимает, что без практики по ИИ-инструментам его резюме слабое.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Есть теория, но нет понимания, как использовать </w:t>
            </w:r>
            <w:r w:rsidRPr="00DB5115">
              <w:rPr>
                <w:rFonts w:ascii="Times New Roman" w:eastAsia="Times New Roman" w:hAnsi="Times New Roman"/>
                <w:color w:val="000000"/>
                <w:sz w:val="24"/>
              </w:rPr>
              <w:t>Cursor</w:t>
            </w: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/ИИ в реальных задачах команды.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Нужно четко: какие навыки нужны </w:t>
            </w:r>
            <w:r w:rsidRPr="00DB5115">
              <w:rPr>
                <w:rFonts w:ascii="Times New Roman" w:eastAsia="Times New Roman" w:hAnsi="Times New Roman"/>
                <w:color w:val="000000"/>
                <w:sz w:val="24"/>
              </w:rPr>
              <w:t>junior</w:t>
            </w: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-кандидату и что показать в тестовом.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После вебинара важен понятный маршрут входа: учебный план + мини-проект в портфолио.</w:t>
            </w:r>
          </w:p>
        </w:tc>
        <w:tc>
          <w:tcPr>
            <w:tcW w:w="6401" w:type="dxa"/>
          </w:tcPr>
          <w:p w:rsidR="00B955AF" w:rsidRPr="008F0852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Видит реальные кейсы компании и формат задач, с которыми работает команда.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Получает список </w:t>
            </w:r>
            <w:r w:rsidRPr="00DB5115">
              <w:rPr>
                <w:rFonts w:ascii="Times New Roman" w:eastAsia="Times New Roman" w:hAnsi="Times New Roman"/>
                <w:color w:val="000000"/>
                <w:sz w:val="24"/>
              </w:rPr>
              <w:t>must</w:t>
            </w: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-</w:t>
            </w:r>
            <w:r w:rsidRPr="00DB5115">
              <w:rPr>
                <w:rFonts w:ascii="Times New Roman" w:eastAsia="Times New Roman" w:hAnsi="Times New Roman"/>
                <w:color w:val="000000"/>
                <w:sz w:val="24"/>
              </w:rPr>
              <w:t>have</w:t>
            </w: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 xml:space="preserve"> навыков, типовые ошибки и критерии хорошего тестового задания.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Уходит с практическим планом: 14 дней на прокачку + 1 демонстрационный проект.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Следующий шаг: отклик в воронку найма с более релевантной подготовкой.</w:t>
            </w:r>
          </w:p>
        </w:tc>
      </w:tr>
      <w:tr w:rsidR="00B955AF" w:rsidRPr="00DB5115" w:rsidTr="00DB5115">
        <w:trPr>
          <w:jc w:val="center"/>
        </w:trPr>
        <w:tc>
          <w:tcPr>
            <w:tcW w:w="534" w:type="dxa"/>
          </w:tcPr>
          <w:p w:rsidR="00B955AF" w:rsidRPr="008F0852" w:rsidRDefault="00000000" w:rsidP="00CE4785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B955AF" w:rsidRPr="008F0852" w:rsidRDefault="00000000" w:rsidP="00FE5DDC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085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Адвокат / управляющий клиникой</w:t>
            </w:r>
          </w:p>
        </w:tc>
        <w:tc>
          <w:tcPr>
            <w:tcW w:w="6378" w:type="dxa"/>
          </w:tcPr>
          <w:p w:rsidR="00B955AF" w:rsidRPr="008F0852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Адвокат/управляющий клиникой работает с большим потоком документов и повторяющихся запросов клиентов.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На ответы, выжимки и поиск нужных пунктов уходит много времени, при этом растет риск ошибки.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Нанимать еще одного сотрудника дорого, нужен способ ускорения на текущей команде.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Нужен понятный старт без утечки данных: пилот на ограниченном объеме и с контролем доступа.</w:t>
            </w:r>
          </w:p>
        </w:tc>
        <w:tc>
          <w:tcPr>
            <w:tcW w:w="6401" w:type="dxa"/>
          </w:tcPr>
          <w:p w:rsidR="00B955AF" w:rsidRPr="008F0852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Получает отраслевой сценарий: как собирать выжимки и готовить черновики ответов быстрее.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Понимает формат безопасного пилота: какие документы дать, какие метрики сравнить, какой срок теста.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Видит бизнес-результат на своем языке: экономия часов команды и быстрее ответ клиенту.</w:t>
            </w:r>
          </w:p>
          <w:p w:rsidR="00E1411D" w:rsidRPr="00DB5115" w:rsidRDefault="00000000" w:rsidP="00DB5115">
            <w:pPr>
              <w:pStyle w:val="ae"/>
              <w:numPr>
                <w:ilvl w:val="0"/>
                <w:numId w:val="22"/>
              </w:numPr>
              <w:spacing w:after="20"/>
              <w:ind w:left="463" w:hanging="426"/>
              <w:rPr>
                <w:lang w:val="ru-RU"/>
              </w:rPr>
            </w:pPr>
            <w:r w:rsidRPr="00DB5115">
              <w:rPr>
                <w:rFonts w:ascii="Times New Roman" w:eastAsia="Times New Roman" w:hAnsi="Times New Roman"/>
                <w:color w:val="000000"/>
                <w:sz w:val="24"/>
                <w:lang w:val="ru-RU"/>
              </w:rPr>
              <w:t>Следующий шаг: запуск пилота услуги на 1 процессе с фиксированными критериями успеха.</w:t>
            </w:r>
          </w:p>
        </w:tc>
      </w:tr>
    </w:tbl>
    <w:p w:rsidR="00CE4785" w:rsidRPr="008F0852" w:rsidRDefault="00CE4785">
      <w:pPr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6A24F5" w:rsidRDefault="006A24F5">
      <w:pPr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br w:type="page"/>
      </w:r>
    </w:p>
    <w:p w:rsidR="00B955AF" w:rsidRPr="008F0852" w:rsidRDefault="00000000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lastRenderedPageBreak/>
        <w:t>8. ПЛОЩАДКИ ПРОВЕДЕНИЯ</w:t>
      </w:r>
    </w:p>
    <w:p w:rsidR="00B955AF" w:rsidRPr="008F0852" w:rsidRDefault="00000000" w:rsidP="00CE4785">
      <w:pPr>
        <w:pStyle w:val="ae"/>
        <w:numPr>
          <w:ilvl w:val="0"/>
          <w:numId w:val="17"/>
        </w:numPr>
        <w:spacing w:after="0" w:line="240" w:lineRule="auto"/>
        <w:ind w:left="993" w:hanging="284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Онлайн (основной канал масштаба);</w:t>
      </w:r>
    </w:p>
    <w:p w:rsidR="00B955AF" w:rsidRPr="008F0852" w:rsidRDefault="00000000" w:rsidP="00CE4785">
      <w:pPr>
        <w:pStyle w:val="ae"/>
        <w:numPr>
          <w:ilvl w:val="0"/>
          <w:numId w:val="17"/>
        </w:numPr>
        <w:spacing w:after="0" w:line="240" w:lineRule="auto"/>
        <w:ind w:left="993" w:hanging="284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Вузы и учебные центры </w:t>
      </w:r>
      <w:r w:rsidR="00B77A07"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-</w:t>
      </w: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осторожно: больше найм, чем клиенты</w:t>
      </w:r>
      <w:r w:rsidR="00FE5DDC" w:rsidRPr="00FE5DDC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,</w:t>
      </w:r>
      <w:r w:rsidR="00FE5DDC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</w:t>
      </w:r>
      <w:r w:rsid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возможность опробовать все сценарии;</w:t>
      </w:r>
    </w:p>
    <w:p w:rsidR="00B955AF" w:rsidRPr="008F0852" w:rsidRDefault="00000000" w:rsidP="00CE4785">
      <w:pPr>
        <w:pStyle w:val="ae"/>
        <w:numPr>
          <w:ilvl w:val="0"/>
          <w:numId w:val="17"/>
        </w:numPr>
        <w:spacing w:after="0" w:line="240" w:lineRule="auto"/>
        <w:ind w:left="993" w:hanging="284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color w:val="000000"/>
          <w:sz w:val="24"/>
          <w:szCs w:val="24"/>
        </w:rPr>
        <w:t>IT</w:t>
      </w: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-конторы и партнерские площадки;</w:t>
      </w:r>
    </w:p>
    <w:p w:rsidR="00B955AF" w:rsidRPr="008F0852" w:rsidRDefault="00000000" w:rsidP="00CE4785">
      <w:pPr>
        <w:pStyle w:val="ae"/>
        <w:numPr>
          <w:ilvl w:val="0"/>
          <w:numId w:val="17"/>
        </w:numPr>
        <w:spacing w:after="0" w:line="240" w:lineRule="auto"/>
        <w:ind w:left="993" w:hanging="284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Отраслевые точки входа: </w:t>
      </w:r>
      <w:proofErr w:type="spellStart"/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юрсообщества</w:t>
      </w:r>
      <w:proofErr w:type="spellEnd"/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, объединения клиник, ресторанные клубы;</w:t>
      </w:r>
    </w:p>
    <w:p w:rsidR="00B955AF" w:rsidRPr="008F0852" w:rsidRDefault="00000000" w:rsidP="00CE4785">
      <w:pPr>
        <w:pStyle w:val="ae"/>
        <w:numPr>
          <w:ilvl w:val="0"/>
          <w:numId w:val="17"/>
        </w:numPr>
        <w:spacing w:after="0" w:line="240" w:lineRule="auto"/>
        <w:ind w:left="993" w:hanging="284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Очные короткие сессии на площадке клиента </w:t>
      </w:r>
      <w:r w:rsidR="00B77A07"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-</w:t>
      </w: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под платный/корпоративный формат.</w:t>
      </w:r>
    </w:p>
    <w:p w:rsidR="00322EA4" w:rsidRPr="008F0852" w:rsidRDefault="00322EA4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B955AF" w:rsidRPr="008F0852" w:rsidRDefault="00000000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t>9. РИСКИ И ОГРАНИЧЕНИЯ</w:t>
      </w:r>
    </w:p>
    <w:p w:rsidR="00B955AF" w:rsidRPr="008F0852" w:rsidRDefault="00000000" w:rsidP="00CE4785">
      <w:pPr>
        <w:pStyle w:val="ae"/>
        <w:numPr>
          <w:ilvl w:val="0"/>
          <w:numId w:val="18"/>
        </w:numPr>
        <w:spacing w:after="0" w:line="240" w:lineRule="auto"/>
        <w:ind w:left="993" w:hanging="284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Слишком широкая ЦА размывает </w:t>
      </w:r>
      <w:proofErr w:type="spellStart"/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оффер</w:t>
      </w:r>
      <w:proofErr w:type="spellEnd"/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</w:t>
      </w:r>
      <w:r w:rsidR="00B77A07"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-</w:t>
      </w: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нужен сегмент на каждый поток;</w:t>
      </w:r>
    </w:p>
    <w:p w:rsidR="00B955AF" w:rsidRPr="008F0852" w:rsidRDefault="00000000" w:rsidP="00CE4785">
      <w:pPr>
        <w:pStyle w:val="ae"/>
        <w:numPr>
          <w:ilvl w:val="0"/>
          <w:numId w:val="18"/>
        </w:numPr>
        <w:spacing w:after="0" w:line="240" w:lineRule="auto"/>
        <w:ind w:left="993" w:hanging="284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Вузы дают кандидатов, но слабо дают платящих клиентов;</w:t>
      </w:r>
    </w:p>
    <w:p w:rsidR="00B955AF" w:rsidRPr="008F0852" w:rsidRDefault="00000000" w:rsidP="00CE4785">
      <w:pPr>
        <w:pStyle w:val="ae"/>
        <w:numPr>
          <w:ilvl w:val="0"/>
          <w:numId w:val="18"/>
        </w:numPr>
        <w:spacing w:after="0" w:line="240" w:lineRule="auto"/>
        <w:ind w:left="993" w:hanging="284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Жесткие продажи на образовательном вебинаре портят доверие;</w:t>
      </w:r>
    </w:p>
    <w:p w:rsidR="00B955AF" w:rsidRPr="008F0852" w:rsidRDefault="00000000" w:rsidP="00CE4785">
      <w:pPr>
        <w:pStyle w:val="ae"/>
        <w:numPr>
          <w:ilvl w:val="0"/>
          <w:numId w:val="18"/>
        </w:numPr>
        <w:spacing w:after="0" w:line="240" w:lineRule="auto"/>
        <w:ind w:left="993" w:hanging="284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Платный формат без сильных кейсов плохо конвертируется;</w:t>
      </w:r>
    </w:p>
    <w:p w:rsidR="00B955AF" w:rsidRPr="008F0852" w:rsidRDefault="00000000" w:rsidP="00CE4785">
      <w:pPr>
        <w:pStyle w:val="ae"/>
        <w:numPr>
          <w:ilvl w:val="0"/>
          <w:numId w:val="18"/>
        </w:numPr>
        <w:spacing w:after="0" w:line="240" w:lineRule="auto"/>
        <w:ind w:left="993" w:hanging="284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Нужна </w:t>
      </w:r>
      <w:r w:rsidR="00B77A07"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фиксация в</w:t>
      </w: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</w:t>
      </w:r>
      <w:r w:rsidRPr="008F0852">
        <w:rPr>
          <w:rFonts w:ascii="Times New Roman" w:eastAsia="Times New Roman" w:hAnsi="Times New Roman"/>
          <w:color w:val="000000"/>
          <w:sz w:val="24"/>
          <w:szCs w:val="24"/>
        </w:rPr>
        <w:t>CRM</w:t>
      </w: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: иначе </w:t>
      </w:r>
      <w:proofErr w:type="spellStart"/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лиды</w:t>
      </w:r>
      <w:proofErr w:type="spellEnd"/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с вебинара теряются.</w:t>
      </w:r>
    </w:p>
    <w:p w:rsidR="00322EA4" w:rsidRPr="008F0852" w:rsidRDefault="00322EA4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</w:pPr>
    </w:p>
    <w:p w:rsidR="00B955AF" w:rsidRPr="008F0852" w:rsidRDefault="00000000" w:rsidP="00322EA4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b/>
          <w:color w:val="000000"/>
          <w:sz w:val="24"/>
          <w:szCs w:val="24"/>
          <w:lang w:val="ru-RU"/>
        </w:rPr>
        <w:t>10. СЛЕДУЮЩИЕ ШАГИ</w:t>
      </w:r>
    </w:p>
    <w:p w:rsidR="00B955AF" w:rsidRPr="008F0852" w:rsidRDefault="00000000" w:rsidP="00CE4785">
      <w:pPr>
        <w:pStyle w:val="ae"/>
        <w:numPr>
          <w:ilvl w:val="0"/>
          <w:numId w:val="19"/>
        </w:numPr>
        <w:spacing w:after="0" w:line="240" w:lineRule="auto"/>
        <w:ind w:left="993" w:hanging="284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Зафиксировать 1 целевой сегмент для первого бесплатного вебинара</w:t>
      </w:r>
      <w:r w:rsidR="00FE5DDC" w:rsidRPr="00FE5DDC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,</w:t>
      </w:r>
      <w:r w:rsidR="00FE5DDC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как вариант выбрать - учебные заведения</w:t>
      </w: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;</w:t>
      </w:r>
    </w:p>
    <w:p w:rsidR="00B955AF" w:rsidRPr="008F0852" w:rsidRDefault="00000000" w:rsidP="00CE4785">
      <w:pPr>
        <w:pStyle w:val="ae"/>
        <w:numPr>
          <w:ilvl w:val="0"/>
          <w:numId w:val="19"/>
        </w:numPr>
        <w:spacing w:after="0" w:line="240" w:lineRule="auto"/>
        <w:ind w:left="993" w:hanging="284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Собрать презентацию: база знании + 3 демо + 1 кейс компании;</w:t>
      </w:r>
    </w:p>
    <w:p w:rsidR="00B955AF" w:rsidRPr="008F0852" w:rsidRDefault="00000000" w:rsidP="00CE4785">
      <w:pPr>
        <w:pStyle w:val="ae"/>
        <w:numPr>
          <w:ilvl w:val="0"/>
          <w:numId w:val="19"/>
        </w:numPr>
        <w:spacing w:after="0" w:line="240" w:lineRule="auto"/>
        <w:ind w:left="993" w:hanging="284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Описать бесплатный и платный пакеты (что входит, цена, лимит мест);</w:t>
      </w:r>
    </w:p>
    <w:p w:rsidR="00B955AF" w:rsidRPr="008F0852" w:rsidRDefault="00000000" w:rsidP="00CE4785">
      <w:pPr>
        <w:pStyle w:val="ae"/>
        <w:numPr>
          <w:ilvl w:val="0"/>
          <w:numId w:val="19"/>
        </w:numPr>
        <w:spacing w:after="0" w:line="240" w:lineRule="auto"/>
        <w:ind w:left="993" w:hanging="284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Настроить регистрацию (форма/бот) и поля для </w:t>
      </w:r>
      <w:r w:rsidRPr="008F0852">
        <w:rPr>
          <w:rFonts w:ascii="Times New Roman" w:eastAsia="Times New Roman" w:hAnsi="Times New Roman"/>
          <w:color w:val="000000"/>
          <w:sz w:val="24"/>
          <w:szCs w:val="24"/>
        </w:rPr>
        <w:t>CRM</w:t>
      </w: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;</w:t>
      </w:r>
    </w:p>
    <w:p w:rsidR="00B955AF" w:rsidRPr="008F0852" w:rsidRDefault="00000000" w:rsidP="00CE4785">
      <w:pPr>
        <w:pStyle w:val="ae"/>
        <w:numPr>
          <w:ilvl w:val="0"/>
          <w:numId w:val="19"/>
        </w:numPr>
        <w:spacing w:after="0" w:line="240" w:lineRule="auto"/>
        <w:ind w:left="993" w:hanging="284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Прописать воронку после вебинара: </w:t>
      </w:r>
      <w:proofErr w:type="spellStart"/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наим</w:t>
      </w:r>
      <w:proofErr w:type="spellEnd"/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/ </w:t>
      </w:r>
      <w:proofErr w:type="spellStart"/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платныи</w:t>
      </w:r>
      <w:proofErr w:type="spellEnd"/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поток / пилот </w:t>
      </w:r>
      <w:proofErr w:type="spellStart"/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парсинга</w:t>
      </w:r>
      <w:proofErr w:type="spellEnd"/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; зафиксировать </w:t>
      </w:r>
      <w:r w:rsidRPr="008F0852">
        <w:rPr>
          <w:rFonts w:ascii="Times New Roman" w:eastAsia="Times New Roman" w:hAnsi="Times New Roman"/>
          <w:color w:val="000000"/>
          <w:sz w:val="24"/>
          <w:szCs w:val="24"/>
        </w:rPr>
        <w:t>KPI</w:t>
      </w: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 xml:space="preserve"> (регистрации, явка, </w:t>
      </w:r>
      <w:proofErr w:type="spellStart"/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лиды</w:t>
      </w:r>
      <w:proofErr w:type="spellEnd"/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, пилоты).</w:t>
      </w:r>
    </w:p>
    <w:p w:rsidR="00B955AF" w:rsidRPr="008F0852" w:rsidRDefault="00000000" w:rsidP="00CE4785">
      <w:pPr>
        <w:pStyle w:val="ae"/>
        <w:numPr>
          <w:ilvl w:val="0"/>
          <w:numId w:val="19"/>
        </w:numPr>
        <w:spacing w:after="0" w:line="240" w:lineRule="auto"/>
        <w:ind w:left="993" w:hanging="284"/>
        <w:jc w:val="both"/>
        <w:rPr>
          <w:rFonts w:ascii="Times New Roman" w:eastAsia="Times New Roman" w:hAnsi="Times New Roman"/>
          <w:sz w:val="24"/>
          <w:szCs w:val="24"/>
          <w:lang w:val="ru-RU"/>
        </w:rPr>
      </w:pPr>
      <w:r w:rsidRPr="008F0852">
        <w:rPr>
          <w:rFonts w:ascii="Times New Roman" w:eastAsia="Times New Roman" w:hAnsi="Times New Roman"/>
          <w:color w:val="000000"/>
          <w:sz w:val="24"/>
          <w:szCs w:val="24"/>
          <w:lang w:val="ru-RU"/>
        </w:rPr>
        <w:t>Согласовать календарь: дата бесплатного запуска и дата платного отраслевого.</w:t>
      </w:r>
    </w:p>
    <w:p w:rsidR="00B955AF" w:rsidRPr="008F0852" w:rsidRDefault="00B955AF" w:rsidP="00322EA4">
      <w:pPr>
        <w:spacing w:after="0" w:line="240" w:lineRule="auto"/>
        <w:rPr>
          <w:sz w:val="24"/>
          <w:szCs w:val="24"/>
          <w:lang w:val="ru-RU"/>
        </w:rPr>
      </w:pPr>
    </w:p>
    <w:p w:rsidR="00B955AF" w:rsidRPr="008F0852" w:rsidRDefault="00B955AF" w:rsidP="00322EA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ru-RU"/>
        </w:rPr>
      </w:pPr>
    </w:p>
    <w:sectPr w:rsidR="00B955AF" w:rsidRPr="008F0852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B0CFF"/>
    <w:multiLevelType w:val="hybridMultilevel"/>
    <w:tmpl w:val="9D846416"/>
    <w:lvl w:ilvl="0" w:tplc="7D8A7ED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80D1ADF"/>
    <w:multiLevelType w:val="hybridMultilevel"/>
    <w:tmpl w:val="015A1EF8"/>
    <w:lvl w:ilvl="0" w:tplc="C5C00A8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ADE20F0"/>
    <w:multiLevelType w:val="hybridMultilevel"/>
    <w:tmpl w:val="939405D6"/>
    <w:lvl w:ilvl="0" w:tplc="C5C00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20798"/>
    <w:multiLevelType w:val="hybridMultilevel"/>
    <w:tmpl w:val="F2DC66E2"/>
    <w:lvl w:ilvl="0" w:tplc="C5C00A8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195199"/>
    <w:multiLevelType w:val="hybridMultilevel"/>
    <w:tmpl w:val="326848B8"/>
    <w:lvl w:ilvl="0" w:tplc="7D8A7ED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44F2E9F"/>
    <w:multiLevelType w:val="hybridMultilevel"/>
    <w:tmpl w:val="2312AE90"/>
    <w:lvl w:ilvl="0" w:tplc="7D8A7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E3CC0"/>
    <w:multiLevelType w:val="hybridMultilevel"/>
    <w:tmpl w:val="F62CA9F6"/>
    <w:lvl w:ilvl="0" w:tplc="C5C00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444F62"/>
    <w:multiLevelType w:val="hybridMultilevel"/>
    <w:tmpl w:val="4DE6F52C"/>
    <w:lvl w:ilvl="0" w:tplc="7D8A7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44CE5"/>
    <w:multiLevelType w:val="hybridMultilevel"/>
    <w:tmpl w:val="11F09040"/>
    <w:lvl w:ilvl="0" w:tplc="4E14C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4F0C27"/>
    <w:multiLevelType w:val="hybridMultilevel"/>
    <w:tmpl w:val="B6AA0DAE"/>
    <w:lvl w:ilvl="0" w:tplc="7D8A7E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8A4646"/>
    <w:multiLevelType w:val="hybridMultilevel"/>
    <w:tmpl w:val="53D80668"/>
    <w:lvl w:ilvl="0" w:tplc="C5C00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5D627E"/>
    <w:multiLevelType w:val="hybridMultilevel"/>
    <w:tmpl w:val="EF08BC60"/>
    <w:lvl w:ilvl="0" w:tplc="388A8B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5438FB"/>
    <w:multiLevelType w:val="hybridMultilevel"/>
    <w:tmpl w:val="4DAA03AA"/>
    <w:lvl w:ilvl="0" w:tplc="C5C00A8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10703281">
    <w:abstractNumId w:val="8"/>
  </w:num>
  <w:num w:numId="2" w16cid:durableId="201286344">
    <w:abstractNumId w:val="6"/>
  </w:num>
  <w:num w:numId="3" w16cid:durableId="1857840763">
    <w:abstractNumId w:val="5"/>
  </w:num>
  <w:num w:numId="4" w16cid:durableId="550650688">
    <w:abstractNumId w:val="4"/>
  </w:num>
  <w:num w:numId="5" w16cid:durableId="1548102393">
    <w:abstractNumId w:val="7"/>
  </w:num>
  <w:num w:numId="6" w16cid:durableId="644625172">
    <w:abstractNumId w:val="3"/>
  </w:num>
  <w:num w:numId="7" w16cid:durableId="1525829504">
    <w:abstractNumId w:val="2"/>
  </w:num>
  <w:num w:numId="8" w16cid:durableId="2052145143">
    <w:abstractNumId w:val="1"/>
  </w:num>
  <w:num w:numId="9" w16cid:durableId="1220172196">
    <w:abstractNumId w:val="0"/>
  </w:num>
  <w:num w:numId="10" w16cid:durableId="689451218">
    <w:abstractNumId w:val="15"/>
  </w:num>
  <w:num w:numId="11" w16cid:durableId="453594729">
    <w:abstractNumId w:val="19"/>
  </w:num>
  <w:num w:numId="12" w16cid:durableId="652100454">
    <w:abstractNumId w:val="21"/>
  </w:num>
  <w:num w:numId="13" w16cid:durableId="1516916197">
    <w:abstractNumId w:val="10"/>
  </w:num>
  <w:num w:numId="14" w16cid:durableId="859006746">
    <w:abstractNumId w:val="11"/>
  </w:num>
  <w:num w:numId="15" w16cid:durableId="2138834867">
    <w:abstractNumId w:val="12"/>
  </w:num>
  <w:num w:numId="16" w16cid:durableId="1459683872">
    <w:abstractNumId w:val="14"/>
  </w:num>
  <w:num w:numId="17" w16cid:durableId="124469138">
    <w:abstractNumId w:val="9"/>
  </w:num>
  <w:num w:numId="18" w16cid:durableId="1084259383">
    <w:abstractNumId w:val="13"/>
  </w:num>
  <w:num w:numId="19" w16cid:durableId="557087032">
    <w:abstractNumId w:val="16"/>
  </w:num>
  <w:num w:numId="20" w16cid:durableId="739983145">
    <w:abstractNumId w:val="18"/>
  </w:num>
  <w:num w:numId="21" w16cid:durableId="946087152">
    <w:abstractNumId w:val="17"/>
  </w:num>
  <w:num w:numId="22" w16cid:durableId="12865027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6D6"/>
    <w:rsid w:val="001C2920"/>
    <w:rsid w:val="0029639D"/>
    <w:rsid w:val="00322EA4"/>
    <w:rsid w:val="00326F90"/>
    <w:rsid w:val="00683C4A"/>
    <w:rsid w:val="006A24F5"/>
    <w:rsid w:val="008F0852"/>
    <w:rsid w:val="00A612D5"/>
    <w:rsid w:val="00A96573"/>
    <w:rsid w:val="00AA1D8D"/>
    <w:rsid w:val="00B21E18"/>
    <w:rsid w:val="00B47730"/>
    <w:rsid w:val="00B77A07"/>
    <w:rsid w:val="00B955AF"/>
    <w:rsid w:val="00C668CB"/>
    <w:rsid w:val="00CB0664"/>
    <w:rsid w:val="00CE4785"/>
    <w:rsid w:val="00DB5115"/>
    <w:rsid w:val="00E1411D"/>
    <w:rsid w:val="00E22EB8"/>
    <w:rsid w:val="00FC693F"/>
    <w:rsid w:val="00FE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C6D0DB"/>
  <w14:defaultImageDpi w14:val="300"/>
  <w15:docId w15:val="{BCCCA887-658C-F54E-AC5D-DDC51BD7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1156</Words>
  <Characters>6592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11</cp:revision>
  <dcterms:created xsi:type="dcterms:W3CDTF">2013-12-23T23:15:00Z</dcterms:created>
  <dcterms:modified xsi:type="dcterms:W3CDTF">2026-08-04T18:41:00Z</dcterms:modified>
  <cp:category/>
</cp:coreProperties>
</file>