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57.jpg" ContentType="image/jpeg"/>
  <Override PartName="/word/media/rId61.jpg" ContentType="image/jpeg"/>
  <Override PartName="/word/media/rId65.jpg" ContentType="image/jpeg"/>
  <Override PartName="/word/media/rId69.jpg" ContentType="image/jpeg"/>
  <Override PartName="/word/media/rId74.jpg" ContentType="image/jpeg"/>
  <Override PartName="/word/media/rId78.jpg" ContentType="image/jpeg"/>
  <Override PartName="/word/media/rId82.jpg" ContentType="image/jpeg"/>
  <Override PartName="/word/media/rId86.jpg" ContentType="image/jpeg"/>
  <Override PartName="/word/media/rId90.jpg" ContentType="image/jpeg"/>
  <Override PartName="/word/media/rId94.jpg" ContentType="image/jpeg"/>
  <Override PartName="/word/media/rId25.jpg" ContentType="image/jpeg"/>
  <Override PartName="/word/media/rId98.jpg" ContentType="image/jpeg"/>
  <Override PartName="/word/media/rId102.jpg" ContentType="image/jpeg"/>
  <Override PartName="/word/media/rId106.jpg" ContentType="image/jpeg"/>
  <Override PartName="/word/media/rId110.jpg" ContentType="image/jpeg"/>
  <Override PartName="/word/media/rId29.jpg" ContentType="image/jpeg"/>
  <Override PartName="/word/media/rId33.jpg" ContentType="image/jpeg"/>
  <Override PartName="/word/media/rId37.jpg" ContentType="image/jpeg"/>
  <Override PartName="/word/media/rId41.jpg" ContentType="image/jpeg"/>
  <Override PartName="/word/media/rId45.jpg" ContentType="image/jpeg"/>
  <Override PartName="/word/media/rId49.jpg" ContentType="image/jpe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работа-06</w:t>
      </w:r>
    </w:p>
    <w:p>
      <w:pPr>
        <w:pStyle w:val="Subtitle"/>
      </w:pPr>
      <w:r>
        <w:t xml:space="preserve">Поиск</w:t>
      </w:r>
      <w:r>
        <w:t xml:space="preserve"> </w:t>
      </w:r>
      <w:r>
        <w:t xml:space="preserve">файлов.</w:t>
      </w:r>
      <w:r>
        <w:t xml:space="preserve"> </w:t>
      </w:r>
      <w:r>
        <w:t xml:space="preserve">Перенаправление</w:t>
      </w:r>
      <w:r>
        <w:t xml:space="preserve"> </w:t>
      </w:r>
      <w:r>
        <w:t xml:space="preserve">ввода-вывода.</w:t>
      </w:r>
      <w:r>
        <w:t xml:space="preserve"> </w:t>
      </w:r>
      <w:r>
        <w:t xml:space="preserve">Просмотр</w:t>
      </w:r>
      <w:r>
        <w:t xml:space="preserve"> </w:t>
      </w:r>
      <w:r>
        <w:t xml:space="preserve">запущенных</w:t>
      </w:r>
      <w:r>
        <w:t xml:space="preserve"> </w:t>
      </w:r>
      <w:r>
        <w:t xml:space="preserve">процессов</w:t>
      </w:r>
    </w:p>
    <w:p>
      <w:pPr>
        <w:pStyle w:val="Author"/>
      </w:pPr>
      <w:r>
        <w:t xml:space="preserve">Доленко</w:t>
      </w:r>
      <w:r>
        <w:t xml:space="preserve"> </w:t>
      </w:r>
      <w:r>
        <w:t xml:space="preserve">Дарья</w:t>
      </w:r>
      <w:r>
        <w:t xml:space="preserve"> </w:t>
      </w:r>
      <w:r>
        <w:t xml:space="preserve">Васильевная</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основных возможностей командной оболочки Midnight Commander. Приобретение навыков практической работы по просмотру каталогов и файлов; манипуляций с ними.</w:t>
      </w:r>
    </w:p>
    <w:bookmarkEnd w:id="20"/>
    <w:bookmarkStart w:id="73" w:name="выполнение-лабораторной-работы"/>
    <w:p>
      <w:pPr>
        <w:pStyle w:val="Heading1"/>
      </w:pPr>
      <w:r>
        <w:rPr>
          <w:rStyle w:val="SectionNumber"/>
        </w:rPr>
        <w:t xml:space="preserve">2</w:t>
      </w:r>
      <w:r>
        <w:tab/>
      </w:r>
      <w:r>
        <w:t xml:space="preserve">Выполнение лабораторной работы</w:t>
      </w:r>
    </w:p>
    <w:p>
      <w:pPr>
        <w:pStyle w:val="FirstParagraph"/>
      </w:pPr>
      <w:r>
        <w:t xml:space="preserve">Изучаю информацию о mc, вызвав в командной строке man mc. (рис. 1)</w:t>
      </w:r>
    </w:p>
    <w:p>
      <w:pPr>
        <w:pStyle w:val="CaptionedFigure"/>
      </w:pPr>
      <w:bookmarkStart w:id="24" w:name="fig:001"/>
      <w:r>
        <w:drawing>
          <wp:inline>
            <wp:extent cx="3187700" cy="266700"/>
            <wp:effectExtent b="0" l="0" r="0" t="0"/>
            <wp:docPr descr="Рис. 1: Изучение информацию о mc" title="" id="22" name="Picture"/>
            <a:graphic>
              <a:graphicData uri="http://schemas.openxmlformats.org/drawingml/2006/picture">
                <pic:pic>
                  <pic:nvPicPr>
                    <pic:cNvPr descr="image/1.jpg" id="23" name="Picture"/>
                    <pic:cNvPicPr>
                      <a:picLocks noChangeArrowheads="1" noChangeAspect="1"/>
                    </pic:cNvPicPr>
                  </pic:nvPicPr>
                  <pic:blipFill>
                    <a:blip r:embed="rId21"/>
                    <a:stretch>
                      <a:fillRect/>
                    </a:stretch>
                  </pic:blipFill>
                  <pic:spPr bwMode="auto">
                    <a:xfrm>
                      <a:off x="0" y="0"/>
                      <a:ext cx="3187700" cy="266700"/>
                    </a:xfrm>
                    <a:prstGeom prst="rect">
                      <a:avLst/>
                    </a:prstGeom>
                    <a:noFill/>
                    <a:ln w="9525">
                      <a:noFill/>
                      <a:headEnd/>
                      <a:tailEnd/>
                    </a:ln>
                  </pic:spPr>
                </pic:pic>
              </a:graphicData>
            </a:graphic>
          </wp:inline>
        </w:drawing>
      </w:r>
      <w:bookmarkEnd w:id="24"/>
    </w:p>
    <w:p>
      <w:pPr>
        <w:pStyle w:val="ImageCaption"/>
      </w:pPr>
      <w:r>
        <w:t xml:space="preserve">Рис. 1: Изучение информацию о mc</w:t>
      </w:r>
    </w:p>
    <w:p>
      <w:pPr>
        <w:pStyle w:val="BodyText"/>
      </w:pPr>
      <w:r>
        <w:t xml:space="preserve">Запускаю из командной строки mc, изучаю его структуру и меню. Выполняю несколько операций в mc, используя управляющие клавиши (рис. 2)</w:t>
      </w:r>
    </w:p>
    <w:p>
      <w:pPr>
        <w:pStyle w:val="CaptionedFigure"/>
      </w:pPr>
      <w:bookmarkStart w:id="28" w:name="fig:002"/>
      <w:r>
        <w:drawing>
          <wp:inline>
            <wp:extent cx="5334000" cy="3919869"/>
            <wp:effectExtent b="0" l="0" r="0" t="0"/>
            <wp:docPr descr="Рис. 2: Изучение информацию о mc" title="" id="26" name="Picture"/>
            <a:graphic>
              <a:graphicData uri="http://schemas.openxmlformats.org/drawingml/2006/picture">
                <pic:pic>
                  <pic:nvPicPr>
                    <pic:cNvPr descr="image/2.jpg" id="27" name="Picture"/>
                    <pic:cNvPicPr>
                      <a:picLocks noChangeArrowheads="1" noChangeAspect="1"/>
                    </pic:cNvPicPr>
                  </pic:nvPicPr>
                  <pic:blipFill>
                    <a:blip r:embed="rId25"/>
                    <a:stretch>
                      <a:fillRect/>
                    </a:stretch>
                  </pic:blipFill>
                  <pic:spPr bwMode="auto">
                    <a:xfrm>
                      <a:off x="0" y="0"/>
                      <a:ext cx="5334000" cy="3919869"/>
                    </a:xfrm>
                    <a:prstGeom prst="rect">
                      <a:avLst/>
                    </a:prstGeom>
                    <a:noFill/>
                    <a:ln w="9525">
                      <a:noFill/>
                      <a:headEnd/>
                      <a:tailEnd/>
                    </a:ln>
                  </pic:spPr>
                </pic:pic>
              </a:graphicData>
            </a:graphic>
          </wp:inline>
        </w:drawing>
      </w:r>
      <w:bookmarkEnd w:id="28"/>
    </w:p>
    <w:p>
      <w:pPr>
        <w:pStyle w:val="ImageCaption"/>
      </w:pPr>
      <w:r>
        <w:t xml:space="preserve">Рис. 2: Изучение информацию о mc</w:t>
      </w:r>
    </w:p>
    <w:p>
      <w:pPr>
        <w:pStyle w:val="BodyText"/>
      </w:pPr>
      <w:r>
        <w:t xml:space="preserve">Выполняю основные команды меню левой панели. Информация о файлах исчерпывающая.(рис. 3 4)</w:t>
      </w:r>
    </w:p>
    <w:p>
      <w:pPr>
        <w:pStyle w:val="CaptionedFigure"/>
      </w:pPr>
      <w:bookmarkStart w:id="32" w:name="fig:003"/>
      <w:r>
        <w:drawing>
          <wp:inline>
            <wp:extent cx="5041900" cy="5727700"/>
            <wp:effectExtent b="0" l="0" r="0" t="0"/>
            <wp:docPr descr="Рис. 3: Левая панель" title="" id="30" name="Picture"/>
            <a:graphic>
              <a:graphicData uri="http://schemas.openxmlformats.org/drawingml/2006/picture">
                <pic:pic>
                  <pic:nvPicPr>
                    <pic:cNvPr descr="image/3.jpg" id="31" name="Picture"/>
                    <pic:cNvPicPr>
                      <a:picLocks noChangeArrowheads="1" noChangeAspect="1"/>
                    </pic:cNvPicPr>
                  </pic:nvPicPr>
                  <pic:blipFill>
                    <a:blip r:embed="rId29"/>
                    <a:stretch>
                      <a:fillRect/>
                    </a:stretch>
                  </pic:blipFill>
                  <pic:spPr bwMode="auto">
                    <a:xfrm>
                      <a:off x="0" y="0"/>
                      <a:ext cx="5041900" cy="5727700"/>
                    </a:xfrm>
                    <a:prstGeom prst="rect">
                      <a:avLst/>
                    </a:prstGeom>
                    <a:noFill/>
                    <a:ln w="9525">
                      <a:noFill/>
                      <a:headEnd/>
                      <a:tailEnd/>
                    </a:ln>
                  </pic:spPr>
                </pic:pic>
              </a:graphicData>
            </a:graphic>
          </wp:inline>
        </w:drawing>
      </w:r>
      <w:bookmarkEnd w:id="32"/>
    </w:p>
    <w:p>
      <w:pPr>
        <w:pStyle w:val="ImageCaption"/>
      </w:pPr>
      <w:r>
        <w:t xml:space="preserve">Рис. 3: Левая панель</w:t>
      </w:r>
    </w:p>
    <w:p>
      <w:pPr>
        <w:pStyle w:val="CaptionedFigure"/>
      </w:pPr>
      <w:bookmarkStart w:id="36" w:name="fig:004"/>
      <w:r>
        <w:drawing>
          <wp:inline>
            <wp:extent cx="5334000" cy="2650331"/>
            <wp:effectExtent b="0" l="0" r="0" t="0"/>
            <wp:docPr descr="Рис. 4: Открываю информацию о файлах (не прогрузилась)" title="" id="34" name="Picture"/>
            <a:graphic>
              <a:graphicData uri="http://schemas.openxmlformats.org/drawingml/2006/picture">
                <pic:pic>
                  <pic:nvPicPr>
                    <pic:cNvPr descr="image/4.jpg" id="35" name="Picture"/>
                    <pic:cNvPicPr>
                      <a:picLocks noChangeArrowheads="1" noChangeAspect="1"/>
                    </pic:cNvPicPr>
                  </pic:nvPicPr>
                  <pic:blipFill>
                    <a:blip r:embed="rId33"/>
                    <a:stretch>
                      <a:fillRect/>
                    </a:stretch>
                  </pic:blipFill>
                  <pic:spPr bwMode="auto">
                    <a:xfrm>
                      <a:off x="0" y="0"/>
                      <a:ext cx="5334000" cy="2650331"/>
                    </a:xfrm>
                    <a:prstGeom prst="rect">
                      <a:avLst/>
                    </a:prstGeom>
                    <a:noFill/>
                    <a:ln w="9525">
                      <a:noFill/>
                      <a:headEnd/>
                      <a:tailEnd/>
                    </a:ln>
                  </pic:spPr>
                </pic:pic>
              </a:graphicData>
            </a:graphic>
          </wp:inline>
        </w:drawing>
      </w:r>
      <w:bookmarkEnd w:id="36"/>
    </w:p>
    <w:p>
      <w:pPr>
        <w:pStyle w:val="ImageCaption"/>
      </w:pPr>
      <w:r>
        <w:t xml:space="preserve">Рис. 4: Открываю информацию о файлах (не прогрузилась)</w:t>
      </w:r>
    </w:p>
    <w:p>
      <w:pPr>
        <w:pStyle w:val="BodyText"/>
      </w:pPr>
      <w:r>
        <w:t xml:space="preserve">Используя возможности подменю Файл, выполняю:</w:t>
      </w:r>
    </w:p>
    <w:p>
      <w:pPr>
        <w:pStyle w:val="BodyText"/>
      </w:pPr>
      <w:r>
        <w:t xml:space="preserve">– просмотр содержимого текстового файла;(рис. 5)</w:t>
      </w:r>
    </w:p>
    <w:p>
      <w:pPr>
        <w:pStyle w:val="CaptionedFigure"/>
      </w:pPr>
      <w:bookmarkStart w:id="40" w:name="fig:005"/>
      <w:r>
        <w:drawing>
          <wp:inline>
            <wp:extent cx="5334000" cy="3519076"/>
            <wp:effectExtent b="0" l="0" r="0" t="0"/>
            <wp:docPr descr="Рис. 5: Просмотр содержимого текстового файла" title="" id="38" name="Picture"/>
            <a:graphic>
              <a:graphicData uri="http://schemas.openxmlformats.org/drawingml/2006/picture">
                <pic:pic>
                  <pic:nvPicPr>
                    <pic:cNvPr descr="image/5.jpg" id="39" name="Picture"/>
                    <pic:cNvPicPr>
                      <a:picLocks noChangeArrowheads="1" noChangeAspect="1"/>
                    </pic:cNvPicPr>
                  </pic:nvPicPr>
                  <pic:blipFill>
                    <a:blip r:embed="rId37"/>
                    <a:stretch>
                      <a:fillRect/>
                    </a:stretch>
                  </pic:blipFill>
                  <pic:spPr bwMode="auto">
                    <a:xfrm>
                      <a:off x="0" y="0"/>
                      <a:ext cx="5334000" cy="3519076"/>
                    </a:xfrm>
                    <a:prstGeom prst="rect">
                      <a:avLst/>
                    </a:prstGeom>
                    <a:noFill/>
                    <a:ln w="9525">
                      <a:noFill/>
                      <a:headEnd/>
                      <a:tailEnd/>
                    </a:ln>
                  </pic:spPr>
                </pic:pic>
              </a:graphicData>
            </a:graphic>
          </wp:inline>
        </w:drawing>
      </w:r>
      <w:bookmarkEnd w:id="40"/>
    </w:p>
    <w:p>
      <w:pPr>
        <w:pStyle w:val="ImageCaption"/>
      </w:pPr>
      <w:r>
        <w:t xml:space="preserve">Рис. 5: Просмотр содержимого текстового файла</w:t>
      </w:r>
    </w:p>
    <w:p>
      <w:pPr>
        <w:pStyle w:val="BodyText"/>
      </w:pPr>
      <w:r>
        <w:t xml:space="preserve">– редактирование содержимого текстового файла (без сохранения результатов редактирования);(рис. 6)</w:t>
      </w:r>
    </w:p>
    <w:p>
      <w:pPr>
        <w:pStyle w:val="CaptionedFigure"/>
      </w:pPr>
      <w:bookmarkStart w:id="44" w:name="fig:006"/>
      <w:r>
        <w:drawing>
          <wp:inline>
            <wp:extent cx="5334000" cy="3556000"/>
            <wp:effectExtent b="0" l="0" r="0" t="0"/>
            <wp:docPr descr="Рис. 6: Редактирование содержимого текстового файла" title="" id="42" name="Picture"/>
            <a:graphic>
              <a:graphicData uri="http://schemas.openxmlformats.org/drawingml/2006/picture">
                <pic:pic>
                  <pic:nvPicPr>
                    <pic:cNvPr descr="image/6.jpg" id="43"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bookmarkEnd w:id="44"/>
    </w:p>
    <w:p>
      <w:pPr>
        <w:pStyle w:val="ImageCaption"/>
      </w:pPr>
      <w:r>
        <w:t xml:space="preserve">Рис. 6: Редактирование содержимого текстового файла</w:t>
      </w:r>
    </w:p>
    <w:p>
      <w:pPr>
        <w:pStyle w:val="BodyText"/>
      </w:pPr>
      <w:r>
        <w:t xml:space="preserve">– создание каталога;(рис. 7)</w:t>
      </w:r>
    </w:p>
    <w:p>
      <w:pPr>
        <w:pStyle w:val="CaptionedFigure"/>
      </w:pPr>
      <w:bookmarkStart w:id="48" w:name="fig:007"/>
      <w:r>
        <w:drawing>
          <wp:inline>
            <wp:extent cx="5334000" cy="3558844"/>
            <wp:effectExtent b="0" l="0" r="0" t="0"/>
            <wp:docPr descr="Рис. 7: Создание каталога" title="" id="46" name="Picture"/>
            <a:graphic>
              <a:graphicData uri="http://schemas.openxmlformats.org/drawingml/2006/picture">
                <pic:pic>
                  <pic:nvPicPr>
                    <pic:cNvPr descr="image/7.jpg" id="47" name="Picture"/>
                    <pic:cNvPicPr>
                      <a:picLocks noChangeArrowheads="1" noChangeAspect="1"/>
                    </pic:cNvPicPr>
                  </pic:nvPicPr>
                  <pic:blipFill>
                    <a:blip r:embed="rId45"/>
                    <a:stretch>
                      <a:fillRect/>
                    </a:stretch>
                  </pic:blipFill>
                  <pic:spPr bwMode="auto">
                    <a:xfrm>
                      <a:off x="0" y="0"/>
                      <a:ext cx="5334000" cy="3558844"/>
                    </a:xfrm>
                    <a:prstGeom prst="rect">
                      <a:avLst/>
                    </a:prstGeom>
                    <a:noFill/>
                    <a:ln w="9525">
                      <a:noFill/>
                      <a:headEnd/>
                      <a:tailEnd/>
                    </a:ln>
                  </pic:spPr>
                </pic:pic>
              </a:graphicData>
            </a:graphic>
          </wp:inline>
        </w:drawing>
      </w:r>
      <w:bookmarkEnd w:id="48"/>
    </w:p>
    <w:p>
      <w:pPr>
        <w:pStyle w:val="ImageCaption"/>
      </w:pPr>
      <w:r>
        <w:t xml:space="preserve">Рис. 7: Создание каталога</w:t>
      </w:r>
    </w:p>
    <w:p>
      <w:pPr>
        <w:pStyle w:val="BodyText"/>
      </w:pPr>
      <w:r>
        <w:t xml:space="preserve">– копирование каталога.(рис. 8)</w:t>
      </w:r>
    </w:p>
    <w:p>
      <w:pPr>
        <w:pStyle w:val="CaptionedFigure"/>
      </w:pPr>
      <w:bookmarkStart w:id="52" w:name="fig:008"/>
      <w:r>
        <w:drawing>
          <wp:inline>
            <wp:extent cx="5334000" cy="3550337"/>
            <wp:effectExtent b="0" l="0" r="0" t="0"/>
            <wp:docPr descr="Рис. 8: Копирование" title="" id="50" name="Picture"/>
            <a:graphic>
              <a:graphicData uri="http://schemas.openxmlformats.org/drawingml/2006/picture">
                <pic:pic>
                  <pic:nvPicPr>
                    <pic:cNvPr descr="image/8.jpg" id="51" name="Picture"/>
                    <pic:cNvPicPr>
                      <a:picLocks noChangeArrowheads="1" noChangeAspect="1"/>
                    </pic:cNvPicPr>
                  </pic:nvPicPr>
                  <pic:blipFill>
                    <a:blip r:embed="rId49"/>
                    <a:stretch>
                      <a:fillRect/>
                    </a:stretch>
                  </pic:blipFill>
                  <pic:spPr bwMode="auto">
                    <a:xfrm>
                      <a:off x="0" y="0"/>
                      <a:ext cx="5334000" cy="3550337"/>
                    </a:xfrm>
                    <a:prstGeom prst="rect">
                      <a:avLst/>
                    </a:prstGeom>
                    <a:noFill/>
                    <a:ln w="9525">
                      <a:noFill/>
                      <a:headEnd/>
                      <a:tailEnd/>
                    </a:ln>
                  </pic:spPr>
                </pic:pic>
              </a:graphicData>
            </a:graphic>
          </wp:inline>
        </w:drawing>
      </w:r>
      <w:bookmarkEnd w:id="52"/>
    </w:p>
    <w:p>
      <w:pPr>
        <w:pStyle w:val="ImageCaption"/>
      </w:pPr>
      <w:r>
        <w:t xml:space="preserve">Рис. 8: Копирование</w:t>
      </w:r>
    </w:p>
    <w:p>
      <w:pPr>
        <w:pStyle w:val="BodyText"/>
      </w:pPr>
      <w:r>
        <w:t xml:space="preserve">С помощью соответствующих средств подменю Команда осуществляю:</w:t>
      </w:r>
    </w:p>
    <w:p>
      <w:pPr>
        <w:pStyle w:val="BodyText"/>
      </w:pPr>
      <w:r>
        <w:t xml:space="preserve">– поиск в файловой системе файла с заданными условиями: файл с расширением .cpp, содержащий строку main);(рис. 9)</w:t>
      </w:r>
    </w:p>
    <w:p>
      <w:pPr>
        <w:pStyle w:val="CaptionedFigure"/>
      </w:pPr>
      <w:bookmarkStart w:id="56" w:name="fig:009"/>
      <w:r>
        <w:drawing>
          <wp:inline>
            <wp:extent cx="5334000" cy="3527732"/>
            <wp:effectExtent b="0" l="0" r="0" t="0"/>
            <wp:docPr descr="Рис. 9: Поиск с условием" title="" id="54" name="Picture"/>
            <a:graphic>
              <a:graphicData uri="http://schemas.openxmlformats.org/drawingml/2006/picture">
                <pic:pic>
                  <pic:nvPicPr>
                    <pic:cNvPr descr="image/9.jpg" id="55" name="Picture"/>
                    <pic:cNvPicPr>
                      <a:picLocks noChangeArrowheads="1" noChangeAspect="1"/>
                    </pic:cNvPicPr>
                  </pic:nvPicPr>
                  <pic:blipFill>
                    <a:blip r:embed="rId53"/>
                    <a:stretch>
                      <a:fillRect/>
                    </a:stretch>
                  </pic:blipFill>
                  <pic:spPr bwMode="auto">
                    <a:xfrm>
                      <a:off x="0" y="0"/>
                      <a:ext cx="5334000" cy="3527732"/>
                    </a:xfrm>
                    <a:prstGeom prst="rect">
                      <a:avLst/>
                    </a:prstGeom>
                    <a:noFill/>
                    <a:ln w="9525">
                      <a:noFill/>
                      <a:headEnd/>
                      <a:tailEnd/>
                    </a:ln>
                  </pic:spPr>
                </pic:pic>
              </a:graphicData>
            </a:graphic>
          </wp:inline>
        </w:drawing>
      </w:r>
      <w:bookmarkEnd w:id="56"/>
    </w:p>
    <w:p>
      <w:pPr>
        <w:pStyle w:val="ImageCaption"/>
      </w:pPr>
      <w:r>
        <w:t xml:space="preserve">Рис. 9: Поиск с условием</w:t>
      </w:r>
    </w:p>
    <w:p>
      <w:pPr>
        <w:pStyle w:val="BodyText"/>
      </w:pPr>
      <w:r>
        <w:t xml:space="preserve">– выбор и повторение одной из предыдущих команд;(рис. 10)</w:t>
      </w:r>
    </w:p>
    <w:p>
      <w:pPr>
        <w:pStyle w:val="CaptionedFigure"/>
      </w:pPr>
      <w:bookmarkStart w:id="60" w:name="fig:010"/>
      <w:r>
        <w:drawing>
          <wp:inline>
            <wp:extent cx="5334000" cy="5276147"/>
            <wp:effectExtent b="0" l="0" r="0" t="0"/>
            <wp:docPr descr="Рис. 10: Выбор и повторение одной из предыдущих команд" title="" id="58" name="Picture"/>
            <a:graphic>
              <a:graphicData uri="http://schemas.openxmlformats.org/drawingml/2006/picture">
                <pic:pic>
                  <pic:nvPicPr>
                    <pic:cNvPr descr="image/10.jpg" id="59" name="Picture"/>
                    <pic:cNvPicPr>
                      <a:picLocks noChangeArrowheads="1" noChangeAspect="1"/>
                    </pic:cNvPicPr>
                  </pic:nvPicPr>
                  <pic:blipFill>
                    <a:blip r:embed="rId57"/>
                    <a:stretch>
                      <a:fillRect/>
                    </a:stretch>
                  </pic:blipFill>
                  <pic:spPr bwMode="auto">
                    <a:xfrm>
                      <a:off x="0" y="0"/>
                      <a:ext cx="5334000" cy="5276147"/>
                    </a:xfrm>
                    <a:prstGeom prst="rect">
                      <a:avLst/>
                    </a:prstGeom>
                    <a:noFill/>
                    <a:ln w="9525">
                      <a:noFill/>
                      <a:headEnd/>
                      <a:tailEnd/>
                    </a:ln>
                  </pic:spPr>
                </pic:pic>
              </a:graphicData>
            </a:graphic>
          </wp:inline>
        </w:drawing>
      </w:r>
      <w:bookmarkEnd w:id="60"/>
    </w:p>
    <w:p>
      <w:pPr>
        <w:pStyle w:val="ImageCaption"/>
      </w:pPr>
      <w:r>
        <w:t xml:space="preserve">Рис. 10: Выбор и повторение одной из предыдущих команд</w:t>
      </w:r>
    </w:p>
    <w:p>
      <w:pPr>
        <w:pStyle w:val="BodyText"/>
      </w:pPr>
      <w:r>
        <w:t xml:space="preserve">– переход в домашний каталог;(рис. 11)</w:t>
      </w:r>
    </w:p>
    <w:p>
      <w:pPr>
        <w:pStyle w:val="CaptionedFigure"/>
      </w:pPr>
      <w:bookmarkStart w:id="64" w:name="fig:011"/>
      <w:r>
        <w:drawing>
          <wp:inline>
            <wp:extent cx="5334000" cy="3461516"/>
            <wp:effectExtent b="0" l="0" r="0" t="0"/>
            <wp:docPr descr="Рис. 11: Домашний каталог" title="" id="62" name="Picture"/>
            <a:graphic>
              <a:graphicData uri="http://schemas.openxmlformats.org/drawingml/2006/picture">
                <pic:pic>
                  <pic:nvPicPr>
                    <pic:cNvPr descr="image/11.jpg" id="63" name="Picture"/>
                    <pic:cNvPicPr>
                      <a:picLocks noChangeArrowheads="1" noChangeAspect="1"/>
                    </pic:cNvPicPr>
                  </pic:nvPicPr>
                  <pic:blipFill>
                    <a:blip r:embed="rId61"/>
                    <a:stretch>
                      <a:fillRect/>
                    </a:stretch>
                  </pic:blipFill>
                  <pic:spPr bwMode="auto">
                    <a:xfrm>
                      <a:off x="0" y="0"/>
                      <a:ext cx="5334000" cy="3461516"/>
                    </a:xfrm>
                    <a:prstGeom prst="rect">
                      <a:avLst/>
                    </a:prstGeom>
                    <a:noFill/>
                    <a:ln w="9525">
                      <a:noFill/>
                      <a:headEnd/>
                      <a:tailEnd/>
                    </a:ln>
                  </pic:spPr>
                </pic:pic>
              </a:graphicData>
            </a:graphic>
          </wp:inline>
        </w:drawing>
      </w:r>
      <w:bookmarkEnd w:id="64"/>
    </w:p>
    <w:p>
      <w:pPr>
        <w:pStyle w:val="ImageCaption"/>
      </w:pPr>
      <w:r>
        <w:t xml:space="preserve">Рис. 11: Домашний каталог</w:t>
      </w:r>
    </w:p>
    <w:p>
      <w:pPr>
        <w:pStyle w:val="BodyText"/>
      </w:pPr>
      <w:r>
        <w:t xml:space="preserve">– анализ файла меню и файла расширений.(рис. 12)</w:t>
      </w:r>
    </w:p>
    <w:p>
      <w:pPr>
        <w:pStyle w:val="CaptionedFigure"/>
      </w:pPr>
      <w:bookmarkStart w:id="68" w:name="fig:012"/>
      <w:r>
        <w:drawing>
          <wp:inline>
            <wp:extent cx="5334000" cy="4840111"/>
            <wp:effectExtent b="0" l="0" r="0" t="0"/>
            <wp:docPr descr="Рис. 12: Анализ файлов" title="" id="66" name="Picture"/>
            <a:graphic>
              <a:graphicData uri="http://schemas.openxmlformats.org/drawingml/2006/picture">
                <pic:pic>
                  <pic:nvPicPr>
                    <pic:cNvPr descr="image/12.jpg" id="67" name="Picture"/>
                    <pic:cNvPicPr>
                      <a:picLocks noChangeArrowheads="1" noChangeAspect="1"/>
                    </pic:cNvPicPr>
                  </pic:nvPicPr>
                  <pic:blipFill>
                    <a:blip r:embed="rId65"/>
                    <a:stretch>
                      <a:fillRect/>
                    </a:stretch>
                  </pic:blipFill>
                  <pic:spPr bwMode="auto">
                    <a:xfrm>
                      <a:off x="0" y="0"/>
                      <a:ext cx="5334000" cy="4840111"/>
                    </a:xfrm>
                    <a:prstGeom prst="rect">
                      <a:avLst/>
                    </a:prstGeom>
                    <a:noFill/>
                    <a:ln w="9525">
                      <a:noFill/>
                      <a:headEnd/>
                      <a:tailEnd/>
                    </a:ln>
                  </pic:spPr>
                </pic:pic>
              </a:graphicData>
            </a:graphic>
          </wp:inline>
        </w:drawing>
      </w:r>
      <w:bookmarkEnd w:id="68"/>
    </w:p>
    <w:p>
      <w:pPr>
        <w:pStyle w:val="ImageCaption"/>
      </w:pPr>
      <w:r>
        <w:t xml:space="preserve">Рис. 12: Анализ файлов</w:t>
      </w:r>
    </w:p>
    <w:p>
      <w:pPr>
        <w:pStyle w:val="BodyText"/>
      </w:pPr>
      <w:r>
        <w:t xml:space="preserve">Вызываю подменю Настройки. Осваиваю операции, определяющие структуру экрана mc.(рис. 13)</w:t>
      </w:r>
    </w:p>
    <w:p>
      <w:pPr>
        <w:pStyle w:val="CaptionedFigure"/>
      </w:pPr>
      <w:bookmarkStart w:id="72" w:name="fig:013"/>
      <w:r>
        <w:drawing>
          <wp:inline>
            <wp:extent cx="5334000" cy="3443796"/>
            <wp:effectExtent b="0" l="0" r="0" t="0"/>
            <wp:docPr descr="Рис. 13: Операции, определяющие структуру экрана" title="" id="70" name="Picture"/>
            <a:graphic>
              <a:graphicData uri="http://schemas.openxmlformats.org/drawingml/2006/picture">
                <pic:pic>
                  <pic:nvPicPr>
                    <pic:cNvPr descr="image/13.jpg" id="71" name="Picture"/>
                    <pic:cNvPicPr>
                      <a:picLocks noChangeArrowheads="1" noChangeAspect="1"/>
                    </pic:cNvPicPr>
                  </pic:nvPicPr>
                  <pic:blipFill>
                    <a:blip r:embed="rId69"/>
                    <a:stretch>
                      <a:fillRect/>
                    </a:stretch>
                  </pic:blipFill>
                  <pic:spPr bwMode="auto">
                    <a:xfrm>
                      <a:off x="0" y="0"/>
                      <a:ext cx="5334000" cy="3443796"/>
                    </a:xfrm>
                    <a:prstGeom prst="rect">
                      <a:avLst/>
                    </a:prstGeom>
                    <a:noFill/>
                    <a:ln w="9525">
                      <a:noFill/>
                      <a:headEnd/>
                      <a:tailEnd/>
                    </a:ln>
                  </pic:spPr>
                </pic:pic>
              </a:graphicData>
            </a:graphic>
          </wp:inline>
        </w:drawing>
      </w:r>
      <w:bookmarkEnd w:id="72"/>
    </w:p>
    <w:p>
      <w:pPr>
        <w:pStyle w:val="ImageCaption"/>
      </w:pPr>
      <w:r>
        <w:t xml:space="preserve">Рис. 13: Операции, определяющие структуру экрана</w:t>
      </w:r>
    </w:p>
    <w:bookmarkEnd w:id="73"/>
    <w:bookmarkStart w:id="114" w:name="задание-по-встроенному-редактору-mc"/>
    <w:p>
      <w:pPr>
        <w:pStyle w:val="Heading1"/>
      </w:pPr>
      <w:r>
        <w:rPr>
          <w:rStyle w:val="SectionNumber"/>
        </w:rPr>
        <w:t xml:space="preserve">3</w:t>
      </w:r>
      <w:r>
        <w:tab/>
      </w:r>
      <w:r>
        <w:t xml:space="preserve">Задание по встроенному редактору mc</w:t>
      </w:r>
    </w:p>
    <w:p>
      <w:pPr>
        <w:pStyle w:val="FirstParagraph"/>
      </w:pPr>
      <w:r>
        <w:t xml:space="preserve">Создаю текстовой файл text.txt. Открываю этот файл с помощью встроенного в mc редактора. (рис. 14 15)</w:t>
      </w:r>
    </w:p>
    <w:p>
      <w:pPr>
        <w:pStyle w:val="CaptionedFigure"/>
      </w:pPr>
      <w:bookmarkStart w:id="77" w:name="fig:014"/>
      <w:r>
        <w:drawing>
          <wp:inline>
            <wp:extent cx="5334000" cy="536979"/>
            <wp:effectExtent b="0" l="0" r="0" t="0"/>
            <wp:docPr descr="Рис. 14: Создаю текстовый файл" title="" id="75" name="Picture"/>
            <a:graphic>
              <a:graphicData uri="http://schemas.openxmlformats.org/drawingml/2006/picture">
                <pic:pic>
                  <pic:nvPicPr>
                    <pic:cNvPr descr="image/14.jpg" id="76" name="Picture"/>
                    <pic:cNvPicPr>
                      <a:picLocks noChangeArrowheads="1" noChangeAspect="1"/>
                    </pic:cNvPicPr>
                  </pic:nvPicPr>
                  <pic:blipFill>
                    <a:blip r:embed="rId74"/>
                    <a:stretch>
                      <a:fillRect/>
                    </a:stretch>
                  </pic:blipFill>
                  <pic:spPr bwMode="auto">
                    <a:xfrm>
                      <a:off x="0" y="0"/>
                      <a:ext cx="5334000" cy="536979"/>
                    </a:xfrm>
                    <a:prstGeom prst="rect">
                      <a:avLst/>
                    </a:prstGeom>
                    <a:noFill/>
                    <a:ln w="9525">
                      <a:noFill/>
                      <a:headEnd/>
                      <a:tailEnd/>
                    </a:ln>
                  </pic:spPr>
                </pic:pic>
              </a:graphicData>
            </a:graphic>
          </wp:inline>
        </w:drawing>
      </w:r>
      <w:bookmarkEnd w:id="77"/>
    </w:p>
    <w:p>
      <w:pPr>
        <w:pStyle w:val="ImageCaption"/>
      </w:pPr>
      <w:r>
        <w:t xml:space="preserve">Рис. 14: Создаю текстовый файл</w:t>
      </w:r>
    </w:p>
    <w:p>
      <w:pPr>
        <w:pStyle w:val="CaptionedFigure"/>
      </w:pPr>
      <w:bookmarkStart w:id="81" w:name="fig:015"/>
      <w:r>
        <w:drawing>
          <wp:inline>
            <wp:extent cx="5334000" cy="3423442"/>
            <wp:effectExtent b="0" l="0" r="0" t="0"/>
            <wp:docPr descr="Рис. 15: Открываю файл" title="" id="79" name="Picture"/>
            <a:graphic>
              <a:graphicData uri="http://schemas.openxmlformats.org/drawingml/2006/picture">
                <pic:pic>
                  <pic:nvPicPr>
                    <pic:cNvPr descr="image/15.jpg" id="80" name="Picture"/>
                    <pic:cNvPicPr>
                      <a:picLocks noChangeArrowheads="1" noChangeAspect="1"/>
                    </pic:cNvPicPr>
                  </pic:nvPicPr>
                  <pic:blipFill>
                    <a:blip r:embed="rId78"/>
                    <a:stretch>
                      <a:fillRect/>
                    </a:stretch>
                  </pic:blipFill>
                  <pic:spPr bwMode="auto">
                    <a:xfrm>
                      <a:off x="0" y="0"/>
                      <a:ext cx="5334000" cy="3423442"/>
                    </a:xfrm>
                    <a:prstGeom prst="rect">
                      <a:avLst/>
                    </a:prstGeom>
                    <a:noFill/>
                    <a:ln w="9525">
                      <a:noFill/>
                      <a:headEnd/>
                      <a:tailEnd/>
                    </a:ln>
                  </pic:spPr>
                </pic:pic>
              </a:graphicData>
            </a:graphic>
          </wp:inline>
        </w:drawing>
      </w:r>
      <w:bookmarkEnd w:id="81"/>
    </w:p>
    <w:p>
      <w:pPr>
        <w:pStyle w:val="ImageCaption"/>
      </w:pPr>
      <w:r>
        <w:t xml:space="preserve">Рис. 15: Открываю файл</w:t>
      </w:r>
    </w:p>
    <w:p>
      <w:pPr>
        <w:pStyle w:val="BodyText"/>
      </w:pPr>
      <w:r>
        <w:t xml:space="preserve">Вставляю в открытый файл небольшой фрагмент текста, скопированный из любого другого файла или Интернета. Проделываю с текстом следующие манипуляции, используя горячие клавиши:</w:t>
      </w:r>
    </w:p>
    <w:p>
      <w:pPr>
        <w:pStyle w:val="BodyText"/>
      </w:pPr>
      <w:r>
        <w:t xml:space="preserve">Удаляю строку текста. (Ctrl+y) (рис. 16)</w:t>
      </w:r>
    </w:p>
    <w:p>
      <w:pPr>
        <w:pStyle w:val="CaptionedFigure"/>
      </w:pPr>
      <w:bookmarkStart w:id="85" w:name="fig:016"/>
      <w:r>
        <w:drawing>
          <wp:inline>
            <wp:extent cx="5334000" cy="3334855"/>
            <wp:effectExtent b="0" l="0" r="0" t="0"/>
            <wp:docPr descr="Рис. 16: Текст без последней строки" title="" id="83" name="Picture"/>
            <a:graphic>
              <a:graphicData uri="http://schemas.openxmlformats.org/drawingml/2006/picture">
                <pic:pic>
                  <pic:nvPicPr>
                    <pic:cNvPr descr="image/16.jpg" id="84" name="Picture"/>
                    <pic:cNvPicPr>
                      <a:picLocks noChangeArrowheads="1" noChangeAspect="1"/>
                    </pic:cNvPicPr>
                  </pic:nvPicPr>
                  <pic:blipFill>
                    <a:blip r:embed="rId82"/>
                    <a:stretch>
                      <a:fillRect/>
                    </a:stretch>
                  </pic:blipFill>
                  <pic:spPr bwMode="auto">
                    <a:xfrm>
                      <a:off x="0" y="0"/>
                      <a:ext cx="5334000" cy="3334855"/>
                    </a:xfrm>
                    <a:prstGeom prst="rect">
                      <a:avLst/>
                    </a:prstGeom>
                    <a:noFill/>
                    <a:ln w="9525">
                      <a:noFill/>
                      <a:headEnd/>
                      <a:tailEnd/>
                    </a:ln>
                  </pic:spPr>
                </pic:pic>
              </a:graphicData>
            </a:graphic>
          </wp:inline>
        </w:drawing>
      </w:r>
      <w:bookmarkEnd w:id="85"/>
    </w:p>
    <w:p>
      <w:pPr>
        <w:pStyle w:val="ImageCaption"/>
      </w:pPr>
      <w:r>
        <w:t xml:space="preserve">Рис. 16: Текст без последней строки</w:t>
      </w:r>
    </w:p>
    <w:p>
      <w:pPr>
        <w:pStyle w:val="BodyText"/>
      </w:pPr>
      <w:r>
        <w:t xml:space="preserve">Выделяю фрагмент текста и копирую его на новую строку. (рис. 17)</w:t>
      </w:r>
    </w:p>
    <w:p>
      <w:pPr>
        <w:pStyle w:val="CaptionedFigure"/>
      </w:pPr>
      <w:bookmarkStart w:id="89" w:name="fig:017"/>
      <w:r>
        <w:drawing>
          <wp:inline>
            <wp:extent cx="5334000" cy="3361983"/>
            <wp:effectExtent b="0" l="0" r="0" t="0"/>
            <wp:docPr descr="Рис. 17: Копия фрагмента текста на новой строке" title="" id="87" name="Picture"/>
            <a:graphic>
              <a:graphicData uri="http://schemas.openxmlformats.org/drawingml/2006/picture">
                <pic:pic>
                  <pic:nvPicPr>
                    <pic:cNvPr descr="image/17.jpg" id="88" name="Picture"/>
                    <pic:cNvPicPr>
                      <a:picLocks noChangeArrowheads="1" noChangeAspect="1"/>
                    </pic:cNvPicPr>
                  </pic:nvPicPr>
                  <pic:blipFill>
                    <a:blip r:embed="rId86"/>
                    <a:stretch>
                      <a:fillRect/>
                    </a:stretch>
                  </pic:blipFill>
                  <pic:spPr bwMode="auto">
                    <a:xfrm>
                      <a:off x="0" y="0"/>
                      <a:ext cx="5334000" cy="3361983"/>
                    </a:xfrm>
                    <a:prstGeom prst="rect">
                      <a:avLst/>
                    </a:prstGeom>
                    <a:noFill/>
                    <a:ln w="9525">
                      <a:noFill/>
                      <a:headEnd/>
                      <a:tailEnd/>
                    </a:ln>
                  </pic:spPr>
                </pic:pic>
              </a:graphicData>
            </a:graphic>
          </wp:inline>
        </w:drawing>
      </w:r>
      <w:bookmarkEnd w:id="89"/>
    </w:p>
    <w:p>
      <w:pPr>
        <w:pStyle w:val="ImageCaption"/>
      </w:pPr>
      <w:r>
        <w:t xml:space="preserve">Рис. 17: Копия фрагмента текста на новой строке</w:t>
      </w:r>
    </w:p>
    <w:p>
      <w:pPr>
        <w:pStyle w:val="BodyText"/>
      </w:pPr>
      <w:r>
        <w:t xml:space="preserve">Выделяю фрагмент текста и перенесите его на новую строку.(рис. 18)</w:t>
      </w:r>
    </w:p>
    <w:p>
      <w:pPr>
        <w:pStyle w:val="CaptionedFigure"/>
      </w:pPr>
      <w:bookmarkStart w:id="93" w:name="fig:018"/>
      <w:r>
        <w:drawing>
          <wp:inline>
            <wp:extent cx="5334000" cy="3306557"/>
            <wp:effectExtent b="0" l="0" r="0" t="0"/>
            <wp:docPr descr="Рис. 18: Фрагмент текста на новой строке" title="" id="91" name="Picture"/>
            <a:graphic>
              <a:graphicData uri="http://schemas.openxmlformats.org/drawingml/2006/picture">
                <pic:pic>
                  <pic:nvPicPr>
                    <pic:cNvPr descr="image/18.jpg" id="92" name="Picture"/>
                    <pic:cNvPicPr>
                      <a:picLocks noChangeArrowheads="1" noChangeAspect="1"/>
                    </pic:cNvPicPr>
                  </pic:nvPicPr>
                  <pic:blipFill>
                    <a:blip r:embed="rId90"/>
                    <a:stretch>
                      <a:fillRect/>
                    </a:stretch>
                  </pic:blipFill>
                  <pic:spPr bwMode="auto">
                    <a:xfrm>
                      <a:off x="0" y="0"/>
                      <a:ext cx="5334000" cy="3306557"/>
                    </a:xfrm>
                    <a:prstGeom prst="rect">
                      <a:avLst/>
                    </a:prstGeom>
                    <a:noFill/>
                    <a:ln w="9525">
                      <a:noFill/>
                      <a:headEnd/>
                      <a:tailEnd/>
                    </a:ln>
                  </pic:spPr>
                </pic:pic>
              </a:graphicData>
            </a:graphic>
          </wp:inline>
        </w:drawing>
      </w:r>
      <w:bookmarkEnd w:id="93"/>
    </w:p>
    <w:p>
      <w:pPr>
        <w:pStyle w:val="ImageCaption"/>
      </w:pPr>
      <w:r>
        <w:t xml:space="preserve">Рис. 18: Фрагмент текста на новой строке</w:t>
      </w:r>
    </w:p>
    <w:p>
      <w:pPr>
        <w:pStyle w:val="BodyText"/>
      </w:pPr>
      <w:r>
        <w:t xml:space="preserve">Сохраняю файл. Отменяю последнее действие. (Ctrl+u) (рис. 19)</w:t>
      </w:r>
    </w:p>
    <w:p>
      <w:pPr>
        <w:pStyle w:val="CaptionedFigure"/>
      </w:pPr>
      <w:bookmarkStart w:id="97" w:name="fig:019"/>
      <w:r>
        <w:drawing>
          <wp:inline>
            <wp:extent cx="5334000" cy="3325090"/>
            <wp:effectExtent b="0" l="0" r="0" t="0"/>
            <wp:docPr descr="Рис. 19: Сохранение файла" title="" id="95" name="Picture"/>
            <a:graphic>
              <a:graphicData uri="http://schemas.openxmlformats.org/drawingml/2006/picture">
                <pic:pic>
                  <pic:nvPicPr>
                    <pic:cNvPr descr="image/19.jpg" id="96" name="Picture"/>
                    <pic:cNvPicPr>
                      <a:picLocks noChangeArrowheads="1" noChangeAspect="1"/>
                    </pic:cNvPicPr>
                  </pic:nvPicPr>
                  <pic:blipFill>
                    <a:blip r:embed="rId94"/>
                    <a:stretch>
                      <a:fillRect/>
                    </a:stretch>
                  </pic:blipFill>
                  <pic:spPr bwMode="auto">
                    <a:xfrm>
                      <a:off x="0" y="0"/>
                      <a:ext cx="5334000" cy="3325090"/>
                    </a:xfrm>
                    <a:prstGeom prst="rect">
                      <a:avLst/>
                    </a:prstGeom>
                    <a:noFill/>
                    <a:ln w="9525">
                      <a:noFill/>
                      <a:headEnd/>
                      <a:tailEnd/>
                    </a:ln>
                  </pic:spPr>
                </pic:pic>
              </a:graphicData>
            </a:graphic>
          </wp:inline>
        </w:drawing>
      </w:r>
      <w:bookmarkEnd w:id="97"/>
    </w:p>
    <w:p>
      <w:pPr>
        <w:pStyle w:val="ImageCaption"/>
      </w:pPr>
      <w:r>
        <w:t xml:space="preserve">Рис. 19: Сохранение файла</w:t>
      </w:r>
    </w:p>
    <w:p>
      <w:pPr>
        <w:pStyle w:val="BodyText"/>
      </w:pPr>
      <w:r>
        <w:t xml:space="preserve">Перехожу в конец файла и пишу некоторый текст.(рис. 20)</w:t>
      </w:r>
    </w:p>
    <w:p>
      <w:pPr>
        <w:pStyle w:val="CaptionedFigure"/>
      </w:pPr>
      <w:bookmarkStart w:id="101" w:name="fig:020"/>
      <w:r>
        <w:drawing>
          <wp:inline>
            <wp:extent cx="5334000" cy="3299921"/>
            <wp:effectExtent b="0" l="0" r="0" t="0"/>
            <wp:docPr descr="Рис. 20: Текст в конце файла" title="" id="99" name="Picture"/>
            <a:graphic>
              <a:graphicData uri="http://schemas.openxmlformats.org/drawingml/2006/picture">
                <pic:pic>
                  <pic:nvPicPr>
                    <pic:cNvPr descr="image/20.jpg" id="100" name="Picture"/>
                    <pic:cNvPicPr>
                      <a:picLocks noChangeArrowheads="1" noChangeAspect="1"/>
                    </pic:cNvPicPr>
                  </pic:nvPicPr>
                  <pic:blipFill>
                    <a:blip r:embed="rId98"/>
                    <a:stretch>
                      <a:fillRect/>
                    </a:stretch>
                  </pic:blipFill>
                  <pic:spPr bwMode="auto">
                    <a:xfrm>
                      <a:off x="0" y="0"/>
                      <a:ext cx="5334000" cy="3299921"/>
                    </a:xfrm>
                    <a:prstGeom prst="rect">
                      <a:avLst/>
                    </a:prstGeom>
                    <a:noFill/>
                    <a:ln w="9525">
                      <a:noFill/>
                      <a:headEnd/>
                      <a:tailEnd/>
                    </a:ln>
                  </pic:spPr>
                </pic:pic>
              </a:graphicData>
            </a:graphic>
          </wp:inline>
        </w:drawing>
      </w:r>
      <w:bookmarkEnd w:id="101"/>
    </w:p>
    <w:p>
      <w:pPr>
        <w:pStyle w:val="ImageCaption"/>
      </w:pPr>
      <w:r>
        <w:t xml:space="preserve">Рис. 20: Текст в конце файла</w:t>
      </w:r>
    </w:p>
    <w:p>
      <w:pPr>
        <w:pStyle w:val="BodyText"/>
      </w:pPr>
      <w:r>
        <w:t xml:space="preserve">Перехожу в начало файла и пишу некоторый текст.(рис. 21)</w:t>
      </w:r>
    </w:p>
    <w:p>
      <w:pPr>
        <w:pStyle w:val="CaptionedFigure"/>
      </w:pPr>
      <w:bookmarkStart w:id="105" w:name="fig:021"/>
      <w:r>
        <w:drawing>
          <wp:inline>
            <wp:extent cx="5334000" cy="3221014"/>
            <wp:effectExtent b="0" l="0" r="0" t="0"/>
            <wp:docPr descr="Рис. 21: Текст в начале файла" title="" id="103" name="Picture"/>
            <a:graphic>
              <a:graphicData uri="http://schemas.openxmlformats.org/drawingml/2006/picture">
                <pic:pic>
                  <pic:nvPicPr>
                    <pic:cNvPr descr="image/21.jpg" id="104" name="Picture"/>
                    <pic:cNvPicPr>
                      <a:picLocks noChangeArrowheads="1" noChangeAspect="1"/>
                    </pic:cNvPicPr>
                  </pic:nvPicPr>
                  <pic:blipFill>
                    <a:blip r:embed="rId102"/>
                    <a:stretch>
                      <a:fillRect/>
                    </a:stretch>
                  </pic:blipFill>
                  <pic:spPr bwMode="auto">
                    <a:xfrm>
                      <a:off x="0" y="0"/>
                      <a:ext cx="5334000" cy="3221014"/>
                    </a:xfrm>
                    <a:prstGeom prst="rect">
                      <a:avLst/>
                    </a:prstGeom>
                    <a:noFill/>
                    <a:ln w="9525">
                      <a:noFill/>
                      <a:headEnd/>
                      <a:tailEnd/>
                    </a:ln>
                  </pic:spPr>
                </pic:pic>
              </a:graphicData>
            </a:graphic>
          </wp:inline>
        </w:drawing>
      </w:r>
      <w:bookmarkEnd w:id="105"/>
    </w:p>
    <w:p>
      <w:pPr>
        <w:pStyle w:val="ImageCaption"/>
      </w:pPr>
      <w:r>
        <w:t xml:space="preserve">Рис. 21: Текст в начале файла</w:t>
      </w:r>
    </w:p>
    <w:p>
      <w:pPr>
        <w:pStyle w:val="BodyText"/>
      </w:pPr>
      <w:r>
        <w:t xml:space="preserve">Сохраняю и закрываю файл.(рис. 22)</w:t>
      </w:r>
    </w:p>
    <w:p>
      <w:pPr>
        <w:pStyle w:val="CaptionedFigure"/>
      </w:pPr>
      <w:bookmarkStart w:id="109" w:name="fig:022"/>
      <w:r>
        <w:drawing>
          <wp:inline>
            <wp:extent cx="5334000" cy="3323960"/>
            <wp:effectExtent b="0" l="0" r="0" t="0"/>
            <wp:docPr descr="Рис. 22: Сохранение файла" title="" id="107" name="Picture"/>
            <a:graphic>
              <a:graphicData uri="http://schemas.openxmlformats.org/drawingml/2006/picture">
                <pic:pic>
                  <pic:nvPicPr>
                    <pic:cNvPr descr="image/22.jpg" id="108" name="Picture"/>
                    <pic:cNvPicPr>
                      <a:picLocks noChangeArrowheads="1" noChangeAspect="1"/>
                    </pic:cNvPicPr>
                  </pic:nvPicPr>
                  <pic:blipFill>
                    <a:blip r:embed="rId106"/>
                    <a:stretch>
                      <a:fillRect/>
                    </a:stretch>
                  </pic:blipFill>
                  <pic:spPr bwMode="auto">
                    <a:xfrm>
                      <a:off x="0" y="0"/>
                      <a:ext cx="5334000" cy="3323960"/>
                    </a:xfrm>
                    <a:prstGeom prst="rect">
                      <a:avLst/>
                    </a:prstGeom>
                    <a:noFill/>
                    <a:ln w="9525">
                      <a:noFill/>
                      <a:headEnd/>
                      <a:tailEnd/>
                    </a:ln>
                  </pic:spPr>
                </pic:pic>
              </a:graphicData>
            </a:graphic>
          </wp:inline>
        </w:drawing>
      </w:r>
      <w:bookmarkEnd w:id="109"/>
    </w:p>
    <w:p>
      <w:pPr>
        <w:pStyle w:val="ImageCaption"/>
      </w:pPr>
      <w:r>
        <w:t xml:space="preserve">Рис. 22: Сохранение файла</w:t>
      </w:r>
    </w:p>
    <w:p>
      <w:pPr>
        <w:pStyle w:val="BodyText"/>
      </w:pPr>
      <w:r>
        <w:t xml:space="preserve">Открываю файл с исходным текстом на языке программирования С++. Используя меню редактора, включаю подсветку синтаксиса.(рис. 23)</w:t>
      </w:r>
    </w:p>
    <w:p>
      <w:pPr>
        <w:pStyle w:val="CaptionedFigure"/>
      </w:pPr>
      <w:bookmarkStart w:id="113" w:name="fig:023"/>
      <w:r>
        <w:drawing>
          <wp:inline>
            <wp:extent cx="5334000" cy="2219137"/>
            <wp:effectExtent b="0" l="0" r="0" t="0"/>
            <wp:docPr descr="Рис. 23: Включенная подсветка синтаксиса" title="" id="111" name="Picture"/>
            <a:graphic>
              <a:graphicData uri="http://schemas.openxmlformats.org/drawingml/2006/picture">
                <pic:pic>
                  <pic:nvPicPr>
                    <pic:cNvPr descr="image/23.jpg" id="112" name="Picture"/>
                    <pic:cNvPicPr>
                      <a:picLocks noChangeArrowheads="1" noChangeAspect="1"/>
                    </pic:cNvPicPr>
                  </pic:nvPicPr>
                  <pic:blipFill>
                    <a:blip r:embed="rId110"/>
                    <a:stretch>
                      <a:fillRect/>
                    </a:stretch>
                  </pic:blipFill>
                  <pic:spPr bwMode="auto">
                    <a:xfrm>
                      <a:off x="0" y="0"/>
                      <a:ext cx="5334000" cy="2219137"/>
                    </a:xfrm>
                    <a:prstGeom prst="rect">
                      <a:avLst/>
                    </a:prstGeom>
                    <a:noFill/>
                    <a:ln w="9525">
                      <a:noFill/>
                      <a:headEnd/>
                      <a:tailEnd/>
                    </a:ln>
                  </pic:spPr>
                </pic:pic>
              </a:graphicData>
            </a:graphic>
          </wp:inline>
        </w:drawing>
      </w:r>
      <w:bookmarkEnd w:id="113"/>
    </w:p>
    <w:p>
      <w:pPr>
        <w:pStyle w:val="ImageCaption"/>
      </w:pPr>
      <w:r>
        <w:t xml:space="preserve">Рис. 23: Включенная подсветка синтаксиса</w:t>
      </w:r>
    </w:p>
    <w:bookmarkEnd w:id="114"/>
    <w:bookmarkStart w:id="115" w:name="вывод"/>
    <w:p>
      <w:pPr>
        <w:pStyle w:val="Heading1"/>
      </w:pPr>
      <w:r>
        <w:rPr>
          <w:rStyle w:val="SectionNumber"/>
        </w:rPr>
        <w:t xml:space="preserve">4</w:t>
      </w:r>
      <w:r>
        <w:tab/>
      </w:r>
      <w:r>
        <w:t xml:space="preserve">Вывод</w:t>
      </w:r>
    </w:p>
    <w:p>
      <w:pPr>
        <w:pStyle w:val="FirstParagraph"/>
      </w:pPr>
      <w:r>
        <w:t xml:space="preserve">В ходе данной лабораторной работы я освоила основные возможности командной оболочки Midnight Commander, приобрела навыки практической работы по просмотру каталогов и файлов; манипуляций с ними.</w:t>
      </w:r>
    </w:p>
    <w:bookmarkEnd w:id="115"/>
    <w:bookmarkStart w:id="116" w:name="контрольные-вопросы"/>
    <w:p>
      <w:pPr>
        <w:pStyle w:val="Heading1"/>
      </w:pPr>
      <w:r>
        <w:rPr>
          <w:rStyle w:val="SectionNumber"/>
        </w:rPr>
        <w:t xml:space="preserve">5</w:t>
      </w:r>
      <w:r>
        <w:tab/>
      </w:r>
      <w:r>
        <w:t xml:space="preserve">Контрольные вопросы</w:t>
      </w:r>
    </w:p>
    <w:p>
      <w:pPr>
        <w:numPr>
          <w:ilvl w:val="0"/>
          <w:numId w:val="1001"/>
        </w:numPr>
        <w:pStyle w:val="Compact"/>
      </w:pPr>
      <w:r>
        <w:t xml:space="preserve">Какие режимы работы есть в mc. Охарактеризуйте их.</w:t>
      </w:r>
    </w:p>
    <w:p>
      <w:pPr>
        <w:numPr>
          <w:ilvl w:val="0"/>
          <w:numId w:val="1001"/>
        </w:numPr>
        <w:pStyle w:val="Compact"/>
      </w:pPr>
      <w:r>
        <w:t xml:space="preserve">Kакие операции с файлами можно выполнить как с помощью команд shell,так и с помощью меню (комбинаций клавиш) mc? Приведите несколько примеров.</w:t>
      </w:r>
    </w:p>
    <w:p>
      <w:pPr>
        <w:numPr>
          <w:ilvl w:val="0"/>
          <w:numId w:val="1001"/>
        </w:numPr>
        <w:pStyle w:val="Compact"/>
      </w:pPr>
      <w:r>
        <w:t xml:space="preserve">Опишите структура меню левой (или правой) панели mc, дайте характеристику командам.</w:t>
      </w:r>
    </w:p>
    <w:p>
      <w:pPr>
        <w:numPr>
          <w:ilvl w:val="0"/>
          <w:numId w:val="1001"/>
        </w:numPr>
        <w:pStyle w:val="Compact"/>
      </w:pPr>
      <w:r>
        <w:t xml:space="preserve">Опишите структура меню Файл mc, дайте характеристику командам.</w:t>
      </w:r>
    </w:p>
    <w:p>
      <w:pPr>
        <w:numPr>
          <w:ilvl w:val="0"/>
          <w:numId w:val="1001"/>
        </w:numPr>
        <w:pStyle w:val="Compact"/>
      </w:pPr>
      <w:r>
        <w:t xml:space="preserve">Опишите структура меню Команда mc, дайте характеристику командам.</w:t>
      </w:r>
    </w:p>
    <w:p>
      <w:pPr>
        <w:numPr>
          <w:ilvl w:val="0"/>
          <w:numId w:val="1001"/>
        </w:numPr>
        <w:pStyle w:val="Compact"/>
      </w:pPr>
      <w:r>
        <w:t xml:space="preserve">пишите структура меню Настройки mc, дайте характеристику командам.</w:t>
      </w:r>
    </w:p>
    <w:p>
      <w:pPr>
        <w:numPr>
          <w:ilvl w:val="0"/>
          <w:numId w:val="1001"/>
        </w:numPr>
        <w:pStyle w:val="Compact"/>
      </w:pPr>
      <w:r>
        <w:t xml:space="preserve">Назовите и дайте характеристику встроенным командам mc.</w:t>
      </w:r>
    </w:p>
    <w:p>
      <w:pPr>
        <w:numPr>
          <w:ilvl w:val="0"/>
          <w:numId w:val="1001"/>
        </w:numPr>
        <w:pStyle w:val="Compact"/>
      </w:pPr>
      <w:r>
        <w:t xml:space="preserve">Назовите и дайте характеристику командам встроенного редактора mc.</w:t>
      </w:r>
    </w:p>
    <w:p>
      <w:pPr>
        <w:numPr>
          <w:ilvl w:val="0"/>
          <w:numId w:val="1001"/>
        </w:numPr>
        <w:pStyle w:val="Compact"/>
      </w:pPr>
      <w:r>
        <w:t xml:space="preserve">Дайте характеристику средствам mc, которые позволяют создавать меню, определяемые пользователем.</w:t>
      </w:r>
    </w:p>
    <w:p>
      <w:pPr>
        <w:numPr>
          <w:ilvl w:val="0"/>
          <w:numId w:val="1001"/>
        </w:numPr>
        <w:pStyle w:val="Compact"/>
      </w:pPr>
      <w:r>
        <w:t xml:space="preserve">Дайте характеристику средствам mc, которые позволяют выполнять действия,определяемые пользователем, над текущим файлом.</w:t>
      </w:r>
    </w:p>
    <w:bookmarkEnd w:id="116"/>
    <w:bookmarkStart w:id="117" w:name="ответы-на-контрольные-вопросы"/>
    <w:p>
      <w:pPr>
        <w:pStyle w:val="Heading1"/>
      </w:pPr>
      <w:r>
        <w:rPr>
          <w:rStyle w:val="SectionNumber"/>
        </w:rPr>
        <w:t xml:space="preserve">6</w:t>
      </w:r>
      <w:r>
        <w:tab/>
      </w:r>
      <w:r>
        <w:t xml:space="preserve">Ответы на контрольные вопросы:</w:t>
      </w:r>
    </w:p>
    <w:p>
      <w:pPr>
        <w:numPr>
          <w:ilvl w:val="0"/>
          <w:numId w:val="1002"/>
        </w:numPr>
      </w:pPr>
      <w:r>
        <w:t xml:space="preserve">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02"/>
        </w:numPr>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02"/>
        </w:numPr>
      </w:pPr>
      <w:r>
        <w:t xml:space="preserve">Структура меню левой (или правой) панели mc, характеристика команд:</w:t>
      </w:r>
    </w:p>
    <w:p>
      <w:pPr>
        <w:numPr>
          <w:ilvl w:val="0"/>
          <w:numId w:val="1000"/>
        </w:numPr>
      </w:pPr>
      <w:r>
        <w:t xml:space="preserve">список файлов (этот режим используется для просмотра списка файлов).</w:t>
      </w:r>
      <w:r>
        <w:t xml:space="preserve"> </w:t>
      </w: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r>
        <w:t xml:space="preserve"> </w:t>
      </w:r>
      <w:r>
        <w:t xml:space="preserve">информация (в этом режиме отображается информация, связанная с текущим файлом и, по возможности, информация о текущей файловой системе).</w:t>
      </w:r>
      <w:r>
        <w:t xml:space="preserve"> </w:t>
      </w:r>
      <w:r>
        <w:t xml:space="preserve">дерево (этот режим идентичен функции отображения дерева каталогов).</w:t>
      </w:r>
      <w:r>
        <w:t xml:space="preserve"> </w:t>
      </w: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r>
        <w:t xml:space="preserve"> </w:t>
      </w: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02"/>
        </w:numPr>
      </w:pPr>
      <w:r>
        <w:t xml:space="preserve">Структура меню Файл mc, характеристика команд: – просмотр — позволяет посмотреть содержимое текущего (или выделенного) файла без возможности редактирования. – просмотр вывода команды — функция запроса команды с параметрами (аргумент к текущему выбранному файлу). – правка — открывает текущий (или выделенный) файл для его редактирования. – копирование — осуществляет копирование одного или нескольких файлов или каталогов в указанное пользователем во всплывающем окне место. – права доступа — позволяет указать (изменить) права доступа к одному или нескольким файлам или каталогам. – жёсткая ссылка — позволяет создать жёсткую ссылку к текущему (или выделенному) файлу1. – символическая ссылка — позволяет создать символическую ссылку к текущему (или выделенному) файлу2. – владелец/группа — позволяет задать (изменить) владельца и имя группы для одного или нескольких файлов или каталогов. – права (расширенные) — позволяет изменить права доступа и владения для одного или нескольких файлов или каталогов. – переименование — позволяет переименовать (или переместить) один или несколько файлов или каталогов. – создание каталога — позволяет создать каталог. – удалить — позволяет удалить один или несколько файлов или каталогов. – выход — завершает работу mc.</w:t>
      </w:r>
    </w:p>
    <w:p>
      <w:pPr>
        <w:numPr>
          <w:ilvl w:val="0"/>
          <w:numId w:val="1002"/>
        </w:numPr>
      </w:pPr>
      <w:r>
        <w:t xml:space="preserve">Структура меню Команда mc, характеристика команд: – дерево каталогов — отображает структуру каталогов системы. – поиск файла — выполняет поиск файлов по заданным параметрам. – переставить панели — меняет местами левую и правую панели. – сравнить каталоги — сравнивает содержимое двух каталогов. – размеры каталогов — отображает размер и время изменения каталога (по умолчанию в mc размер каталога корректно не отображается). – история командной строки — выводит на экран список ранее выполненных в оболочке команд. – каталоги быстрого доступа — при вызове выполняется быстрая смена текущего каталога на один из заданного списка. – восстановление файлов — позволяет восстановить файлы на файловых системах ext2 и ext3. – редактировать файл расширений — позволяет задать с помощью определённого 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 – редактировать файл меню — позволяет отредактировать контекстное меню пользователя, вызываемое по клавише F2. – редактировать файл расцветки имён — позволяет подобрать оптимальную для пользователя расцветку имён файлов в зависимости от их типа.</w:t>
      </w:r>
    </w:p>
    <w:p>
      <w:pPr>
        <w:numPr>
          <w:ilvl w:val="0"/>
          <w:numId w:val="1002"/>
        </w:numPr>
      </w:pPr>
      <w:r>
        <w:t xml:space="preserve">Структура меню Настройки mc, характеристика команд: – конфигурация — позволяет скорректировать настройки работы с панелями. –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 – биты символов — задаёт формат обработки информации локальным терминалом. – подтверждение — позволяет установить или убрать вывод окна с запросом подтверждения действий при операциях удаления и перезаписи файлов, а также при выходе из программы. – распознание клавиш — диалоговое окно используется для тестирования функциональных клавиш, клавиш управления курсором и прочее. – виртуальные ФС –– настройки виртуальной файловой системы: тайм-аут, пароль и прочее.</w:t>
      </w:r>
    </w:p>
    <w:p>
      <w:pPr>
        <w:numPr>
          <w:ilvl w:val="0"/>
          <w:numId w:val="1002"/>
        </w:numPr>
      </w:pPr>
      <w:r>
        <w:t xml:space="preserve">Характеристика встроенных команд mc.</w:t>
      </w:r>
    </w:p>
    <w:p>
      <w:pPr>
        <w:numPr>
          <w:ilvl w:val="0"/>
          <w:numId w:val="1000"/>
        </w:numPr>
      </w:pPr>
      <w:r>
        <w:t xml:space="preserve">F1 Вызов контекстно-зависимой подсказки</w:t>
      </w:r>
      <w:r>
        <w:t xml:space="preserve"> </w:t>
      </w:r>
      <w:r>
        <w:t xml:space="preserve">F2 Вызов пользовательского меню с возможностью создания и/или дополнения дополнительных функций</w:t>
      </w:r>
      <w:r>
        <w:t xml:space="preserve"> </w:t>
      </w:r>
      <w:r>
        <w:t xml:space="preserve">F3 Просмотр содержимого файла, на который указывает подсветка в активной панели (без возможности редактирования)</w:t>
      </w:r>
      <w:r>
        <w:t xml:space="preserve"> </w:t>
      </w:r>
      <w:r>
        <w:t xml:space="preserve">F4 Вызов встроенного в mc редактора для изменения содержания файла, на который указывает подсветка в активной панели</w:t>
      </w:r>
      <w:r>
        <w:t xml:space="preserve"> </w:t>
      </w:r>
      <w:r>
        <w:t xml:space="preserve">F5 Копирование одного или нескольких файлов, отмеченных в первой (активной) панели, в каталог, отображаемый на второй панели</w:t>
      </w:r>
      <w:r>
        <w:t xml:space="preserve"> </w:t>
      </w:r>
      <w:r>
        <w:t xml:space="preserve">F6 Перенос одного или нескольких файлов, отмеченных в первой (активной) панели, в каталог, отображаемый на второй панели</w:t>
      </w:r>
      <w:r>
        <w:t xml:space="preserve"> </w:t>
      </w:r>
      <w:r>
        <w:t xml:space="preserve">F7 Создание подкаталога в каталоге, отображаемом в активной панели</w:t>
      </w:r>
      <w:r>
        <w:t xml:space="preserve"> </w:t>
      </w:r>
      <w:r>
        <w:t xml:space="preserve">F8 Удаление одного или нескольких файлов (каталогов), отмеченных в первой (активной) панели файлов</w:t>
      </w:r>
      <w:r>
        <w:t xml:space="preserve"> </w:t>
      </w:r>
      <w:r>
        <w:t xml:space="preserve">F9 Вызов меню mc</w:t>
      </w:r>
      <w:r>
        <w:t xml:space="preserve"> </w:t>
      </w:r>
      <w:r>
        <w:t xml:space="preserve">F10 Выход из mc</w:t>
      </w:r>
    </w:p>
    <w:p>
      <w:pPr>
        <w:numPr>
          <w:ilvl w:val="0"/>
          <w:numId w:val="1002"/>
        </w:numPr>
      </w:pPr>
      <w:r>
        <w:t xml:space="preserve">Характеристика команд встроенного редактора mc. M-Enter копирует подсвеченное имя файла или каталога в командную строку. C-Enter то же самое, что M-Enter, но работает только на консоли Linux. 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 C-x t, C-x C-t копирует в командную строку имена помеченных файлов (или подсвеченное имя, если нет помеченных) из активной панели (C-x t) или пассивной панели (C-x C-T). C-x p, C-x C-p первая комбинация клавиш копирует в командную строку имя текущего каталога, а вторая - имя каталога, отображаемого в пассивной панели. 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 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 M-h выводит историю текущей строки ввода (для командной строки - историю команд).</w:t>
      </w:r>
    </w:p>
    <w:p>
      <w:pPr>
        <w:numPr>
          <w:ilvl w:val="0"/>
          <w:numId w:val="1002"/>
        </w:numPr>
      </w:pPr>
      <w:r>
        <w:t xml:space="preserve">Характеристика средств mc, которые позволяют создавать меню, определяемых пользователем. Перейти в строку меню панелей mc можно с помощью функциональной клавиши F9. В строке меню имеются пять меню: Левая панель, Файл, Команда, Настройки 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 В меню каждой (левой или правой) панели можно выбрать Формат списка: – стандартный — выводит список файлов и каталогов с указанием размера и времени правки; – ускоренный — позволяет задать число столбцов, на которые разбивается панель при выводе списка имён файлов или каталогов без дополнительной информации; – расширенный — помимо названия файла или каталога выводит сведения о правах доступа, владельце, группе, размере, времени правки; – определённый пользователем — позволяет вывести те сведения о файле или каталоге, которые задаст сам пользователь. Подпункт меню Порядок сортировки позволяет задать критерии сортировки при выводе списка файлов и каталогов: без сортировки, по имени, расширенный, время правки, время доступа, время изменения атрибута, размер, узел.</w:t>
      </w:r>
    </w:p>
    <w:p>
      <w:pPr>
        <w:numPr>
          <w:ilvl w:val="0"/>
          <w:numId w:val="1002"/>
        </w:numPr>
      </w:pPr>
      <w:r>
        <w:t xml:space="preserve">Средств mc, которые позволяют выполнять действия, определяемые пользователем, над текущим файлом: все команды, содержащиеся в меню в левой(правой) панели, файле, команде, настройках.</w:t>
      </w:r>
    </w:p>
    <w:bookmarkEnd w:id="117"/>
    <w:bookmarkStart w:id="119" w:name="список-литературы"/>
    <w:p>
      <w:pPr>
        <w:pStyle w:val="Heading1"/>
      </w:pPr>
      <w:r>
        <w:t xml:space="preserve">Список литературы</w:t>
      </w:r>
    </w:p>
    <w:bookmarkStart w:id="118" w:name="refs"/>
    <w:bookmarkEnd w:id="118"/>
    <w:p>
      <w:pPr>
        <w:numPr>
          <w:ilvl w:val="0"/>
          <w:numId w:val="1003"/>
        </w:numPr>
        <w:pStyle w:val="Compact"/>
      </w:pPr>
      <w:r>
        <w:t xml:space="preserve">[Лекция Системы контроля версий] (http://uii.mpei.ru/study/courses/sdt/16/lecture02.2_vcs.slides.pdf)</w:t>
      </w:r>
    </w:p>
    <w:p>
      <w:pPr>
        <w:numPr>
          <w:ilvl w:val="0"/>
          <w:numId w:val="1003"/>
        </w:numPr>
        <w:pStyle w:val="Compact"/>
      </w:pPr>
      <w:r>
        <w:t xml:space="preserve">ССылка на литературу</w:t>
      </w:r>
      <w:r>
        <w:t xml:space="preserve"> </w:t>
      </w:r>
      <w:r>
        <w:t xml:space="preserve">[</w:t>
      </w:r>
      <w:r>
        <w:rPr>
          <w:bCs/>
          <w:b/>
        </w:rPr>
        <w:t xml:space="preserve">lit01?</w:t>
      </w:r>
      <w:r>
        <w:t xml:space="preserve">]</w:t>
      </w:r>
    </w:p>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57" Target="media/rId57.jpg" /><Relationship Type="http://schemas.openxmlformats.org/officeDocument/2006/relationships/image" Id="rId61" Target="media/rId61.jpg" /><Relationship Type="http://schemas.openxmlformats.org/officeDocument/2006/relationships/image" Id="rId65" Target="media/rId65.jpg" /><Relationship Type="http://schemas.openxmlformats.org/officeDocument/2006/relationships/image" Id="rId69" Target="media/rId69.jpg" /><Relationship Type="http://schemas.openxmlformats.org/officeDocument/2006/relationships/image" Id="rId74" Target="media/rId74.jpg" /><Relationship Type="http://schemas.openxmlformats.org/officeDocument/2006/relationships/image" Id="rId78" Target="media/rId78.jpg" /><Relationship Type="http://schemas.openxmlformats.org/officeDocument/2006/relationships/image" Id="rId82" Target="media/rId82.jpg" /><Relationship Type="http://schemas.openxmlformats.org/officeDocument/2006/relationships/image" Id="rId86" Target="media/rId86.jpg" /><Relationship Type="http://schemas.openxmlformats.org/officeDocument/2006/relationships/image" Id="rId90" Target="media/rId90.jpg" /><Relationship Type="http://schemas.openxmlformats.org/officeDocument/2006/relationships/image" Id="rId94" Target="media/rId94.jpg" /><Relationship Type="http://schemas.openxmlformats.org/officeDocument/2006/relationships/image" Id="rId25" Target="media/rId25.jpg" /><Relationship Type="http://schemas.openxmlformats.org/officeDocument/2006/relationships/image" Id="rId98" Target="media/rId98.jpg" /><Relationship Type="http://schemas.openxmlformats.org/officeDocument/2006/relationships/image" Id="rId102" Target="media/rId102.jp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29" Target="media/rId29.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45" Target="media/rId45.jpg" /><Relationship Type="http://schemas.openxmlformats.org/officeDocument/2006/relationships/image" Id="rId49" Target="media/rId49.jpg" /><Relationship Type="http://schemas.openxmlformats.org/officeDocument/2006/relationships/image" Id="rId53" Target="media/rId53.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работа-06</dc:title>
  <dc:creator>Доленко Дарья Васильевная НБИбд-01-21</dc:creator>
  <dc:language>ru-RU</dc:language>
  <cp:keywords/>
  <dcterms:created xsi:type="dcterms:W3CDTF">2022-05-11T10:18:31Z</dcterms:created>
  <dcterms:modified xsi:type="dcterms:W3CDTF">2022-05-11T10:18:31Z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Поиск файлов. Перенаправление ввода-вывода. Просмотр запущенных процессов</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