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16E44" w14:textId="77777777" w:rsidR="00BE3040" w:rsidRPr="00CE2CE2" w:rsidRDefault="00BE3040" w:rsidP="00CE2CE2">
      <w:pPr>
        <w:pStyle w:val="Heading1"/>
        <w:spacing w:line="480" w:lineRule="auto"/>
        <w:rPr>
          <w:rFonts w:ascii="Times New Roman" w:hAnsi="Times New Roman" w:cs="Times New Roman"/>
          <w:szCs w:val="24"/>
        </w:rPr>
      </w:pPr>
    </w:p>
    <w:p w14:paraId="531103AF" w14:textId="77777777" w:rsidR="00AA688F" w:rsidRPr="00CE2CE2" w:rsidRDefault="00AA688F" w:rsidP="00CE2CE2">
      <w:pPr>
        <w:pStyle w:val="Heading3"/>
        <w:shd w:val="clear" w:color="auto" w:fill="FFFFFF"/>
        <w:spacing w:line="480" w:lineRule="auto"/>
        <w:ind w:right="45"/>
        <w:jc w:val="center"/>
        <w:rPr>
          <w:rFonts w:ascii="Times New Roman" w:hAnsi="Times New Roman"/>
          <w:b w:val="0"/>
          <w:szCs w:val="24"/>
        </w:rPr>
      </w:pPr>
    </w:p>
    <w:p w14:paraId="4BD51D9B" w14:textId="77777777" w:rsidR="00AA688F" w:rsidRPr="00CE2CE2" w:rsidRDefault="00AA688F" w:rsidP="00CE2CE2">
      <w:pPr>
        <w:pStyle w:val="Heading3"/>
        <w:shd w:val="clear" w:color="auto" w:fill="FFFFFF"/>
        <w:spacing w:line="480" w:lineRule="auto"/>
        <w:ind w:right="45"/>
        <w:jc w:val="center"/>
        <w:rPr>
          <w:rFonts w:ascii="Times New Roman" w:hAnsi="Times New Roman"/>
          <w:b w:val="0"/>
          <w:szCs w:val="24"/>
        </w:rPr>
      </w:pPr>
    </w:p>
    <w:p w14:paraId="4F84726D" w14:textId="4EC738A6" w:rsidR="003E7642" w:rsidRPr="00CE2CE2" w:rsidRDefault="003E7642" w:rsidP="00CE2CE2">
      <w:pPr>
        <w:pStyle w:val="Heading3"/>
        <w:shd w:val="clear" w:color="auto" w:fill="FFFFFF"/>
        <w:spacing w:line="480" w:lineRule="auto"/>
        <w:ind w:right="45"/>
        <w:jc w:val="center"/>
        <w:rPr>
          <w:rFonts w:ascii="Times New Roman" w:hAnsi="Times New Roman"/>
          <w:b w:val="0"/>
          <w:bCs w:val="0"/>
          <w:color w:val="000000"/>
          <w:szCs w:val="24"/>
          <w:bdr w:val="none" w:sz="0" w:space="0" w:color="auto" w:frame="1"/>
        </w:rPr>
      </w:pPr>
      <w:r w:rsidRPr="00CE2CE2">
        <w:rPr>
          <w:rFonts w:ascii="Times New Roman" w:hAnsi="Times New Roman"/>
          <w:b w:val="0"/>
          <w:szCs w:val="24"/>
        </w:rPr>
        <w:t>Southern New Hampshire University</w:t>
      </w:r>
    </w:p>
    <w:p w14:paraId="1E79C6F3" w14:textId="069403BF" w:rsidR="00FA4977" w:rsidRPr="00CE2CE2" w:rsidRDefault="00FA4977" w:rsidP="00CE2CE2">
      <w:pPr>
        <w:spacing w:line="480" w:lineRule="auto"/>
        <w:jc w:val="center"/>
        <w:rPr>
          <w:rFonts w:ascii="Times New Roman" w:eastAsia="Times New Roman" w:hAnsi="Times New Roman" w:cs="Times New Roman"/>
          <w:bCs/>
          <w:color w:val="000000"/>
          <w:szCs w:val="24"/>
          <w:bdr w:val="none" w:sz="0" w:space="0" w:color="auto" w:frame="1"/>
        </w:rPr>
      </w:pPr>
      <w:r w:rsidRPr="00CE2CE2">
        <w:rPr>
          <w:rFonts w:ascii="Times New Roman" w:eastAsia="Times New Roman" w:hAnsi="Times New Roman" w:cs="Times New Roman"/>
          <w:bCs/>
          <w:color w:val="000000"/>
          <w:szCs w:val="24"/>
          <w:bdr w:val="none" w:sz="0" w:space="0" w:color="auto" w:frame="1"/>
        </w:rPr>
        <w:t>2-2 Coding Assignment: Static Testing</w:t>
      </w:r>
    </w:p>
    <w:p w14:paraId="106E7D21" w14:textId="77777777" w:rsidR="003E7642" w:rsidRPr="00CE2CE2" w:rsidRDefault="003E7642" w:rsidP="00CE2CE2">
      <w:pPr>
        <w:spacing w:line="480" w:lineRule="auto"/>
        <w:jc w:val="center"/>
        <w:rPr>
          <w:rFonts w:ascii="Times New Roman" w:hAnsi="Times New Roman" w:cs="Times New Roman"/>
          <w:szCs w:val="24"/>
        </w:rPr>
      </w:pPr>
      <w:r w:rsidRPr="00CE2CE2">
        <w:rPr>
          <w:rFonts w:ascii="Times New Roman" w:hAnsi="Times New Roman" w:cs="Times New Roman"/>
          <w:szCs w:val="24"/>
        </w:rPr>
        <w:t>David Vega</w:t>
      </w:r>
    </w:p>
    <w:p w14:paraId="79C30864" w14:textId="77777777" w:rsidR="003E7642" w:rsidRPr="00CE2CE2" w:rsidRDefault="003E7642" w:rsidP="00CE2CE2">
      <w:pPr>
        <w:pStyle w:val="Heading3"/>
        <w:shd w:val="clear" w:color="auto" w:fill="FFFFFF"/>
        <w:spacing w:line="480" w:lineRule="auto"/>
        <w:ind w:right="45"/>
        <w:jc w:val="center"/>
        <w:rPr>
          <w:rFonts w:ascii="Times New Roman" w:hAnsi="Times New Roman"/>
          <w:b w:val="0"/>
          <w:szCs w:val="24"/>
        </w:rPr>
      </w:pPr>
      <w:r w:rsidRPr="00CE2CE2">
        <w:rPr>
          <w:rFonts w:ascii="Times New Roman" w:hAnsi="Times New Roman"/>
          <w:b w:val="0"/>
          <w:szCs w:val="24"/>
        </w:rPr>
        <w:t>Dr. Vivian Lyon</w:t>
      </w:r>
    </w:p>
    <w:p w14:paraId="4A25E761" w14:textId="77777777" w:rsidR="003E7642" w:rsidRPr="00CE2CE2" w:rsidRDefault="003E7642" w:rsidP="00CE2CE2">
      <w:pPr>
        <w:pStyle w:val="Heading3"/>
        <w:shd w:val="clear" w:color="auto" w:fill="FFFFFF"/>
        <w:spacing w:line="480" w:lineRule="auto"/>
        <w:ind w:right="45"/>
        <w:jc w:val="center"/>
        <w:rPr>
          <w:rFonts w:ascii="Times New Roman" w:hAnsi="Times New Roman"/>
          <w:b w:val="0"/>
          <w:szCs w:val="24"/>
        </w:rPr>
      </w:pPr>
      <w:r w:rsidRPr="00CE2CE2">
        <w:rPr>
          <w:rFonts w:ascii="Times New Roman" w:hAnsi="Times New Roman"/>
          <w:b w:val="0"/>
          <w:szCs w:val="24"/>
        </w:rPr>
        <w:t>CS-305 – Software Security</w:t>
      </w:r>
    </w:p>
    <w:p w14:paraId="2B2A423D" w14:textId="77777777" w:rsidR="003E7642" w:rsidRPr="00CE2CE2" w:rsidRDefault="003E7642" w:rsidP="00CE2CE2">
      <w:pPr>
        <w:spacing w:line="480" w:lineRule="auto"/>
        <w:jc w:val="center"/>
        <w:rPr>
          <w:rFonts w:ascii="Times New Roman" w:hAnsi="Times New Roman" w:cs="Times New Roman"/>
          <w:szCs w:val="24"/>
        </w:rPr>
      </w:pPr>
      <w:r w:rsidRPr="00CE2CE2">
        <w:rPr>
          <w:rFonts w:ascii="Times New Roman" w:hAnsi="Times New Roman" w:cs="Times New Roman"/>
          <w:szCs w:val="24"/>
        </w:rPr>
        <w:t>01/15/2023</w:t>
      </w:r>
    </w:p>
    <w:p w14:paraId="45CD3347" w14:textId="6C34F93E" w:rsidR="00AA688F" w:rsidRPr="00CE2CE2" w:rsidRDefault="00AA688F" w:rsidP="00CE2CE2">
      <w:pPr>
        <w:spacing w:line="480" w:lineRule="auto"/>
        <w:rPr>
          <w:rFonts w:ascii="Times New Roman" w:eastAsiaTheme="majorEastAsia" w:hAnsi="Times New Roman" w:cs="Times New Roman"/>
          <w:b/>
          <w:szCs w:val="24"/>
        </w:rPr>
      </w:pPr>
      <w:r w:rsidRPr="00CE2CE2">
        <w:rPr>
          <w:rFonts w:ascii="Times New Roman" w:hAnsi="Times New Roman" w:cs="Times New Roman"/>
          <w:szCs w:val="24"/>
        </w:rPr>
        <w:br w:type="page"/>
      </w:r>
    </w:p>
    <w:p w14:paraId="474AA02E" w14:textId="77777777" w:rsidR="00AA688F" w:rsidRPr="00CE2CE2" w:rsidRDefault="00AA688F" w:rsidP="00CE2CE2">
      <w:pPr>
        <w:pStyle w:val="Heading1"/>
        <w:spacing w:line="480" w:lineRule="auto"/>
        <w:rPr>
          <w:rFonts w:ascii="Times New Roman" w:hAnsi="Times New Roman" w:cs="Times New Roman"/>
          <w:szCs w:val="24"/>
        </w:rPr>
      </w:pPr>
    </w:p>
    <w:p w14:paraId="06164A8E" w14:textId="7AAFD00B" w:rsidR="00DB0788" w:rsidRPr="00CE2CE2" w:rsidRDefault="00951BF8" w:rsidP="00CE2CE2">
      <w:pPr>
        <w:pStyle w:val="Heading1"/>
        <w:spacing w:line="480" w:lineRule="auto"/>
        <w:rPr>
          <w:rFonts w:ascii="Times New Roman" w:hAnsi="Times New Roman" w:cs="Times New Roman"/>
          <w:szCs w:val="24"/>
        </w:rPr>
      </w:pPr>
      <w:r w:rsidRPr="00CE2CE2">
        <w:rPr>
          <w:rFonts w:ascii="Times New Roman" w:hAnsi="Times New Roman" w:cs="Times New Roman"/>
          <w:szCs w:val="24"/>
        </w:rPr>
        <w:t xml:space="preserve">CS 305 Module </w:t>
      </w:r>
      <w:r w:rsidR="3846C632" w:rsidRPr="00CE2CE2">
        <w:rPr>
          <w:rFonts w:ascii="Times New Roman" w:hAnsi="Times New Roman" w:cs="Times New Roman"/>
          <w:szCs w:val="24"/>
        </w:rPr>
        <w:t>Two Coding Assignment Template</w:t>
      </w:r>
    </w:p>
    <w:p w14:paraId="22B12149" w14:textId="2F94C957" w:rsidR="00DF29F3" w:rsidRPr="00CE2CE2" w:rsidRDefault="00951BF8" w:rsidP="00CE2CE2">
      <w:pPr>
        <w:pStyle w:val="Heading2"/>
        <w:numPr>
          <w:ilvl w:val="0"/>
          <w:numId w:val="6"/>
        </w:numPr>
        <w:spacing w:line="480" w:lineRule="auto"/>
        <w:rPr>
          <w:rFonts w:ascii="Times New Roman" w:hAnsi="Times New Roman" w:cs="Times New Roman"/>
          <w:sz w:val="24"/>
          <w:szCs w:val="24"/>
        </w:rPr>
      </w:pPr>
      <w:r w:rsidRPr="00CE2CE2">
        <w:rPr>
          <w:rFonts w:ascii="Times New Roman" w:hAnsi="Times New Roman" w:cs="Times New Roman"/>
          <w:sz w:val="24"/>
          <w:szCs w:val="24"/>
        </w:rPr>
        <w:t>Run Dependency Check</w:t>
      </w:r>
    </w:p>
    <w:p w14:paraId="72D44B9B" w14:textId="29A67055" w:rsidR="00DB0788" w:rsidRPr="00CE2CE2" w:rsidRDefault="003A4EB2" w:rsidP="00CE2CE2">
      <w:pPr>
        <w:pStyle w:val="ListParagraph"/>
        <w:suppressAutoHyphens/>
        <w:spacing w:after="0" w:line="480" w:lineRule="auto"/>
        <w:ind w:left="0"/>
        <w:rPr>
          <w:rFonts w:ascii="Times New Roman" w:hAnsi="Times New Roman" w:cs="Times New Roman"/>
          <w:szCs w:val="24"/>
        </w:rPr>
      </w:pPr>
      <w:r w:rsidRPr="00CE2CE2">
        <w:rPr>
          <w:rFonts w:ascii="Times New Roman" w:hAnsi="Times New Roman" w:cs="Times New Roman"/>
          <w:noProof/>
          <w:szCs w:val="24"/>
        </w:rPr>
        <w:drawing>
          <wp:inline distT="0" distB="0" distL="0" distR="0" wp14:anchorId="71304631" wp14:editId="05682747">
            <wp:extent cx="5943600" cy="4728210"/>
            <wp:effectExtent l="76200" t="50800" r="76200" b="977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2821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A169CF" w14:textId="4116D16D" w:rsidR="00951BF8" w:rsidRPr="00CE2CE2" w:rsidRDefault="00951BF8" w:rsidP="00CE2CE2">
      <w:pPr>
        <w:pStyle w:val="Heading2"/>
        <w:numPr>
          <w:ilvl w:val="0"/>
          <w:numId w:val="6"/>
        </w:numPr>
        <w:spacing w:line="480" w:lineRule="auto"/>
        <w:rPr>
          <w:rFonts w:ascii="Times New Roman" w:hAnsi="Times New Roman" w:cs="Times New Roman"/>
          <w:sz w:val="24"/>
          <w:szCs w:val="24"/>
        </w:rPr>
      </w:pPr>
      <w:r w:rsidRPr="00CE2CE2">
        <w:rPr>
          <w:rFonts w:ascii="Times New Roman" w:hAnsi="Times New Roman" w:cs="Times New Roman"/>
          <w:sz w:val="24"/>
          <w:szCs w:val="24"/>
        </w:rPr>
        <w:t>Document Results</w:t>
      </w:r>
    </w:p>
    <w:p w14:paraId="36E9CB13" w14:textId="36C8597B" w:rsidR="00DF29F3" w:rsidRPr="00CE2CE2" w:rsidRDefault="00EE30DC" w:rsidP="00CE2CE2">
      <w:pPr>
        <w:suppressAutoHyphens/>
        <w:spacing w:after="0" w:line="480" w:lineRule="auto"/>
        <w:contextualSpacing/>
        <w:rPr>
          <w:rFonts w:ascii="Times New Roman" w:hAnsi="Times New Roman" w:cs="Times New Roman"/>
          <w:szCs w:val="24"/>
        </w:rPr>
      </w:pPr>
      <w:r w:rsidRPr="00CE2CE2">
        <w:rPr>
          <w:rFonts w:ascii="Times New Roman" w:hAnsi="Times New Roman" w:cs="Times New Roman"/>
          <w:noProof/>
          <w:szCs w:val="24"/>
        </w:rPr>
        <w:lastRenderedPageBreak/>
        <w:drawing>
          <wp:inline distT="0" distB="0" distL="0" distR="0" wp14:anchorId="451061AD" wp14:editId="281B34E1">
            <wp:extent cx="5943600" cy="307403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5943600" cy="3074035"/>
                    </a:xfrm>
                    <a:prstGeom prst="rect">
                      <a:avLst/>
                    </a:prstGeom>
                  </pic:spPr>
                </pic:pic>
              </a:graphicData>
            </a:graphic>
          </wp:inline>
        </w:drawing>
      </w:r>
    </w:p>
    <w:p w14:paraId="3F1D90EF" w14:textId="41AF6EEF" w:rsidR="00EE30DC" w:rsidRPr="00CE2CE2" w:rsidRDefault="00463C68" w:rsidP="00CE2CE2">
      <w:pPr>
        <w:suppressAutoHyphens/>
        <w:spacing w:after="0" w:line="480" w:lineRule="auto"/>
        <w:contextualSpacing/>
        <w:rPr>
          <w:rFonts w:ascii="Times New Roman" w:hAnsi="Times New Roman" w:cs="Times New Roman"/>
          <w:szCs w:val="24"/>
        </w:rPr>
      </w:pPr>
      <w:r w:rsidRPr="00CE2CE2">
        <w:rPr>
          <w:rFonts w:ascii="Times New Roman" w:hAnsi="Times New Roman" w:cs="Times New Roman"/>
          <w:noProof/>
          <w:szCs w:val="24"/>
        </w:rPr>
        <w:drawing>
          <wp:inline distT="0" distB="0" distL="0" distR="0" wp14:anchorId="1B7719F6" wp14:editId="0F34906B">
            <wp:extent cx="5943600" cy="547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7370"/>
                    </a:xfrm>
                    <a:prstGeom prst="rect">
                      <a:avLst/>
                    </a:prstGeom>
                  </pic:spPr>
                </pic:pic>
              </a:graphicData>
            </a:graphic>
          </wp:inline>
        </w:drawing>
      </w:r>
    </w:p>
    <w:p w14:paraId="023FACCE" w14:textId="241616A0" w:rsidR="00A65FCB" w:rsidRPr="00CE2CE2" w:rsidRDefault="009079AF" w:rsidP="00CE2CE2">
      <w:pPr>
        <w:suppressAutoHyphens/>
        <w:spacing w:after="0" w:line="480" w:lineRule="auto"/>
        <w:contextualSpacing/>
        <w:rPr>
          <w:rFonts w:ascii="Times New Roman" w:hAnsi="Times New Roman" w:cs="Times New Roman"/>
          <w:szCs w:val="24"/>
        </w:rPr>
      </w:pPr>
      <w:sdt>
        <w:sdtPr>
          <w:rPr>
            <w:rFonts w:ascii="Times New Roman" w:hAnsi="Times New Roman" w:cs="Times New Roman"/>
            <w:szCs w:val="24"/>
          </w:rPr>
          <w:id w:val="582041291"/>
          <w:citation/>
        </w:sdtPr>
        <w:sdtEndPr/>
        <w:sdtContent>
          <w:r w:rsidR="00A65FCB" w:rsidRPr="00CE2CE2">
            <w:rPr>
              <w:rFonts w:ascii="Times New Roman" w:hAnsi="Times New Roman" w:cs="Times New Roman"/>
              <w:szCs w:val="24"/>
            </w:rPr>
            <w:fldChar w:fldCharType="begin"/>
          </w:r>
          <w:r w:rsidR="00A65FCB" w:rsidRPr="00CE2CE2">
            <w:rPr>
              <w:rFonts w:ascii="Times New Roman" w:hAnsi="Times New Roman" w:cs="Times New Roman"/>
              <w:szCs w:val="24"/>
            </w:rPr>
            <w:instrText xml:space="preserve"> CITATION Pro23 \l 1033 </w:instrText>
          </w:r>
          <w:r w:rsidR="00A65FCB" w:rsidRPr="00CE2CE2">
            <w:rPr>
              <w:rFonts w:ascii="Times New Roman" w:hAnsi="Times New Roman" w:cs="Times New Roman"/>
              <w:szCs w:val="24"/>
            </w:rPr>
            <w:fldChar w:fldCharType="separate"/>
          </w:r>
          <w:r w:rsidR="00CE2CE2" w:rsidRPr="00CE2CE2">
            <w:rPr>
              <w:rFonts w:ascii="Times New Roman" w:hAnsi="Times New Roman" w:cs="Times New Roman"/>
              <w:noProof/>
              <w:szCs w:val="24"/>
            </w:rPr>
            <w:t>(Project: Module2.2, 2023)</w:t>
          </w:r>
          <w:r w:rsidR="00A65FCB" w:rsidRPr="00CE2CE2">
            <w:rPr>
              <w:rFonts w:ascii="Times New Roman" w:hAnsi="Times New Roman" w:cs="Times New Roman"/>
              <w:szCs w:val="24"/>
            </w:rPr>
            <w:fldChar w:fldCharType="end"/>
          </w:r>
        </w:sdtContent>
      </w:sdt>
    </w:p>
    <w:p w14:paraId="713646DB" w14:textId="72257AB3" w:rsidR="00951BF8" w:rsidRPr="00CE2CE2" w:rsidRDefault="00BA438F" w:rsidP="00CE2CE2">
      <w:pPr>
        <w:pStyle w:val="Heading2"/>
        <w:numPr>
          <w:ilvl w:val="0"/>
          <w:numId w:val="6"/>
        </w:numPr>
        <w:spacing w:line="480" w:lineRule="auto"/>
        <w:rPr>
          <w:rFonts w:ascii="Times New Roman" w:hAnsi="Times New Roman" w:cs="Times New Roman"/>
          <w:sz w:val="24"/>
          <w:szCs w:val="24"/>
        </w:rPr>
      </w:pPr>
      <w:r w:rsidRPr="00CE2CE2">
        <w:rPr>
          <w:rFonts w:ascii="Times New Roman" w:hAnsi="Times New Roman" w:cs="Times New Roman"/>
          <w:sz w:val="24"/>
          <w:szCs w:val="24"/>
        </w:rPr>
        <w:t>Analyze</w:t>
      </w:r>
      <w:r w:rsidR="00951BF8" w:rsidRPr="00CE2CE2">
        <w:rPr>
          <w:rFonts w:ascii="Times New Roman" w:hAnsi="Times New Roman" w:cs="Times New Roman"/>
          <w:sz w:val="24"/>
          <w:szCs w:val="24"/>
        </w:rPr>
        <w:t xml:space="preserve"> Results</w:t>
      </w:r>
    </w:p>
    <w:p w14:paraId="67F6C3BC" w14:textId="0BC333CF" w:rsidR="001C4187" w:rsidRPr="00CE2CE2" w:rsidRDefault="001C4187" w:rsidP="00CE2CE2">
      <w:pPr>
        <w:spacing w:line="480" w:lineRule="auto"/>
        <w:ind w:firstLine="360"/>
        <w:rPr>
          <w:rFonts w:ascii="Times New Roman" w:hAnsi="Times New Roman" w:cs="Times New Roman"/>
          <w:szCs w:val="24"/>
        </w:rPr>
      </w:pPr>
      <w:r w:rsidRPr="00CE2CE2">
        <w:rPr>
          <w:rFonts w:ascii="Times New Roman" w:hAnsi="Times New Roman" w:cs="Times New Roman"/>
          <w:szCs w:val="24"/>
        </w:rPr>
        <w:t xml:space="preserve">It is important to note that suppressing false positives will help to alleviate some of the </w:t>
      </w:r>
      <w:r w:rsidR="005F7BFB" w:rsidRPr="00CE2CE2">
        <w:rPr>
          <w:rFonts w:ascii="Times New Roman" w:hAnsi="Times New Roman" w:cs="Times New Roman"/>
          <w:szCs w:val="24"/>
        </w:rPr>
        <w:t>tedious work of having t</w:t>
      </w:r>
      <w:r w:rsidR="005E2932" w:rsidRPr="00CE2CE2">
        <w:rPr>
          <w:rFonts w:ascii="Times New Roman" w:hAnsi="Times New Roman" w:cs="Times New Roman"/>
          <w:szCs w:val="24"/>
        </w:rPr>
        <w:t>o</w:t>
      </w:r>
      <w:r w:rsidR="005F7BFB" w:rsidRPr="00CE2CE2">
        <w:rPr>
          <w:rFonts w:ascii="Times New Roman" w:hAnsi="Times New Roman" w:cs="Times New Roman"/>
          <w:szCs w:val="24"/>
        </w:rPr>
        <w:t xml:space="preserve"> sift through an </w:t>
      </w:r>
      <w:proofErr w:type="gramStart"/>
      <w:r w:rsidR="005F7BFB" w:rsidRPr="00CE2CE2">
        <w:rPr>
          <w:rFonts w:ascii="Times New Roman" w:hAnsi="Times New Roman" w:cs="Times New Roman"/>
          <w:szCs w:val="24"/>
        </w:rPr>
        <w:t>applications vulnerabilities</w:t>
      </w:r>
      <w:proofErr w:type="gramEnd"/>
      <w:r w:rsidR="005F7BFB" w:rsidRPr="00CE2CE2">
        <w:rPr>
          <w:rFonts w:ascii="Times New Roman" w:hAnsi="Times New Roman" w:cs="Times New Roman"/>
          <w:szCs w:val="24"/>
        </w:rPr>
        <w:t xml:space="preserve">. </w:t>
      </w:r>
      <w:r w:rsidR="006404D0" w:rsidRPr="00CE2CE2">
        <w:rPr>
          <w:rFonts w:ascii="Times New Roman" w:hAnsi="Times New Roman" w:cs="Times New Roman"/>
          <w:szCs w:val="24"/>
        </w:rPr>
        <w:t>False positives create unnecessary work and suppressing them will allow you to focus on true vulnerabilities</w:t>
      </w:r>
      <w:r w:rsidR="008A2E24" w:rsidRPr="00CE2CE2">
        <w:rPr>
          <w:rFonts w:ascii="Times New Roman" w:hAnsi="Times New Roman" w:cs="Times New Roman"/>
          <w:szCs w:val="24"/>
        </w:rPr>
        <w:t xml:space="preserve"> </w:t>
      </w:r>
      <w:sdt>
        <w:sdtPr>
          <w:rPr>
            <w:rFonts w:ascii="Times New Roman" w:hAnsi="Times New Roman" w:cs="Times New Roman"/>
            <w:szCs w:val="24"/>
          </w:rPr>
          <w:id w:val="-1155829094"/>
          <w:citation/>
        </w:sdtPr>
        <w:sdtEndPr/>
        <w:sdtContent>
          <w:r w:rsidR="008A2E24" w:rsidRPr="00CE2CE2">
            <w:rPr>
              <w:rFonts w:ascii="Times New Roman" w:hAnsi="Times New Roman" w:cs="Times New Roman"/>
              <w:szCs w:val="24"/>
            </w:rPr>
            <w:fldChar w:fldCharType="begin"/>
          </w:r>
          <w:r w:rsidR="008A2E24" w:rsidRPr="00CE2CE2">
            <w:rPr>
              <w:rFonts w:ascii="Times New Roman" w:hAnsi="Times New Roman" w:cs="Times New Roman"/>
              <w:szCs w:val="24"/>
            </w:rPr>
            <w:instrText xml:space="preserve"> CITATION Com23 \l 1033 </w:instrText>
          </w:r>
          <w:r w:rsidR="008A2E24" w:rsidRPr="00CE2CE2">
            <w:rPr>
              <w:rFonts w:ascii="Times New Roman" w:hAnsi="Times New Roman" w:cs="Times New Roman"/>
              <w:szCs w:val="24"/>
            </w:rPr>
            <w:fldChar w:fldCharType="separate"/>
          </w:r>
          <w:r w:rsidR="00CE2CE2" w:rsidRPr="00CE2CE2">
            <w:rPr>
              <w:rFonts w:ascii="Times New Roman" w:hAnsi="Times New Roman" w:cs="Times New Roman"/>
              <w:noProof/>
              <w:szCs w:val="24"/>
            </w:rPr>
            <w:t>(Common Vulnerabilities and Exposure "CVE", 2023)</w:t>
          </w:r>
          <w:r w:rsidR="008A2E24" w:rsidRPr="00CE2CE2">
            <w:rPr>
              <w:rFonts w:ascii="Times New Roman" w:hAnsi="Times New Roman" w:cs="Times New Roman"/>
              <w:szCs w:val="24"/>
            </w:rPr>
            <w:fldChar w:fldCharType="end"/>
          </w:r>
        </w:sdtContent>
      </w:sdt>
      <w:r w:rsidR="006404D0" w:rsidRPr="00CE2CE2">
        <w:rPr>
          <w:rFonts w:ascii="Times New Roman" w:hAnsi="Times New Roman" w:cs="Times New Roman"/>
          <w:szCs w:val="24"/>
        </w:rPr>
        <w:t xml:space="preserve">. </w:t>
      </w:r>
    </w:p>
    <w:p w14:paraId="266F0AD1" w14:textId="1901F80B" w:rsidR="00F05F1A" w:rsidRPr="00CE2CE2" w:rsidRDefault="00F05F1A" w:rsidP="00CE2CE2">
      <w:pPr>
        <w:pStyle w:val="Heading3"/>
        <w:spacing w:line="480" w:lineRule="auto"/>
        <w:rPr>
          <w:rFonts w:ascii="Times New Roman" w:hAnsi="Times New Roman"/>
        </w:rPr>
      </w:pPr>
      <w:r w:rsidRPr="00CE2CE2">
        <w:rPr>
          <w:rFonts w:ascii="Times New Roman" w:hAnsi="Times New Roman"/>
        </w:rPr>
        <w:t>spring-boot-2.2.4.RELEASE.jar</w:t>
      </w:r>
    </w:p>
    <w:p w14:paraId="7B957909" w14:textId="1DC9BB20" w:rsidR="001312E2" w:rsidRPr="00CE2CE2" w:rsidRDefault="00881829" w:rsidP="00CE2CE2">
      <w:pPr>
        <w:pStyle w:val="Heading3"/>
        <w:spacing w:line="480" w:lineRule="auto"/>
        <w:rPr>
          <w:rFonts w:ascii="Times New Roman" w:hAnsi="Times New Roman"/>
          <w:b w:val="0"/>
          <w:bCs w:val="0"/>
        </w:rPr>
      </w:pPr>
      <w:r w:rsidRPr="00CE2CE2">
        <w:rPr>
          <w:rFonts w:ascii="Times New Roman" w:hAnsi="Times New Roman"/>
          <w:b w:val="0"/>
          <w:bCs w:val="0"/>
        </w:rPr>
        <w:t xml:space="preserve">The method within the spring-boot </w:t>
      </w:r>
      <w:r w:rsidR="004238A8" w:rsidRPr="00CE2CE2">
        <w:rPr>
          <w:rFonts w:ascii="Times New Roman" w:hAnsi="Times New Roman"/>
          <w:b w:val="0"/>
          <w:bCs w:val="0"/>
        </w:rPr>
        <w:t>versions &lt;2.</w:t>
      </w:r>
      <w:r w:rsidR="0052676F" w:rsidRPr="00CE2CE2">
        <w:rPr>
          <w:rFonts w:ascii="Times New Roman" w:hAnsi="Times New Roman"/>
          <w:b w:val="0"/>
          <w:bCs w:val="0"/>
        </w:rPr>
        <w:t xml:space="preserve">2.11 that creates a </w:t>
      </w:r>
      <w:r w:rsidR="00BC3948" w:rsidRPr="00CE2CE2">
        <w:rPr>
          <w:rFonts w:ascii="Times New Roman" w:hAnsi="Times New Roman"/>
          <w:b w:val="0"/>
          <w:bCs w:val="0"/>
        </w:rPr>
        <w:t xml:space="preserve">working </w:t>
      </w:r>
      <w:r w:rsidR="0052676F" w:rsidRPr="00CE2CE2">
        <w:rPr>
          <w:rFonts w:ascii="Times New Roman" w:hAnsi="Times New Roman"/>
          <w:b w:val="0"/>
          <w:bCs w:val="0"/>
        </w:rPr>
        <w:t xml:space="preserve">directory </w:t>
      </w:r>
      <w:r w:rsidR="00BC3948" w:rsidRPr="00CE2CE2">
        <w:rPr>
          <w:rFonts w:ascii="Times New Roman" w:hAnsi="Times New Roman"/>
          <w:b w:val="0"/>
          <w:bCs w:val="0"/>
        </w:rPr>
        <w:t>for embedded web servers</w:t>
      </w:r>
      <w:r w:rsidR="00CA1C22" w:rsidRPr="00CE2CE2">
        <w:rPr>
          <w:rFonts w:ascii="Times New Roman" w:hAnsi="Times New Roman"/>
          <w:b w:val="0"/>
          <w:bCs w:val="0"/>
        </w:rPr>
        <w:t xml:space="preserve"> </w:t>
      </w:r>
      <w:r w:rsidR="0052676F" w:rsidRPr="00CE2CE2">
        <w:rPr>
          <w:rFonts w:ascii="Times New Roman" w:hAnsi="Times New Roman"/>
          <w:b w:val="0"/>
          <w:bCs w:val="0"/>
        </w:rPr>
        <w:t>is impacted.</w:t>
      </w:r>
      <w:r w:rsidR="000F2642" w:rsidRPr="00CE2CE2">
        <w:rPr>
          <w:rFonts w:ascii="Times New Roman" w:hAnsi="Times New Roman"/>
          <w:b w:val="0"/>
          <w:bCs w:val="0"/>
        </w:rPr>
        <w:t xml:space="preserve"> This </w:t>
      </w:r>
      <w:r w:rsidR="00CA1C22" w:rsidRPr="00CE2CE2">
        <w:rPr>
          <w:rFonts w:ascii="Times New Roman" w:hAnsi="Times New Roman"/>
          <w:b w:val="0"/>
          <w:bCs w:val="0"/>
        </w:rPr>
        <w:t xml:space="preserve">directory stores files </w:t>
      </w:r>
      <w:r w:rsidR="00A53D62" w:rsidRPr="00CE2CE2">
        <w:rPr>
          <w:rFonts w:ascii="Times New Roman" w:hAnsi="Times New Roman"/>
          <w:b w:val="0"/>
          <w:bCs w:val="0"/>
        </w:rPr>
        <w:t>such as config files</w:t>
      </w:r>
      <w:r w:rsidR="00F74F0D" w:rsidRPr="00CE2CE2">
        <w:rPr>
          <w:rFonts w:ascii="Times New Roman" w:hAnsi="Times New Roman"/>
          <w:b w:val="0"/>
          <w:bCs w:val="0"/>
        </w:rPr>
        <w:t xml:space="preserve">, and class files. </w:t>
      </w:r>
      <w:r w:rsidR="008355C0" w:rsidRPr="00CE2CE2">
        <w:rPr>
          <w:rFonts w:ascii="Times New Roman" w:hAnsi="Times New Roman"/>
          <w:b w:val="0"/>
          <w:bCs w:val="0"/>
        </w:rPr>
        <w:lastRenderedPageBreak/>
        <w:t xml:space="preserve">If an attacker were to </w:t>
      </w:r>
      <w:r w:rsidR="00BA078F" w:rsidRPr="00CE2CE2">
        <w:rPr>
          <w:rFonts w:ascii="Times New Roman" w:hAnsi="Times New Roman"/>
          <w:b w:val="0"/>
          <w:bCs w:val="0"/>
        </w:rPr>
        <w:t xml:space="preserve">have permissions to write in this directory, they </w:t>
      </w:r>
      <w:r w:rsidR="003961F7" w:rsidRPr="00CE2CE2">
        <w:rPr>
          <w:rFonts w:ascii="Times New Roman" w:hAnsi="Times New Roman"/>
          <w:b w:val="0"/>
          <w:bCs w:val="0"/>
        </w:rPr>
        <w:t xml:space="preserve">could </w:t>
      </w:r>
      <w:r w:rsidR="0081270A" w:rsidRPr="00CE2CE2">
        <w:rPr>
          <w:rFonts w:ascii="Times New Roman" w:hAnsi="Times New Roman"/>
          <w:b w:val="0"/>
          <w:bCs w:val="0"/>
        </w:rPr>
        <w:t>compromise t</w:t>
      </w:r>
      <w:r w:rsidR="00655B16" w:rsidRPr="00CE2CE2">
        <w:rPr>
          <w:rFonts w:ascii="Times New Roman" w:hAnsi="Times New Roman"/>
          <w:b w:val="0"/>
          <w:bCs w:val="0"/>
        </w:rPr>
        <w:t>he application by assigning themselves elevated permissions</w:t>
      </w:r>
      <w:r w:rsidR="006D2564" w:rsidRPr="00CE2CE2">
        <w:rPr>
          <w:rFonts w:ascii="Times New Roman" w:hAnsi="Times New Roman"/>
          <w:b w:val="0"/>
          <w:bCs w:val="0"/>
        </w:rPr>
        <w:t xml:space="preserve"> </w:t>
      </w:r>
      <w:sdt>
        <w:sdtPr>
          <w:rPr>
            <w:rFonts w:ascii="Times New Roman" w:hAnsi="Times New Roman"/>
            <w:b w:val="0"/>
            <w:bCs w:val="0"/>
          </w:rPr>
          <w:id w:val="-14612253"/>
          <w:citation/>
        </w:sdtPr>
        <w:sdtEndPr/>
        <w:sdtContent>
          <w:r w:rsidR="006D2564" w:rsidRPr="00CE2CE2">
            <w:rPr>
              <w:rFonts w:ascii="Times New Roman" w:hAnsi="Times New Roman"/>
              <w:b w:val="0"/>
              <w:bCs w:val="0"/>
            </w:rPr>
            <w:fldChar w:fldCharType="begin"/>
          </w:r>
          <w:r w:rsidR="006D2564" w:rsidRPr="00CE2CE2">
            <w:rPr>
              <w:rFonts w:ascii="Times New Roman" w:hAnsi="Times New Roman"/>
              <w:b w:val="0"/>
              <w:bCs w:val="0"/>
            </w:rPr>
            <w:instrText xml:space="preserve"> CITATION Com23 \l 1033 </w:instrText>
          </w:r>
          <w:r w:rsidR="006D2564" w:rsidRPr="00CE2CE2">
            <w:rPr>
              <w:rFonts w:ascii="Times New Roman" w:hAnsi="Times New Roman"/>
              <w:b w:val="0"/>
              <w:bCs w:val="0"/>
            </w:rPr>
            <w:fldChar w:fldCharType="separate"/>
          </w:r>
          <w:r w:rsidR="00CE2CE2" w:rsidRPr="00CE2CE2">
            <w:rPr>
              <w:rFonts w:ascii="Times New Roman" w:hAnsi="Times New Roman"/>
              <w:noProof/>
            </w:rPr>
            <w:t>(Common Vulnerabilities and Exposure "CVE", 2023)</w:t>
          </w:r>
          <w:r w:rsidR="006D2564" w:rsidRPr="00CE2CE2">
            <w:rPr>
              <w:rFonts w:ascii="Times New Roman" w:hAnsi="Times New Roman"/>
              <w:b w:val="0"/>
              <w:bCs w:val="0"/>
            </w:rPr>
            <w:fldChar w:fldCharType="end"/>
          </w:r>
        </w:sdtContent>
      </w:sdt>
      <w:r w:rsidR="00655B16" w:rsidRPr="00CE2CE2">
        <w:rPr>
          <w:rFonts w:ascii="Times New Roman" w:hAnsi="Times New Roman"/>
          <w:b w:val="0"/>
          <w:bCs w:val="0"/>
        </w:rPr>
        <w:t>.</w:t>
      </w:r>
    </w:p>
    <w:p w14:paraId="399A7595" w14:textId="44BAAD83" w:rsidR="007D3438" w:rsidRPr="00CE2CE2" w:rsidRDefault="007F3F2E"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t>l</w:t>
      </w:r>
      <w:r w:rsidR="00F05F1A" w:rsidRPr="00CE2CE2">
        <w:rPr>
          <w:rFonts w:ascii="Times New Roman" w:hAnsi="Times New Roman" w:cs="Times New Roman"/>
          <w:b/>
          <w:bCs/>
          <w:szCs w:val="24"/>
        </w:rPr>
        <w:t>ogback-core-1.2.3.jar</w:t>
      </w:r>
    </w:p>
    <w:p w14:paraId="489F5B52" w14:textId="178DB8E4" w:rsidR="00765D30" w:rsidRPr="00CE2CE2" w:rsidRDefault="00765D30" w:rsidP="00CE2CE2">
      <w:pPr>
        <w:spacing w:line="480" w:lineRule="auto"/>
        <w:rPr>
          <w:rFonts w:ascii="Times New Roman" w:hAnsi="Times New Roman" w:cs="Times New Roman"/>
          <w:szCs w:val="24"/>
        </w:rPr>
      </w:pPr>
      <w:r w:rsidRPr="00CE2CE2">
        <w:rPr>
          <w:rFonts w:ascii="Times New Roman" w:hAnsi="Times New Roman" w:cs="Times New Roman"/>
          <w:szCs w:val="24"/>
        </w:rPr>
        <w:t xml:space="preserve">This </w:t>
      </w:r>
      <w:r w:rsidR="007560D1" w:rsidRPr="00CE2CE2">
        <w:rPr>
          <w:rFonts w:ascii="Times New Roman" w:hAnsi="Times New Roman" w:cs="Times New Roman"/>
          <w:szCs w:val="24"/>
        </w:rPr>
        <w:t>exploit</w:t>
      </w:r>
      <w:r w:rsidRPr="00CE2CE2">
        <w:rPr>
          <w:rFonts w:ascii="Times New Roman" w:hAnsi="Times New Roman" w:cs="Times New Roman"/>
          <w:szCs w:val="24"/>
        </w:rPr>
        <w:t xml:space="preserve"> would </w:t>
      </w:r>
      <w:r w:rsidR="00C02E7B" w:rsidRPr="00CE2CE2">
        <w:rPr>
          <w:rFonts w:ascii="Times New Roman" w:hAnsi="Times New Roman" w:cs="Times New Roman"/>
          <w:szCs w:val="24"/>
        </w:rPr>
        <w:t xml:space="preserve">allow attackers with </w:t>
      </w:r>
      <w:proofErr w:type="spellStart"/>
      <w:r w:rsidR="00BE275F" w:rsidRPr="00CE2CE2">
        <w:rPr>
          <w:rFonts w:ascii="Times New Roman" w:hAnsi="Times New Roman" w:cs="Times New Roman"/>
          <w:szCs w:val="24"/>
        </w:rPr>
        <w:t>permmissions</w:t>
      </w:r>
      <w:proofErr w:type="spellEnd"/>
      <w:r w:rsidR="00BE275F" w:rsidRPr="00CE2CE2">
        <w:rPr>
          <w:rFonts w:ascii="Times New Roman" w:hAnsi="Times New Roman" w:cs="Times New Roman"/>
          <w:szCs w:val="24"/>
        </w:rPr>
        <w:t xml:space="preserve"> to </w:t>
      </w:r>
      <w:r w:rsidR="007F5975" w:rsidRPr="00CE2CE2">
        <w:rPr>
          <w:rFonts w:ascii="Times New Roman" w:hAnsi="Times New Roman" w:cs="Times New Roman"/>
          <w:szCs w:val="24"/>
        </w:rPr>
        <w:t xml:space="preserve">inject code </w:t>
      </w:r>
      <w:r w:rsidR="00B51F29" w:rsidRPr="00CE2CE2">
        <w:rPr>
          <w:rFonts w:ascii="Times New Roman" w:hAnsi="Times New Roman" w:cs="Times New Roman"/>
          <w:szCs w:val="24"/>
        </w:rPr>
        <w:t>from LDAP servers. LDAP servers will typically store user credentials</w:t>
      </w:r>
      <w:r w:rsidR="006D2564" w:rsidRPr="00CE2CE2">
        <w:rPr>
          <w:rFonts w:ascii="Times New Roman" w:hAnsi="Times New Roman" w:cs="Times New Roman"/>
          <w:szCs w:val="24"/>
        </w:rPr>
        <w:t xml:space="preserve"> </w:t>
      </w:r>
      <w:sdt>
        <w:sdtPr>
          <w:rPr>
            <w:rFonts w:ascii="Times New Roman" w:hAnsi="Times New Roman" w:cs="Times New Roman"/>
            <w:szCs w:val="24"/>
          </w:rPr>
          <w:id w:val="-1105263563"/>
          <w:citation/>
        </w:sdtPr>
        <w:sdtEndPr/>
        <w:sdtContent>
          <w:r w:rsidR="006D2564" w:rsidRPr="00CE2CE2">
            <w:rPr>
              <w:rFonts w:ascii="Times New Roman" w:hAnsi="Times New Roman" w:cs="Times New Roman"/>
              <w:szCs w:val="24"/>
            </w:rPr>
            <w:fldChar w:fldCharType="begin"/>
          </w:r>
          <w:r w:rsidR="006D2564" w:rsidRPr="00CE2CE2">
            <w:rPr>
              <w:rFonts w:ascii="Times New Roman" w:hAnsi="Times New Roman" w:cs="Times New Roman"/>
              <w:szCs w:val="24"/>
            </w:rPr>
            <w:instrText xml:space="preserve"> CITATION Com23 \l 1033 </w:instrText>
          </w:r>
          <w:r w:rsidR="006D2564" w:rsidRPr="00CE2CE2">
            <w:rPr>
              <w:rFonts w:ascii="Times New Roman" w:hAnsi="Times New Roman" w:cs="Times New Roman"/>
              <w:szCs w:val="24"/>
            </w:rPr>
            <w:fldChar w:fldCharType="separate"/>
          </w:r>
          <w:r w:rsidR="00CE2CE2" w:rsidRPr="00CE2CE2">
            <w:rPr>
              <w:rFonts w:ascii="Times New Roman" w:hAnsi="Times New Roman" w:cs="Times New Roman"/>
              <w:noProof/>
              <w:szCs w:val="24"/>
            </w:rPr>
            <w:t>(Common Vulnerabilities and Exposure "CVE", 2023)</w:t>
          </w:r>
          <w:r w:rsidR="006D2564" w:rsidRPr="00CE2CE2">
            <w:rPr>
              <w:rFonts w:ascii="Times New Roman" w:hAnsi="Times New Roman" w:cs="Times New Roman"/>
              <w:szCs w:val="24"/>
            </w:rPr>
            <w:fldChar w:fldCharType="end"/>
          </w:r>
        </w:sdtContent>
      </w:sdt>
      <w:r w:rsidR="00B51F29" w:rsidRPr="00CE2CE2">
        <w:rPr>
          <w:rFonts w:ascii="Times New Roman" w:hAnsi="Times New Roman" w:cs="Times New Roman"/>
          <w:szCs w:val="24"/>
        </w:rPr>
        <w:t xml:space="preserve">. </w:t>
      </w:r>
    </w:p>
    <w:p w14:paraId="65A57154" w14:textId="3822EA8B" w:rsidR="00F05F1A" w:rsidRPr="00CE2CE2" w:rsidRDefault="00F05F1A"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t>log4j-api-2.12.1.jar</w:t>
      </w:r>
    </w:p>
    <w:p w14:paraId="2E8CAA31" w14:textId="54043606" w:rsidR="00252229" w:rsidRPr="00CE2CE2" w:rsidRDefault="00252229" w:rsidP="00CE2CE2">
      <w:pPr>
        <w:spacing w:line="480" w:lineRule="auto"/>
        <w:rPr>
          <w:rFonts w:ascii="Times New Roman" w:hAnsi="Times New Roman" w:cs="Times New Roman"/>
          <w:szCs w:val="24"/>
        </w:rPr>
      </w:pPr>
      <w:r w:rsidRPr="00CE2CE2">
        <w:rPr>
          <w:rFonts w:ascii="Times New Roman" w:hAnsi="Times New Roman" w:cs="Times New Roman"/>
          <w:szCs w:val="24"/>
        </w:rPr>
        <w:t>Th</w:t>
      </w:r>
      <w:r w:rsidR="00CE66F0" w:rsidRPr="00CE2CE2">
        <w:rPr>
          <w:rFonts w:ascii="Times New Roman" w:hAnsi="Times New Roman" w:cs="Times New Roman"/>
          <w:szCs w:val="24"/>
        </w:rPr>
        <w:t xml:space="preserve">is log file is basically a journal of activities for the application. </w:t>
      </w:r>
      <w:r w:rsidR="00810E25" w:rsidRPr="00CE2CE2">
        <w:rPr>
          <w:rFonts w:ascii="Times New Roman" w:hAnsi="Times New Roman" w:cs="Times New Roman"/>
          <w:szCs w:val="24"/>
        </w:rPr>
        <w:t xml:space="preserve">This </w:t>
      </w:r>
      <w:proofErr w:type="gramStart"/>
      <w:r w:rsidR="00810E25" w:rsidRPr="00CE2CE2">
        <w:rPr>
          <w:rFonts w:ascii="Times New Roman" w:hAnsi="Times New Roman" w:cs="Times New Roman"/>
          <w:szCs w:val="24"/>
        </w:rPr>
        <w:t>particular exploit</w:t>
      </w:r>
      <w:proofErr w:type="gramEnd"/>
      <w:r w:rsidR="00810E25" w:rsidRPr="00CE2CE2">
        <w:rPr>
          <w:rFonts w:ascii="Times New Roman" w:hAnsi="Times New Roman" w:cs="Times New Roman"/>
          <w:szCs w:val="24"/>
        </w:rPr>
        <w:t xml:space="preserve"> would </w:t>
      </w:r>
      <w:r w:rsidR="000E6F94" w:rsidRPr="00CE2CE2">
        <w:rPr>
          <w:rFonts w:ascii="Times New Roman" w:hAnsi="Times New Roman" w:cs="Times New Roman"/>
          <w:szCs w:val="24"/>
        </w:rPr>
        <w:t xml:space="preserve">allow an </w:t>
      </w:r>
      <w:r w:rsidR="00274E0F" w:rsidRPr="00CE2CE2">
        <w:rPr>
          <w:rFonts w:ascii="Times New Roman" w:hAnsi="Times New Roman" w:cs="Times New Roman"/>
          <w:szCs w:val="24"/>
        </w:rPr>
        <w:t xml:space="preserve">attacker </w:t>
      </w:r>
      <w:r w:rsidR="0073024C" w:rsidRPr="00CE2CE2">
        <w:rPr>
          <w:rFonts w:ascii="Times New Roman" w:hAnsi="Times New Roman" w:cs="Times New Roman"/>
          <w:szCs w:val="24"/>
        </w:rPr>
        <w:t xml:space="preserve">to inject malicious code </w:t>
      </w:r>
      <w:r w:rsidR="00613288" w:rsidRPr="00CE2CE2">
        <w:rPr>
          <w:rFonts w:ascii="Times New Roman" w:hAnsi="Times New Roman" w:cs="Times New Roman"/>
          <w:szCs w:val="24"/>
        </w:rPr>
        <w:t xml:space="preserve">using </w:t>
      </w:r>
      <w:r w:rsidR="00801703" w:rsidRPr="00CE2CE2">
        <w:rPr>
          <w:rFonts w:ascii="Times New Roman" w:hAnsi="Times New Roman" w:cs="Times New Roman"/>
          <w:szCs w:val="24"/>
        </w:rPr>
        <w:t>a</w:t>
      </w:r>
      <w:r w:rsidR="00613288" w:rsidRPr="00CE2CE2">
        <w:rPr>
          <w:rFonts w:ascii="Times New Roman" w:hAnsi="Times New Roman" w:cs="Times New Roman"/>
          <w:szCs w:val="24"/>
        </w:rPr>
        <w:t xml:space="preserve"> JNDI </w:t>
      </w:r>
      <w:r w:rsidR="00FB74E4" w:rsidRPr="00CE2CE2">
        <w:rPr>
          <w:rFonts w:ascii="Times New Roman" w:hAnsi="Times New Roman" w:cs="Times New Roman"/>
          <w:szCs w:val="24"/>
        </w:rPr>
        <w:t>Lookup</w:t>
      </w:r>
      <w:r w:rsidR="00801703" w:rsidRPr="00CE2CE2">
        <w:rPr>
          <w:rFonts w:ascii="Times New Roman" w:hAnsi="Times New Roman" w:cs="Times New Roman"/>
          <w:szCs w:val="24"/>
        </w:rPr>
        <w:t xml:space="preserve"> pattern </w:t>
      </w:r>
      <w:r w:rsidR="00387151" w:rsidRPr="00CE2CE2">
        <w:rPr>
          <w:rFonts w:ascii="Times New Roman" w:hAnsi="Times New Roman" w:cs="Times New Roman"/>
          <w:szCs w:val="24"/>
        </w:rPr>
        <w:t>to extract data</w:t>
      </w:r>
      <w:r w:rsidR="006D2564" w:rsidRPr="00CE2CE2">
        <w:rPr>
          <w:rFonts w:ascii="Times New Roman" w:hAnsi="Times New Roman" w:cs="Times New Roman"/>
          <w:szCs w:val="24"/>
        </w:rPr>
        <w:t xml:space="preserve"> </w:t>
      </w:r>
      <w:sdt>
        <w:sdtPr>
          <w:rPr>
            <w:rFonts w:ascii="Times New Roman" w:hAnsi="Times New Roman" w:cs="Times New Roman"/>
            <w:szCs w:val="24"/>
          </w:rPr>
          <w:id w:val="-1335451755"/>
          <w:citation/>
        </w:sdtPr>
        <w:sdtEndPr/>
        <w:sdtContent>
          <w:r w:rsidR="006D2564" w:rsidRPr="00CE2CE2">
            <w:rPr>
              <w:rFonts w:ascii="Times New Roman" w:hAnsi="Times New Roman" w:cs="Times New Roman"/>
              <w:szCs w:val="24"/>
            </w:rPr>
            <w:fldChar w:fldCharType="begin"/>
          </w:r>
          <w:r w:rsidR="006D2564" w:rsidRPr="00CE2CE2">
            <w:rPr>
              <w:rFonts w:ascii="Times New Roman" w:hAnsi="Times New Roman" w:cs="Times New Roman"/>
              <w:szCs w:val="24"/>
            </w:rPr>
            <w:instrText xml:space="preserve"> CITATION Com23 \l 1033 </w:instrText>
          </w:r>
          <w:r w:rsidR="006D2564" w:rsidRPr="00CE2CE2">
            <w:rPr>
              <w:rFonts w:ascii="Times New Roman" w:hAnsi="Times New Roman" w:cs="Times New Roman"/>
              <w:szCs w:val="24"/>
            </w:rPr>
            <w:fldChar w:fldCharType="separate"/>
          </w:r>
          <w:r w:rsidR="00CE2CE2" w:rsidRPr="00CE2CE2">
            <w:rPr>
              <w:rFonts w:ascii="Times New Roman" w:hAnsi="Times New Roman" w:cs="Times New Roman"/>
              <w:noProof/>
              <w:szCs w:val="24"/>
            </w:rPr>
            <w:t>(Common Vulnerabilities and Exposure "CVE", 2023)</w:t>
          </w:r>
          <w:r w:rsidR="006D2564" w:rsidRPr="00CE2CE2">
            <w:rPr>
              <w:rFonts w:ascii="Times New Roman" w:hAnsi="Times New Roman" w:cs="Times New Roman"/>
              <w:szCs w:val="24"/>
            </w:rPr>
            <w:fldChar w:fldCharType="end"/>
          </w:r>
        </w:sdtContent>
      </w:sdt>
      <w:r w:rsidR="00A9005F" w:rsidRPr="00CE2CE2">
        <w:rPr>
          <w:rFonts w:ascii="Times New Roman" w:hAnsi="Times New Roman" w:cs="Times New Roman"/>
          <w:szCs w:val="24"/>
        </w:rPr>
        <w:t>.</w:t>
      </w:r>
    </w:p>
    <w:p w14:paraId="003EB036" w14:textId="6789D1ED" w:rsidR="00F05F1A" w:rsidRPr="00CE2CE2" w:rsidRDefault="00F05F1A"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t>snakeyaml-1.25.jar</w:t>
      </w:r>
    </w:p>
    <w:p w14:paraId="2D475175" w14:textId="4CB13616" w:rsidR="00A9005F" w:rsidRPr="00CE2CE2" w:rsidRDefault="00965E60" w:rsidP="00CE2CE2">
      <w:pPr>
        <w:spacing w:line="480" w:lineRule="auto"/>
        <w:rPr>
          <w:rFonts w:ascii="Times New Roman" w:hAnsi="Times New Roman" w:cs="Times New Roman"/>
          <w:szCs w:val="24"/>
        </w:rPr>
      </w:pPr>
      <w:r w:rsidRPr="00CE2CE2">
        <w:rPr>
          <w:rFonts w:ascii="Times New Roman" w:hAnsi="Times New Roman" w:cs="Times New Roman"/>
          <w:szCs w:val="24"/>
        </w:rPr>
        <w:t xml:space="preserve">The exploit </w:t>
      </w:r>
      <w:r w:rsidR="009E75FE" w:rsidRPr="00CE2CE2">
        <w:rPr>
          <w:rFonts w:ascii="Times New Roman" w:hAnsi="Times New Roman" w:cs="Times New Roman"/>
          <w:szCs w:val="24"/>
        </w:rPr>
        <w:t xml:space="preserve">would allow user input </w:t>
      </w:r>
      <w:r w:rsidR="0065446E" w:rsidRPr="00CE2CE2">
        <w:rPr>
          <w:rFonts w:ascii="Times New Roman" w:hAnsi="Times New Roman" w:cs="Times New Roman"/>
          <w:szCs w:val="24"/>
        </w:rPr>
        <w:t xml:space="preserve">that could </w:t>
      </w:r>
      <w:r w:rsidR="00CD573B" w:rsidRPr="00CE2CE2">
        <w:rPr>
          <w:rFonts w:ascii="Times New Roman" w:hAnsi="Times New Roman" w:cs="Times New Roman"/>
          <w:szCs w:val="24"/>
        </w:rPr>
        <w:t xml:space="preserve">potentially overwhelm the </w:t>
      </w:r>
      <w:r w:rsidR="00372010" w:rsidRPr="00CE2CE2">
        <w:rPr>
          <w:rFonts w:ascii="Times New Roman" w:hAnsi="Times New Roman" w:cs="Times New Roman"/>
          <w:szCs w:val="24"/>
        </w:rPr>
        <w:t>parser</w:t>
      </w:r>
      <w:r w:rsidR="005909B9" w:rsidRPr="00CE2CE2">
        <w:rPr>
          <w:rFonts w:ascii="Times New Roman" w:hAnsi="Times New Roman" w:cs="Times New Roman"/>
          <w:szCs w:val="24"/>
        </w:rPr>
        <w:t xml:space="preserve"> causing a DoS (“Denial of Service”)</w:t>
      </w:r>
      <w:r w:rsidR="002359BF" w:rsidRPr="00CE2CE2">
        <w:rPr>
          <w:rFonts w:ascii="Times New Roman" w:hAnsi="Times New Roman" w:cs="Times New Roman"/>
          <w:szCs w:val="24"/>
        </w:rPr>
        <w:t xml:space="preserve"> attack</w:t>
      </w:r>
      <w:r w:rsidR="006D2564" w:rsidRPr="00CE2CE2">
        <w:rPr>
          <w:rFonts w:ascii="Times New Roman" w:hAnsi="Times New Roman" w:cs="Times New Roman"/>
          <w:szCs w:val="24"/>
        </w:rPr>
        <w:t xml:space="preserve"> </w:t>
      </w:r>
      <w:sdt>
        <w:sdtPr>
          <w:rPr>
            <w:rFonts w:ascii="Times New Roman" w:hAnsi="Times New Roman" w:cs="Times New Roman"/>
            <w:szCs w:val="24"/>
          </w:rPr>
          <w:id w:val="717011881"/>
          <w:citation/>
        </w:sdtPr>
        <w:sdtEndPr/>
        <w:sdtContent>
          <w:r w:rsidR="006D2564" w:rsidRPr="00CE2CE2">
            <w:rPr>
              <w:rFonts w:ascii="Times New Roman" w:hAnsi="Times New Roman" w:cs="Times New Roman"/>
              <w:szCs w:val="24"/>
            </w:rPr>
            <w:fldChar w:fldCharType="begin"/>
          </w:r>
          <w:r w:rsidR="006D2564" w:rsidRPr="00CE2CE2">
            <w:rPr>
              <w:rFonts w:ascii="Times New Roman" w:hAnsi="Times New Roman" w:cs="Times New Roman"/>
              <w:szCs w:val="24"/>
            </w:rPr>
            <w:instrText xml:space="preserve"> CITATION Com23 \l 1033 </w:instrText>
          </w:r>
          <w:r w:rsidR="006D2564" w:rsidRPr="00CE2CE2">
            <w:rPr>
              <w:rFonts w:ascii="Times New Roman" w:hAnsi="Times New Roman" w:cs="Times New Roman"/>
              <w:szCs w:val="24"/>
            </w:rPr>
            <w:fldChar w:fldCharType="separate"/>
          </w:r>
          <w:r w:rsidR="00CE2CE2" w:rsidRPr="00CE2CE2">
            <w:rPr>
              <w:rFonts w:ascii="Times New Roman" w:hAnsi="Times New Roman" w:cs="Times New Roman"/>
              <w:noProof/>
              <w:szCs w:val="24"/>
            </w:rPr>
            <w:t>(Common Vulnerabilities and Exposure "CVE", 2023)</w:t>
          </w:r>
          <w:r w:rsidR="006D2564" w:rsidRPr="00CE2CE2">
            <w:rPr>
              <w:rFonts w:ascii="Times New Roman" w:hAnsi="Times New Roman" w:cs="Times New Roman"/>
              <w:szCs w:val="24"/>
            </w:rPr>
            <w:fldChar w:fldCharType="end"/>
          </w:r>
        </w:sdtContent>
      </w:sdt>
      <w:r w:rsidR="002359BF" w:rsidRPr="00CE2CE2">
        <w:rPr>
          <w:rFonts w:ascii="Times New Roman" w:hAnsi="Times New Roman" w:cs="Times New Roman"/>
          <w:szCs w:val="24"/>
        </w:rPr>
        <w:t xml:space="preserve">. </w:t>
      </w:r>
    </w:p>
    <w:p w14:paraId="51EB0DC1" w14:textId="7C890645" w:rsidR="00F05F1A" w:rsidRPr="00CE2CE2" w:rsidRDefault="00F05F1A"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t>jackson-databind-2.10.2.jar</w:t>
      </w:r>
    </w:p>
    <w:p w14:paraId="2FC28B0A" w14:textId="093FC7CE" w:rsidR="00CA153A" w:rsidRPr="00CE2CE2" w:rsidRDefault="00466534" w:rsidP="00CE2CE2">
      <w:pPr>
        <w:spacing w:line="480" w:lineRule="auto"/>
        <w:rPr>
          <w:rFonts w:ascii="Times New Roman" w:hAnsi="Times New Roman" w:cs="Times New Roman"/>
          <w:szCs w:val="24"/>
        </w:rPr>
      </w:pPr>
      <w:r w:rsidRPr="00CE2CE2">
        <w:rPr>
          <w:rFonts w:ascii="Times New Roman" w:hAnsi="Times New Roman" w:cs="Times New Roman"/>
          <w:szCs w:val="24"/>
        </w:rPr>
        <w:t xml:space="preserve">The exploit </w:t>
      </w:r>
      <w:r w:rsidR="00AF3657" w:rsidRPr="00CE2CE2">
        <w:rPr>
          <w:rFonts w:ascii="Times New Roman" w:hAnsi="Times New Roman" w:cs="Times New Roman"/>
          <w:szCs w:val="24"/>
        </w:rPr>
        <w:t xml:space="preserve">is meant to </w:t>
      </w:r>
      <w:r w:rsidR="00172EC0" w:rsidRPr="00CE2CE2">
        <w:rPr>
          <w:rFonts w:ascii="Times New Roman" w:hAnsi="Times New Roman" w:cs="Times New Roman"/>
          <w:szCs w:val="24"/>
        </w:rPr>
        <w:t xml:space="preserve">process deeply nested objects and </w:t>
      </w:r>
      <w:r w:rsidR="00CB27B7" w:rsidRPr="00CE2CE2">
        <w:rPr>
          <w:rFonts w:ascii="Times New Roman" w:hAnsi="Times New Roman" w:cs="Times New Roman"/>
          <w:szCs w:val="24"/>
        </w:rPr>
        <w:t>array values</w:t>
      </w:r>
      <w:r w:rsidR="00B23D50" w:rsidRPr="00CE2CE2">
        <w:rPr>
          <w:rFonts w:ascii="Times New Roman" w:hAnsi="Times New Roman" w:cs="Times New Roman"/>
          <w:szCs w:val="24"/>
        </w:rPr>
        <w:t xml:space="preserve"> to impact the </w:t>
      </w:r>
      <w:r w:rsidR="00624698" w:rsidRPr="00CE2CE2">
        <w:rPr>
          <w:rFonts w:ascii="Times New Roman" w:hAnsi="Times New Roman" w:cs="Times New Roman"/>
          <w:szCs w:val="24"/>
        </w:rPr>
        <w:t xml:space="preserve">Jackson data processor. This data processor </w:t>
      </w:r>
      <w:r w:rsidR="00830CED" w:rsidRPr="00CE2CE2">
        <w:rPr>
          <w:rFonts w:ascii="Times New Roman" w:hAnsi="Times New Roman" w:cs="Times New Roman"/>
          <w:szCs w:val="24"/>
        </w:rPr>
        <w:t>is used to parse java code and return JSON</w:t>
      </w:r>
      <w:r w:rsidR="006D2564" w:rsidRPr="00CE2CE2">
        <w:rPr>
          <w:rFonts w:ascii="Times New Roman" w:hAnsi="Times New Roman" w:cs="Times New Roman"/>
          <w:szCs w:val="24"/>
        </w:rPr>
        <w:t xml:space="preserve"> </w:t>
      </w:r>
      <w:sdt>
        <w:sdtPr>
          <w:rPr>
            <w:rFonts w:ascii="Times New Roman" w:hAnsi="Times New Roman" w:cs="Times New Roman"/>
            <w:szCs w:val="24"/>
          </w:rPr>
          <w:id w:val="806822962"/>
          <w:citation/>
        </w:sdtPr>
        <w:sdtEndPr/>
        <w:sdtContent>
          <w:r w:rsidR="006D2564" w:rsidRPr="00CE2CE2">
            <w:rPr>
              <w:rFonts w:ascii="Times New Roman" w:hAnsi="Times New Roman" w:cs="Times New Roman"/>
              <w:szCs w:val="24"/>
            </w:rPr>
            <w:fldChar w:fldCharType="begin"/>
          </w:r>
          <w:r w:rsidR="006D2564" w:rsidRPr="00CE2CE2">
            <w:rPr>
              <w:rFonts w:ascii="Times New Roman" w:hAnsi="Times New Roman" w:cs="Times New Roman"/>
              <w:szCs w:val="24"/>
            </w:rPr>
            <w:instrText xml:space="preserve"> CITATION Com23 \l 1033 </w:instrText>
          </w:r>
          <w:r w:rsidR="006D2564" w:rsidRPr="00CE2CE2">
            <w:rPr>
              <w:rFonts w:ascii="Times New Roman" w:hAnsi="Times New Roman" w:cs="Times New Roman"/>
              <w:szCs w:val="24"/>
            </w:rPr>
            <w:fldChar w:fldCharType="separate"/>
          </w:r>
          <w:r w:rsidR="00CE2CE2" w:rsidRPr="00CE2CE2">
            <w:rPr>
              <w:rFonts w:ascii="Times New Roman" w:hAnsi="Times New Roman" w:cs="Times New Roman"/>
              <w:noProof/>
              <w:szCs w:val="24"/>
            </w:rPr>
            <w:t>(Common Vulnerabilities and Exposure "CVE", 2023)</w:t>
          </w:r>
          <w:r w:rsidR="006D2564" w:rsidRPr="00CE2CE2">
            <w:rPr>
              <w:rFonts w:ascii="Times New Roman" w:hAnsi="Times New Roman" w:cs="Times New Roman"/>
              <w:szCs w:val="24"/>
            </w:rPr>
            <w:fldChar w:fldCharType="end"/>
          </w:r>
        </w:sdtContent>
      </w:sdt>
      <w:r w:rsidR="00522DA4" w:rsidRPr="00CE2CE2">
        <w:rPr>
          <w:rFonts w:ascii="Times New Roman" w:hAnsi="Times New Roman" w:cs="Times New Roman"/>
          <w:szCs w:val="24"/>
        </w:rPr>
        <w:t>.</w:t>
      </w:r>
    </w:p>
    <w:p w14:paraId="3801BC7D" w14:textId="0649E74A" w:rsidR="00F05F1A" w:rsidRPr="00CE2CE2" w:rsidRDefault="00F05F1A"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lastRenderedPageBreak/>
        <w:t>tomcat-embed-core-9.0.30.jar</w:t>
      </w:r>
    </w:p>
    <w:p w14:paraId="5C3AA9F8" w14:textId="05AB5414" w:rsidR="00522DA4" w:rsidRPr="00CE2CE2" w:rsidRDefault="00C14A3F" w:rsidP="00CE2CE2">
      <w:pPr>
        <w:spacing w:line="480" w:lineRule="auto"/>
        <w:rPr>
          <w:rFonts w:ascii="Times New Roman" w:hAnsi="Times New Roman" w:cs="Times New Roman"/>
          <w:szCs w:val="24"/>
        </w:rPr>
      </w:pPr>
      <w:r w:rsidRPr="00CE2CE2">
        <w:rPr>
          <w:rFonts w:ascii="Times New Roman" w:hAnsi="Times New Roman" w:cs="Times New Roman"/>
          <w:szCs w:val="24"/>
        </w:rPr>
        <w:t xml:space="preserve">During an upgrade to HTTP/2, the HTTP/1 protocol was never released. This exploit can use that to </w:t>
      </w:r>
      <w:r w:rsidR="007A47BA" w:rsidRPr="00CE2CE2">
        <w:rPr>
          <w:rFonts w:ascii="Times New Roman" w:hAnsi="Times New Roman" w:cs="Times New Roman"/>
          <w:szCs w:val="24"/>
        </w:rPr>
        <w:t>cause unnecessary consumption of resources</w:t>
      </w:r>
      <w:r w:rsidR="00EE58C3" w:rsidRPr="00CE2CE2">
        <w:rPr>
          <w:rFonts w:ascii="Times New Roman" w:hAnsi="Times New Roman" w:cs="Times New Roman"/>
          <w:szCs w:val="24"/>
        </w:rPr>
        <w:t xml:space="preserve"> resulting in a denial of service</w:t>
      </w:r>
      <w:r w:rsidR="008A6C44" w:rsidRPr="00CE2CE2">
        <w:rPr>
          <w:rFonts w:ascii="Times New Roman" w:hAnsi="Times New Roman" w:cs="Times New Roman"/>
          <w:szCs w:val="24"/>
        </w:rPr>
        <w:t xml:space="preserve"> </w:t>
      </w:r>
      <w:sdt>
        <w:sdtPr>
          <w:rPr>
            <w:rFonts w:ascii="Times New Roman" w:hAnsi="Times New Roman" w:cs="Times New Roman"/>
            <w:szCs w:val="24"/>
          </w:rPr>
          <w:id w:val="-626625299"/>
          <w:citation/>
        </w:sdtPr>
        <w:sdtEndPr/>
        <w:sdtContent>
          <w:r w:rsidR="008A6C44" w:rsidRPr="00CE2CE2">
            <w:rPr>
              <w:rFonts w:ascii="Times New Roman" w:hAnsi="Times New Roman" w:cs="Times New Roman"/>
              <w:szCs w:val="24"/>
            </w:rPr>
            <w:fldChar w:fldCharType="begin"/>
          </w:r>
          <w:r w:rsidR="008A6C44" w:rsidRPr="00CE2CE2">
            <w:rPr>
              <w:rFonts w:ascii="Times New Roman" w:hAnsi="Times New Roman" w:cs="Times New Roman"/>
              <w:szCs w:val="24"/>
            </w:rPr>
            <w:instrText xml:space="preserve"> CITATION Com23 \l 1033 </w:instrText>
          </w:r>
          <w:r w:rsidR="008A6C44" w:rsidRPr="00CE2CE2">
            <w:rPr>
              <w:rFonts w:ascii="Times New Roman" w:hAnsi="Times New Roman" w:cs="Times New Roman"/>
              <w:szCs w:val="24"/>
            </w:rPr>
            <w:fldChar w:fldCharType="separate"/>
          </w:r>
          <w:r w:rsidR="00CE2CE2" w:rsidRPr="00CE2CE2">
            <w:rPr>
              <w:rFonts w:ascii="Times New Roman" w:hAnsi="Times New Roman" w:cs="Times New Roman"/>
              <w:noProof/>
              <w:szCs w:val="24"/>
            </w:rPr>
            <w:t>(Common Vulnerabilities and Exposure "CVE", 2023)</w:t>
          </w:r>
          <w:r w:rsidR="008A6C44" w:rsidRPr="00CE2CE2">
            <w:rPr>
              <w:rFonts w:ascii="Times New Roman" w:hAnsi="Times New Roman" w:cs="Times New Roman"/>
              <w:szCs w:val="24"/>
            </w:rPr>
            <w:fldChar w:fldCharType="end"/>
          </w:r>
        </w:sdtContent>
      </w:sdt>
      <w:r w:rsidR="00EE58C3" w:rsidRPr="00CE2CE2">
        <w:rPr>
          <w:rFonts w:ascii="Times New Roman" w:hAnsi="Times New Roman" w:cs="Times New Roman"/>
          <w:szCs w:val="24"/>
        </w:rPr>
        <w:t>.</w:t>
      </w:r>
    </w:p>
    <w:p w14:paraId="1E31F58F" w14:textId="3245AE71" w:rsidR="00EE58C3" w:rsidRPr="00CE2CE2" w:rsidRDefault="00F05F1A"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t>hibernate-validator-6.0.18.Final.jar</w:t>
      </w:r>
    </w:p>
    <w:p w14:paraId="3641EDF5" w14:textId="608D467D" w:rsidR="00ED6D9D" w:rsidRPr="00CE2CE2" w:rsidRDefault="00E13C66" w:rsidP="00CE2CE2">
      <w:pPr>
        <w:spacing w:line="480" w:lineRule="auto"/>
        <w:rPr>
          <w:rFonts w:ascii="Times New Roman" w:hAnsi="Times New Roman" w:cs="Times New Roman"/>
          <w:szCs w:val="24"/>
        </w:rPr>
      </w:pPr>
      <w:r w:rsidRPr="00CE2CE2">
        <w:rPr>
          <w:rFonts w:ascii="Times New Roman" w:hAnsi="Times New Roman" w:cs="Times New Roman"/>
          <w:szCs w:val="24"/>
        </w:rPr>
        <w:t xml:space="preserve">This exploit would essentially allow the attacker to inject malicious code into a constraint violation message by using EL expressions. When the constraint violation message is evaluated, it would cause the </w:t>
      </w:r>
      <w:r w:rsidR="00907C7E" w:rsidRPr="00CE2CE2">
        <w:rPr>
          <w:rFonts w:ascii="Times New Roman" w:hAnsi="Times New Roman" w:cs="Times New Roman"/>
          <w:szCs w:val="24"/>
        </w:rPr>
        <w:t xml:space="preserve">passed in code to be executed before the message was returned. Rather than concatenating variables with strings for these types of messages, string interpolation would be advised as it will mitigate arbitrary code from executing in a string literal </w:t>
      </w:r>
      <w:sdt>
        <w:sdtPr>
          <w:rPr>
            <w:rFonts w:ascii="Times New Roman" w:hAnsi="Times New Roman" w:cs="Times New Roman"/>
            <w:szCs w:val="24"/>
          </w:rPr>
          <w:id w:val="754169673"/>
          <w:citation/>
        </w:sdtPr>
        <w:sdtEndPr/>
        <w:sdtContent>
          <w:r w:rsidR="008A6C44" w:rsidRPr="00CE2CE2">
            <w:rPr>
              <w:rFonts w:ascii="Times New Roman" w:hAnsi="Times New Roman" w:cs="Times New Roman"/>
              <w:szCs w:val="24"/>
            </w:rPr>
            <w:fldChar w:fldCharType="begin"/>
          </w:r>
          <w:r w:rsidR="008A6C44" w:rsidRPr="00CE2CE2">
            <w:rPr>
              <w:rFonts w:ascii="Times New Roman" w:hAnsi="Times New Roman" w:cs="Times New Roman"/>
              <w:szCs w:val="24"/>
            </w:rPr>
            <w:instrText xml:space="preserve"> CITATION Com23 \l 1033 </w:instrText>
          </w:r>
          <w:r w:rsidR="008A6C44" w:rsidRPr="00CE2CE2">
            <w:rPr>
              <w:rFonts w:ascii="Times New Roman" w:hAnsi="Times New Roman" w:cs="Times New Roman"/>
              <w:szCs w:val="24"/>
            </w:rPr>
            <w:fldChar w:fldCharType="separate"/>
          </w:r>
          <w:r w:rsidR="00CE2CE2" w:rsidRPr="00CE2CE2">
            <w:rPr>
              <w:rFonts w:ascii="Times New Roman" w:hAnsi="Times New Roman" w:cs="Times New Roman"/>
              <w:noProof/>
              <w:szCs w:val="24"/>
            </w:rPr>
            <w:t>(Common Vulnerabilities and Exposure "CVE", 2023)</w:t>
          </w:r>
          <w:r w:rsidR="008A6C44" w:rsidRPr="00CE2CE2">
            <w:rPr>
              <w:rFonts w:ascii="Times New Roman" w:hAnsi="Times New Roman" w:cs="Times New Roman"/>
              <w:szCs w:val="24"/>
            </w:rPr>
            <w:fldChar w:fldCharType="end"/>
          </w:r>
        </w:sdtContent>
      </w:sdt>
      <w:r w:rsidR="006D2564" w:rsidRPr="00CE2CE2">
        <w:rPr>
          <w:rFonts w:ascii="Times New Roman" w:hAnsi="Times New Roman" w:cs="Times New Roman"/>
          <w:szCs w:val="24"/>
        </w:rPr>
        <w:t>.</w:t>
      </w:r>
    </w:p>
    <w:p w14:paraId="4D72E77D" w14:textId="7306503E" w:rsidR="00F05F1A" w:rsidRPr="00CE2CE2" w:rsidRDefault="00F05F1A"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t>spring-web-5.2.3.RELEASE.jar</w:t>
      </w:r>
    </w:p>
    <w:p w14:paraId="68EF3293" w14:textId="77777777" w:rsidR="00907C7E" w:rsidRPr="00CE2CE2" w:rsidRDefault="00907C7E"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t>spring-beans-5.2.3.RELEASE.jar</w:t>
      </w:r>
    </w:p>
    <w:p w14:paraId="1F9F9138" w14:textId="77777777" w:rsidR="008A6C44" w:rsidRPr="00CE2CE2" w:rsidRDefault="008A6C44"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t>spring-webmvc-5.2.3.RELEASE.jar</w:t>
      </w:r>
    </w:p>
    <w:p w14:paraId="5B5DE750" w14:textId="29DDD5D4" w:rsidR="008A6C44" w:rsidRPr="00CE2CE2" w:rsidRDefault="008A6C44"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t>spring-context-5.2.3.RELEASE.jar</w:t>
      </w:r>
    </w:p>
    <w:p w14:paraId="25F477E5" w14:textId="77777777" w:rsidR="008A6C44" w:rsidRPr="00CE2CE2" w:rsidRDefault="008A6C44"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t>spring-expression-5.2.3.RELEASE.jar</w:t>
      </w:r>
    </w:p>
    <w:p w14:paraId="0997A0DB" w14:textId="3E8AC570" w:rsidR="00907C7E" w:rsidRPr="00CE2CE2" w:rsidRDefault="00907C7E" w:rsidP="00CE2CE2">
      <w:pPr>
        <w:spacing w:line="480" w:lineRule="auto"/>
        <w:rPr>
          <w:rFonts w:ascii="Times New Roman" w:hAnsi="Times New Roman" w:cs="Times New Roman"/>
          <w:szCs w:val="24"/>
        </w:rPr>
      </w:pPr>
      <w:r w:rsidRPr="00CE2CE2">
        <w:rPr>
          <w:rFonts w:ascii="Times New Roman" w:hAnsi="Times New Roman" w:cs="Times New Roman"/>
          <w:szCs w:val="24"/>
        </w:rPr>
        <w:lastRenderedPageBreak/>
        <w:t>Th</w:t>
      </w:r>
      <w:r w:rsidR="008A6C44" w:rsidRPr="00CE2CE2">
        <w:rPr>
          <w:rFonts w:ascii="Times New Roman" w:hAnsi="Times New Roman" w:cs="Times New Roman"/>
          <w:szCs w:val="24"/>
        </w:rPr>
        <w:t>e</w:t>
      </w:r>
      <w:r w:rsidRPr="00CE2CE2">
        <w:rPr>
          <w:rFonts w:ascii="Times New Roman" w:hAnsi="Times New Roman" w:cs="Times New Roman"/>
          <w:szCs w:val="24"/>
        </w:rPr>
        <w:t>s</w:t>
      </w:r>
      <w:r w:rsidR="008A6C44" w:rsidRPr="00CE2CE2">
        <w:rPr>
          <w:rFonts w:ascii="Times New Roman" w:hAnsi="Times New Roman" w:cs="Times New Roman"/>
          <w:szCs w:val="24"/>
        </w:rPr>
        <w:t>e</w:t>
      </w:r>
      <w:r w:rsidRPr="00CE2CE2">
        <w:rPr>
          <w:rFonts w:ascii="Times New Roman" w:hAnsi="Times New Roman" w:cs="Times New Roman"/>
          <w:szCs w:val="24"/>
        </w:rPr>
        <w:t xml:space="preserve"> exploit</w:t>
      </w:r>
      <w:r w:rsidR="008A6C44" w:rsidRPr="00CE2CE2">
        <w:rPr>
          <w:rFonts w:ascii="Times New Roman" w:hAnsi="Times New Roman" w:cs="Times New Roman"/>
          <w:szCs w:val="24"/>
        </w:rPr>
        <w:t>s</w:t>
      </w:r>
      <w:r w:rsidRPr="00CE2CE2">
        <w:rPr>
          <w:rFonts w:ascii="Times New Roman" w:hAnsi="Times New Roman" w:cs="Times New Roman"/>
          <w:szCs w:val="24"/>
        </w:rPr>
        <w:t xml:space="preserve"> </w:t>
      </w:r>
      <w:proofErr w:type="gramStart"/>
      <w:r w:rsidRPr="00CE2CE2">
        <w:rPr>
          <w:rFonts w:ascii="Times New Roman" w:hAnsi="Times New Roman" w:cs="Times New Roman"/>
          <w:szCs w:val="24"/>
        </w:rPr>
        <w:t>depends</w:t>
      </w:r>
      <w:proofErr w:type="gramEnd"/>
      <w:r w:rsidRPr="00CE2CE2">
        <w:rPr>
          <w:rFonts w:ascii="Times New Roman" w:hAnsi="Times New Roman" w:cs="Times New Roman"/>
          <w:szCs w:val="24"/>
        </w:rPr>
        <w:t xml:space="preserve"> on a particular situation where the application is running from the web server Tomcat as a WAR deployment. The WAR file contains </w:t>
      </w:r>
      <w:proofErr w:type="gramStart"/>
      <w:r w:rsidRPr="00CE2CE2">
        <w:rPr>
          <w:rFonts w:ascii="Times New Roman" w:hAnsi="Times New Roman" w:cs="Times New Roman"/>
          <w:szCs w:val="24"/>
        </w:rPr>
        <w:t>any and all</w:t>
      </w:r>
      <w:proofErr w:type="gramEnd"/>
      <w:r w:rsidRPr="00CE2CE2">
        <w:rPr>
          <w:rFonts w:ascii="Times New Roman" w:hAnsi="Times New Roman" w:cs="Times New Roman"/>
          <w:szCs w:val="24"/>
        </w:rPr>
        <w:t xml:space="preserve"> files related to the web application (i.e. – html files, </w:t>
      </w:r>
      <w:proofErr w:type="spellStart"/>
      <w:r w:rsidRPr="00CE2CE2">
        <w:rPr>
          <w:rFonts w:ascii="Times New Roman" w:hAnsi="Times New Roman" w:cs="Times New Roman"/>
          <w:szCs w:val="24"/>
        </w:rPr>
        <w:t>css</w:t>
      </w:r>
      <w:proofErr w:type="spellEnd"/>
      <w:r w:rsidRPr="00CE2CE2">
        <w:rPr>
          <w:rFonts w:ascii="Times New Roman" w:hAnsi="Times New Roman" w:cs="Times New Roman"/>
          <w:szCs w:val="24"/>
        </w:rPr>
        <w:t>, etc.)</w:t>
      </w:r>
      <w:sdt>
        <w:sdtPr>
          <w:rPr>
            <w:rFonts w:ascii="Times New Roman" w:hAnsi="Times New Roman" w:cs="Times New Roman"/>
            <w:szCs w:val="24"/>
          </w:rPr>
          <w:id w:val="1275143533"/>
          <w:citation/>
        </w:sdtPr>
        <w:sdtEndPr/>
        <w:sdtContent>
          <w:r w:rsidR="008A6C44" w:rsidRPr="00CE2CE2">
            <w:rPr>
              <w:rFonts w:ascii="Times New Roman" w:hAnsi="Times New Roman" w:cs="Times New Roman"/>
              <w:szCs w:val="24"/>
            </w:rPr>
            <w:fldChar w:fldCharType="begin"/>
          </w:r>
          <w:r w:rsidR="008A6C44" w:rsidRPr="00CE2CE2">
            <w:rPr>
              <w:rFonts w:ascii="Times New Roman" w:hAnsi="Times New Roman" w:cs="Times New Roman"/>
              <w:szCs w:val="24"/>
            </w:rPr>
            <w:instrText xml:space="preserve"> CITATION Com23 \l 1033 </w:instrText>
          </w:r>
          <w:r w:rsidR="008A6C44" w:rsidRPr="00CE2CE2">
            <w:rPr>
              <w:rFonts w:ascii="Times New Roman" w:hAnsi="Times New Roman" w:cs="Times New Roman"/>
              <w:szCs w:val="24"/>
            </w:rPr>
            <w:fldChar w:fldCharType="separate"/>
          </w:r>
          <w:r w:rsidR="00CE2CE2" w:rsidRPr="00CE2CE2">
            <w:rPr>
              <w:rFonts w:ascii="Times New Roman" w:hAnsi="Times New Roman" w:cs="Times New Roman"/>
              <w:noProof/>
              <w:szCs w:val="24"/>
            </w:rPr>
            <w:t xml:space="preserve"> (Common Vulnerabilities and Exposure "CVE", 2023)</w:t>
          </w:r>
          <w:r w:rsidR="008A6C44" w:rsidRPr="00CE2CE2">
            <w:rPr>
              <w:rFonts w:ascii="Times New Roman" w:hAnsi="Times New Roman" w:cs="Times New Roman"/>
              <w:szCs w:val="24"/>
            </w:rPr>
            <w:fldChar w:fldCharType="end"/>
          </w:r>
        </w:sdtContent>
      </w:sdt>
      <w:r w:rsidR="006D2564" w:rsidRPr="00CE2CE2">
        <w:rPr>
          <w:rFonts w:ascii="Times New Roman" w:hAnsi="Times New Roman" w:cs="Times New Roman"/>
          <w:szCs w:val="24"/>
        </w:rPr>
        <w:t>.</w:t>
      </w:r>
    </w:p>
    <w:p w14:paraId="6C854824" w14:textId="77777777" w:rsidR="008A6C44" w:rsidRPr="00CE2CE2" w:rsidRDefault="00F05F1A" w:rsidP="00CE2CE2">
      <w:pPr>
        <w:spacing w:line="480" w:lineRule="auto"/>
        <w:rPr>
          <w:rFonts w:ascii="Times New Roman" w:hAnsi="Times New Roman" w:cs="Times New Roman"/>
          <w:b/>
          <w:bCs/>
          <w:szCs w:val="24"/>
        </w:rPr>
      </w:pPr>
      <w:r w:rsidRPr="00CE2CE2">
        <w:rPr>
          <w:rFonts w:ascii="Times New Roman" w:hAnsi="Times New Roman" w:cs="Times New Roman"/>
          <w:b/>
          <w:bCs/>
          <w:szCs w:val="24"/>
        </w:rPr>
        <w:t>mongo-java-driver-2.4.jar</w:t>
      </w:r>
    </w:p>
    <w:p w14:paraId="78DE75DD" w14:textId="74C95708" w:rsidR="00AC7F12" w:rsidRPr="00CE2CE2" w:rsidRDefault="00967B27" w:rsidP="00CE2CE2">
      <w:pPr>
        <w:spacing w:line="480" w:lineRule="auto"/>
        <w:rPr>
          <w:rFonts w:ascii="Times New Roman" w:hAnsi="Times New Roman" w:cs="Times New Roman"/>
          <w:b/>
          <w:bCs/>
          <w:szCs w:val="24"/>
        </w:rPr>
      </w:pPr>
      <w:r w:rsidRPr="00CE2CE2">
        <w:rPr>
          <w:rFonts w:ascii="Times New Roman" w:hAnsi="Times New Roman" w:cs="Times New Roman"/>
          <w:szCs w:val="24"/>
        </w:rPr>
        <w:t xml:space="preserve">This exploit allows the attacker to use a Man in the Middle attack to intercept transmission between a client and KMS server. The client computer </w:t>
      </w:r>
      <w:proofErr w:type="gramStart"/>
      <w:r w:rsidRPr="00CE2CE2">
        <w:rPr>
          <w:rFonts w:ascii="Times New Roman" w:hAnsi="Times New Roman" w:cs="Times New Roman"/>
          <w:szCs w:val="24"/>
        </w:rPr>
        <w:t>is able to</w:t>
      </w:r>
      <w:proofErr w:type="gramEnd"/>
      <w:r w:rsidRPr="00CE2CE2">
        <w:rPr>
          <w:rFonts w:ascii="Times New Roman" w:hAnsi="Times New Roman" w:cs="Times New Roman"/>
          <w:szCs w:val="24"/>
        </w:rPr>
        <w:t xml:space="preserve"> perform client-side field level encryption within a version of </w:t>
      </w:r>
      <w:proofErr w:type="spellStart"/>
      <w:r w:rsidRPr="00CE2CE2">
        <w:rPr>
          <w:rFonts w:ascii="Times New Roman" w:hAnsi="Times New Roman" w:cs="Times New Roman"/>
          <w:szCs w:val="24"/>
        </w:rPr>
        <w:t>mongodb</w:t>
      </w:r>
      <w:proofErr w:type="spellEnd"/>
      <w:r w:rsidRPr="00CE2CE2">
        <w:rPr>
          <w:rFonts w:ascii="Times New Roman" w:hAnsi="Times New Roman" w:cs="Times New Roman"/>
          <w:szCs w:val="24"/>
        </w:rPr>
        <w:t>. The KMS (Key management service) is used to create and control cryptographic keys used to protect your dat</w:t>
      </w:r>
      <w:r w:rsidR="006D2564" w:rsidRPr="00CE2CE2">
        <w:rPr>
          <w:rFonts w:ascii="Times New Roman" w:hAnsi="Times New Roman" w:cs="Times New Roman"/>
          <w:szCs w:val="24"/>
        </w:rPr>
        <w:t>a</w:t>
      </w:r>
      <w:r w:rsidRPr="00CE2CE2">
        <w:rPr>
          <w:rFonts w:ascii="Times New Roman" w:hAnsi="Times New Roman" w:cs="Times New Roman"/>
          <w:szCs w:val="24"/>
        </w:rPr>
        <w:t xml:space="preserve"> </w:t>
      </w:r>
      <w:sdt>
        <w:sdtPr>
          <w:rPr>
            <w:rFonts w:ascii="Times New Roman" w:hAnsi="Times New Roman" w:cs="Times New Roman"/>
            <w:szCs w:val="24"/>
          </w:rPr>
          <w:id w:val="-1819955995"/>
          <w:citation/>
        </w:sdtPr>
        <w:sdtEndPr/>
        <w:sdtContent>
          <w:r w:rsidR="006D2564" w:rsidRPr="00CE2CE2">
            <w:rPr>
              <w:rFonts w:ascii="Times New Roman" w:hAnsi="Times New Roman" w:cs="Times New Roman"/>
              <w:szCs w:val="24"/>
            </w:rPr>
            <w:fldChar w:fldCharType="begin"/>
          </w:r>
          <w:r w:rsidR="006D2564" w:rsidRPr="00CE2CE2">
            <w:rPr>
              <w:rFonts w:ascii="Times New Roman" w:hAnsi="Times New Roman" w:cs="Times New Roman"/>
              <w:szCs w:val="24"/>
            </w:rPr>
            <w:instrText xml:space="preserve"> CITATION Com23 \l 1033 </w:instrText>
          </w:r>
          <w:r w:rsidR="006D2564" w:rsidRPr="00CE2CE2">
            <w:rPr>
              <w:rFonts w:ascii="Times New Roman" w:hAnsi="Times New Roman" w:cs="Times New Roman"/>
              <w:szCs w:val="24"/>
            </w:rPr>
            <w:fldChar w:fldCharType="separate"/>
          </w:r>
          <w:r w:rsidR="00CE2CE2" w:rsidRPr="00CE2CE2">
            <w:rPr>
              <w:rFonts w:ascii="Times New Roman" w:hAnsi="Times New Roman" w:cs="Times New Roman"/>
              <w:noProof/>
              <w:szCs w:val="24"/>
            </w:rPr>
            <w:t>(Common Vulnerabilities and Exposure "CVE", 2023)</w:t>
          </w:r>
          <w:r w:rsidR="006D2564" w:rsidRPr="00CE2CE2">
            <w:rPr>
              <w:rFonts w:ascii="Times New Roman" w:hAnsi="Times New Roman" w:cs="Times New Roman"/>
              <w:szCs w:val="24"/>
            </w:rPr>
            <w:fldChar w:fldCharType="end"/>
          </w:r>
        </w:sdtContent>
      </w:sdt>
      <w:r w:rsidR="006D2564" w:rsidRPr="00CE2CE2">
        <w:rPr>
          <w:rFonts w:ascii="Times New Roman" w:hAnsi="Times New Roman" w:cs="Times New Roman"/>
          <w:szCs w:val="24"/>
        </w:rPr>
        <w:t>.</w:t>
      </w:r>
      <w:r w:rsidR="00AC7F12" w:rsidRPr="00CE2CE2">
        <w:rPr>
          <w:rFonts w:ascii="Times New Roman" w:hAnsi="Times New Roman" w:cs="Times New Roman"/>
          <w:szCs w:val="24"/>
        </w:rPr>
        <w:br w:type="page"/>
      </w:r>
    </w:p>
    <w:sdt>
      <w:sdtPr>
        <w:rPr>
          <w:rFonts w:ascii="Times New Roman" w:eastAsiaTheme="minorHAnsi" w:hAnsi="Times New Roman" w:cs="Times New Roman"/>
          <w:b w:val="0"/>
          <w:szCs w:val="24"/>
        </w:rPr>
        <w:id w:val="676692746"/>
        <w:docPartObj>
          <w:docPartGallery w:val="Bibliographies"/>
          <w:docPartUnique/>
        </w:docPartObj>
      </w:sdtPr>
      <w:sdtEndPr>
        <w:rPr>
          <w:bCs/>
        </w:rPr>
      </w:sdtEndPr>
      <w:sdtContent>
        <w:p w14:paraId="52B0A233" w14:textId="63F3A6D5" w:rsidR="00AC7F12" w:rsidRPr="00CE2CE2" w:rsidRDefault="00317EF8" w:rsidP="00CE2CE2">
          <w:pPr>
            <w:pStyle w:val="Heading1"/>
            <w:spacing w:line="480" w:lineRule="auto"/>
            <w:rPr>
              <w:rFonts w:ascii="Times New Roman" w:hAnsi="Times New Roman" w:cs="Times New Roman"/>
              <w:szCs w:val="24"/>
            </w:rPr>
          </w:pPr>
          <w:r w:rsidRPr="00CE2CE2">
            <w:rPr>
              <w:rFonts w:ascii="Times New Roman" w:hAnsi="Times New Roman" w:cs="Times New Roman"/>
              <w:szCs w:val="24"/>
            </w:rPr>
            <w:t>References</w:t>
          </w:r>
        </w:p>
        <w:p w14:paraId="45C933D7" w14:textId="77777777" w:rsidR="00CE2CE2" w:rsidRPr="00CE2CE2" w:rsidRDefault="00AC7F12" w:rsidP="00CE2CE2">
          <w:pPr>
            <w:pStyle w:val="Bibliography"/>
            <w:spacing w:line="480" w:lineRule="auto"/>
            <w:ind w:left="720" w:hanging="720"/>
            <w:rPr>
              <w:rFonts w:ascii="Times New Roman" w:hAnsi="Times New Roman" w:cs="Times New Roman"/>
              <w:noProof/>
              <w:szCs w:val="24"/>
            </w:rPr>
          </w:pPr>
          <w:r w:rsidRPr="00CE2CE2">
            <w:rPr>
              <w:rFonts w:ascii="Times New Roman" w:hAnsi="Times New Roman" w:cs="Times New Roman"/>
              <w:szCs w:val="24"/>
            </w:rPr>
            <w:fldChar w:fldCharType="begin"/>
          </w:r>
          <w:r w:rsidRPr="00CE2CE2">
            <w:rPr>
              <w:rFonts w:ascii="Times New Roman" w:hAnsi="Times New Roman" w:cs="Times New Roman"/>
              <w:szCs w:val="24"/>
            </w:rPr>
            <w:instrText xml:space="preserve"> BIBLIOGRAPHY </w:instrText>
          </w:r>
          <w:r w:rsidRPr="00CE2CE2">
            <w:rPr>
              <w:rFonts w:ascii="Times New Roman" w:hAnsi="Times New Roman" w:cs="Times New Roman"/>
              <w:szCs w:val="24"/>
            </w:rPr>
            <w:fldChar w:fldCharType="separate"/>
          </w:r>
          <w:r w:rsidR="00CE2CE2" w:rsidRPr="00CE2CE2">
            <w:rPr>
              <w:rFonts w:ascii="Times New Roman" w:hAnsi="Times New Roman" w:cs="Times New Roman"/>
              <w:noProof/>
            </w:rPr>
            <w:t>(2023, January 15). Retrieved from Common Vulnerabilities and Exposure "CVE": https://cve.mitre.org/cve/search_cve_list.html</w:t>
          </w:r>
        </w:p>
        <w:p w14:paraId="52D68B75" w14:textId="77777777" w:rsidR="00CE2CE2" w:rsidRPr="00CE2CE2" w:rsidRDefault="00CE2CE2" w:rsidP="00CE2CE2">
          <w:pPr>
            <w:pStyle w:val="Bibliography"/>
            <w:spacing w:line="480" w:lineRule="auto"/>
            <w:ind w:left="720" w:hanging="720"/>
            <w:rPr>
              <w:rFonts w:ascii="Times New Roman" w:hAnsi="Times New Roman" w:cs="Times New Roman"/>
              <w:noProof/>
            </w:rPr>
          </w:pPr>
          <w:r w:rsidRPr="00CE2CE2">
            <w:rPr>
              <w:rFonts w:ascii="Times New Roman" w:hAnsi="Times New Roman" w:cs="Times New Roman"/>
              <w:i/>
              <w:iCs/>
              <w:noProof/>
            </w:rPr>
            <w:t>Project: Module2.2.</w:t>
          </w:r>
          <w:r w:rsidRPr="00CE2CE2">
            <w:rPr>
              <w:rFonts w:ascii="Times New Roman" w:hAnsi="Times New Roman" w:cs="Times New Roman"/>
              <w:noProof/>
            </w:rPr>
            <w:t xml:space="preserve"> (2023, January 15). Retrieved from Dependency Check: file:///Users/davidvega/eclipse-workspace/Module2.1/target/dependency-check-report.html#l17_dd386a02e40b915ab400a3bf9f586d2dc4c0852c</w:t>
          </w:r>
        </w:p>
        <w:p w14:paraId="5D4B4ED9" w14:textId="52B73470" w:rsidR="00AC7F12" w:rsidRPr="00CE2CE2" w:rsidRDefault="00AC7F12" w:rsidP="00CE2CE2">
          <w:pPr>
            <w:spacing w:line="480" w:lineRule="auto"/>
            <w:rPr>
              <w:rFonts w:ascii="Times New Roman" w:hAnsi="Times New Roman" w:cs="Times New Roman"/>
              <w:szCs w:val="24"/>
            </w:rPr>
          </w:pPr>
          <w:r w:rsidRPr="00CE2CE2">
            <w:rPr>
              <w:rFonts w:ascii="Times New Roman" w:hAnsi="Times New Roman" w:cs="Times New Roman"/>
              <w:b/>
              <w:bCs/>
              <w:szCs w:val="24"/>
            </w:rPr>
            <w:fldChar w:fldCharType="end"/>
          </w:r>
        </w:p>
      </w:sdtContent>
    </w:sdt>
    <w:p w14:paraId="2864D1EB" w14:textId="77777777" w:rsidR="00525B0B" w:rsidRPr="00CE2CE2" w:rsidRDefault="00525B0B" w:rsidP="00CE2CE2">
      <w:pPr>
        <w:suppressAutoHyphens/>
        <w:spacing w:after="0" w:line="480" w:lineRule="auto"/>
        <w:contextualSpacing/>
        <w:rPr>
          <w:rFonts w:ascii="Times New Roman" w:hAnsi="Times New Roman" w:cs="Times New Roman"/>
          <w:szCs w:val="24"/>
        </w:rPr>
      </w:pPr>
    </w:p>
    <w:sectPr w:rsidR="00525B0B" w:rsidRPr="00CE2CE2">
      <w:headerReference w:type="even" r:id="rId14"/>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BBD29" w14:textId="77777777" w:rsidR="00D409BD" w:rsidRDefault="00D409BD" w:rsidP="0035598A">
      <w:pPr>
        <w:spacing w:after="0" w:line="240" w:lineRule="auto"/>
      </w:pPr>
      <w:r>
        <w:separator/>
      </w:r>
    </w:p>
  </w:endnote>
  <w:endnote w:type="continuationSeparator" w:id="0">
    <w:p w14:paraId="4BD7AD1B" w14:textId="77777777" w:rsidR="00D409BD" w:rsidRDefault="00D409BD" w:rsidP="0035598A">
      <w:pPr>
        <w:spacing w:after="0" w:line="240" w:lineRule="auto"/>
      </w:pPr>
      <w:r>
        <w:continuationSeparator/>
      </w:r>
    </w:p>
  </w:endnote>
  <w:endnote w:type="continuationNotice" w:id="1">
    <w:p w14:paraId="2EA8702A" w14:textId="77777777" w:rsidR="00087C2B" w:rsidRDefault="00087C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595632"/>
      <w:docPartObj>
        <w:docPartGallery w:val="Page Numbers (Bottom of Page)"/>
        <w:docPartUnique/>
      </w:docPartObj>
    </w:sdtPr>
    <w:sdtEndPr>
      <w:rPr>
        <w:noProof/>
        <w:sz w:val="22"/>
        <w:szCs w:val="20"/>
      </w:rPr>
    </w:sdtEndPr>
    <w:sdtContent>
      <w:p w14:paraId="5B4E49A9" w14:textId="1A11EA87" w:rsidR="00514B4A" w:rsidRPr="00514B4A" w:rsidRDefault="00514B4A">
        <w:pPr>
          <w:pStyle w:val="Footer"/>
          <w:jc w:val="center"/>
          <w:rPr>
            <w:sz w:val="22"/>
            <w:szCs w:val="20"/>
          </w:rPr>
        </w:pPr>
        <w:r w:rsidRPr="00514B4A">
          <w:rPr>
            <w:sz w:val="22"/>
            <w:szCs w:val="20"/>
          </w:rPr>
          <w:fldChar w:fldCharType="begin"/>
        </w:r>
        <w:r w:rsidRPr="00514B4A">
          <w:rPr>
            <w:sz w:val="22"/>
            <w:szCs w:val="20"/>
          </w:rPr>
          <w:instrText xml:space="preserve"> PAGE   \* MERGEFORMAT </w:instrText>
        </w:r>
        <w:r w:rsidRPr="00514B4A">
          <w:rPr>
            <w:sz w:val="22"/>
            <w:szCs w:val="20"/>
          </w:rPr>
          <w:fldChar w:fldCharType="separate"/>
        </w:r>
        <w:r w:rsidRPr="00514B4A">
          <w:rPr>
            <w:noProof/>
            <w:sz w:val="22"/>
            <w:szCs w:val="20"/>
          </w:rPr>
          <w:t>2</w:t>
        </w:r>
        <w:r w:rsidRPr="00514B4A">
          <w:rPr>
            <w:noProof/>
            <w:sz w:val="22"/>
            <w:szCs w:val="20"/>
          </w:rPr>
          <w:fldChar w:fldCharType="end"/>
        </w:r>
      </w:p>
    </w:sdtContent>
  </w:sdt>
  <w:p w14:paraId="423BE198" w14:textId="77777777" w:rsidR="00514B4A" w:rsidRDefault="00514B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E76B1" w14:textId="77777777" w:rsidR="00D409BD" w:rsidRDefault="00D409BD" w:rsidP="0035598A">
      <w:pPr>
        <w:spacing w:after="0" w:line="240" w:lineRule="auto"/>
      </w:pPr>
      <w:r>
        <w:separator/>
      </w:r>
    </w:p>
  </w:footnote>
  <w:footnote w:type="continuationSeparator" w:id="0">
    <w:p w14:paraId="1E2488DA" w14:textId="77777777" w:rsidR="00D409BD" w:rsidRDefault="00D409BD" w:rsidP="0035598A">
      <w:pPr>
        <w:spacing w:after="0" w:line="240" w:lineRule="auto"/>
      </w:pPr>
      <w:r>
        <w:continuationSeparator/>
      </w:r>
    </w:p>
  </w:footnote>
  <w:footnote w:type="continuationNotice" w:id="1">
    <w:p w14:paraId="3BEBBAF5" w14:textId="77777777" w:rsidR="00087C2B" w:rsidRDefault="00087C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5268602"/>
      <w:docPartObj>
        <w:docPartGallery w:val="Page Numbers (Top of Page)"/>
        <w:docPartUnique/>
      </w:docPartObj>
    </w:sdtPr>
    <w:sdtEndPr>
      <w:rPr>
        <w:rStyle w:val="PageNumber"/>
      </w:rPr>
    </w:sdtEndPr>
    <w:sdtContent>
      <w:p w14:paraId="7044EC29" w14:textId="61C3B018" w:rsidR="00AB1DB5" w:rsidRDefault="00AB1DB5" w:rsidP="0023195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34BD46" w14:textId="77777777" w:rsidR="00AB1DB5" w:rsidRDefault="00AB1DB5" w:rsidP="00AB1DB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8107564"/>
      <w:docPartObj>
        <w:docPartGallery w:val="Page Numbers (Top of Page)"/>
        <w:docPartUnique/>
      </w:docPartObj>
    </w:sdtPr>
    <w:sdtEndPr>
      <w:rPr>
        <w:rStyle w:val="PageNumber"/>
      </w:rPr>
    </w:sdtEndPr>
    <w:sdtContent>
      <w:p w14:paraId="2B476FAC" w14:textId="315A333E" w:rsidR="00AB1DB5" w:rsidRDefault="00AB1DB5" w:rsidP="0023195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0E9CCA" w14:textId="360E6F83" w:rsidR="0035598A" w:rsidRDefault="008E6D1F" w:rsidP="00AB1DB5">
    <w:pPr>
      <w:pStyle w:val="Header"/>
      <w:spacing w:after="200"/>
      <w:ind w:right="360"/>
      <w:jc w:val="center"/>
    </w:pPr>
    <w:r>
      <w:rPr>
        <w:noProof/>
      </w:rPr>
      <w:drawing>
        <wp:inline distT="0" distB="0" distL="0" distR="0" wp14:anchorId="44AE808A" wp14:editId="75860C3D">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p w14:paraId="4F185AE3" w14:textId="396FF1DB" w:rsidR="0057396C" w:rsidRPr="00FA4977" w:rsidRDefault="00AB1DB5" w:rsidP="00AB1DB5">
    <w:pPr>
      <w:spacing w:line="480" w:lineRule="auto"/>
      <w:rPr>
        <w:rFonts w:ascii="Times New Roman" w:eastAsia="Times New Roman" w:hAnsi="Times New Roman" w:cs="Times New Roman"/>
        <w:bCs/>
        <w:color w:val="000000"/>
        <w:szCs w:val="24"/>
        <w:bdr w:val="none" w:sz="0" w:space="0" w:color="auto" w:frame="1"/>
      </w:rPr>
    </w:pPr>
    <w:r w:rsidRPr="00FA4977">
      <w:rPr>
        <w:rFonts w:ascii="Times New Roman" w:eastAsia="Times New Roman" w:hAnsi="Times New Roman" w:cs="Times New Roman"/>
        <w:bCs/>
        <w:color w:val="000000"/>
        <w:szCs w:val="24"/>
        <w:bdr w:val="none" w:sz="0" w:space="0" w:color="auto" w:frame="1"/>
      </w:rPr>
      <w:t>2-2 CODING ASSIGNMENT: STATIC TESTING</w:t>
    </w:r>
  </w:p>
  <w:p w14:paraId="62D8CE47" w14:textId="77777777" w:rsidR="0057396C" w:rsidRDefault="0057396C" w:rsidP="00DB0788">
    <w:pPr>
      <w:pStyle w:val="Heade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B15"/>
    <w:multiLevelType w:val="hybridMultilevel"/>
    <w:tmpl w:val="014CF9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EE3B46"/>
    <w:multiLevelType w:val="hybridMultilevel"/>
    <w:tmpl w:val="C3E265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51332E"/>
    <w:multiLevelType w:val="hybridMultilevel"/>
    <w:tmpl w:val="F384D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120CE"/>
    <w:multiLevelType w:val="hybridMultilevel"/>
    <w:tmpl w:val="B2CA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25B35"/>
    <w:multiLevelType w:val="hybridMultilevel"/>
    <w:tmpl w:val="8A460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02719D"/>
    <w:multiLevelType w:val="hybridMultilevel"/>
    <w:tmpl w:val="E1924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002705">
    <w:abstractNumId w:val="3"/>
  </w:num>
  <w:num w:numId="2" w16cid:durableId="57167664">
    <w:abstractNumId w:val="4"/>
  </w:num>
  <w:num w:numId="3" w16cid:durableId="796799961">
    <w:abstractNumId w:val="2"/>
  </w:num>
  <w:num w:numId="4" w16cid:durableId="1310671313">
    <w:abstractNumId w:val="5"/>
  </w:num>
  <w:num w:numId="5" w16cid:durableId="383675284">
    <w:abstractNumId w:val="0"/>
  </w:num>
  <w:num w:numId="6" w16cid:durableId="1590970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tLQ0MTIzMDA1NzFX0lEKTi0uzszPAykwrAUA67iOFCwAAAA="/>
  </w:docVars>
  <w:rsids>
    <w:rsidRoot w:val="00951BF8"/>
    <w:rsid w:val="0001552C"/>
    <w:rsid w:val="0003467D"/>
    <w:rsid w:val="00041446"/>
    <w:rsid w:val="0005547C"/>
    <w:rsid w:val="00087C2B"/>
    <w:rsid w:val="000B7919"/>
    <w:rsid w:val="000D13B1"/>
    <w:rsid w:val="000E6F94"/>
    <w:rsid w:val="000F2642"/>
    <w:rsid w:val="00122F36"/>
    <w:rsid w:val="0012770D"/>
    <w:rsid w:val="001312E2"/>
    <w:rsid w:val="001536D4"/>
    <w:rsid w:val="00162605"/>
    <w:rsid w:val="00172EC0"/>
    <w:rsid w:val="00183849"/>
    <w:rsid w:val="001843EE"/>
    <w:rsid w:val="001B35E4"/>
    <w:rsid w:val="001C4187"/>
    <w:rsid w:val="001C5CFE"/>
    <w:rsid w:val="001E1DC5"/>
    <w:rsid w:val="001F735D"/>
    <w:rsid w:val="00203DD5"/>
    <w:rsid w:val="002115E2"/>
    <w:rsid w:val="002359BF"/>
    <w:rsid w:val="0023697F"/>
    <w:rsid w:val="00252229"/>
    <w:rsid w:val="00274E0F"/>
    <w:rsid w:val="002A69B9"/>
    <w:rsid w:val="002C54E7"/>
    <w:rsid w:val="002E2A51"/>
    <w:rsid w:val="00317EF8"/>
    <w:rsid w:val="0035521D"/>
    <w:rsid w:val="0035598A"/>
    <w:rsid w:val="00372010"/>
    <w:rsid w:val="0038250E"/>
    <w:rsid w:val="003867F6"/>
    <w:rsid w:val="00387151"/>
    <w:rsid w:val="003961F7"/>
    <w:rsid w:val="003A4EB2"/>
    <w:rsid w:val="003E7642"/>
    <w:rsid w:val="004113A7"/>
    <w:rsid w:val="004238A8"/>
    <w:rsid w:val="00425D60"/>
    <w:rsid w:val="0044284A"/>
    <w:rsid w:val="00463C68"/>
    <w:rsid w:val="00466534"/>
    <w:rsid w:val="004B49A4"/>
    <w:rsid w:val="00510C3F"/>
    <w:rsid w:val="00514B4A"/>
    <w:rsid w:val="00522DA4"/>
    <w:rsid w:val="00525B0B"/>
    <w:rsid w:val="00526562"/>
    <w:rsid w:val="0052676F"/>
    <w:rsid w:val="00533693"/>
    <w:rsid w:val="00571016"/>
    <w:rsid w:val="0057396C"/>
    <w:rsid w:val="00581F40"/>
    <w:rsid w:val="005909B9"/>
    <w:rsid w:val="005A53C0"/>
    <w:rsid w:val="005C0980"/>
    <w:rsid w:val="005C7CBB"/>
    <w:rsid w:val="005E2932"/>
    <w:rsid w:val="005F2DEA"/>
    <w:rsid w:val="005F7BFB"/>
    <w:rsid w:val="00610A71"/>
    <w:rsid w:val="00613288"/>
    <w:rsid w:val="00624698"/>
    <w:rsid w:val="006404D0"/>
    <w:rsid w:val="00642DD4"/>
    <w:rsid w:val="00646A57"/>
    <w:rsid w:val="0065446E"/>
    <w:rsid w:val="00655B16"/>
    <w:rsid w:val="00693052"/>
    <w:rsid w:val="006A0752"/>
    <w:rsid w:val="006A51DF"/>
    <w:rsid w:val="006D2564"/>
    <w:rsid w:val="0073024C"/>
    <w:rsid w:val="00745571"/>
    <w:rsid w:val="007560D1"/>
    <w:rsid w:val="00765D30"/>
    <w:rsid w:val="00773CEF"/>
    <w:rsid w:val="007A47BA"/>
    <w:rsid w:val="007D18E6"/>
    <w:rsid w:val="007D3438"/>
    <w:rsid w:val="007F3F2E"/>
    <w:rsid w:val="007F578D"/>
    <w:rsid w:val="007F5975"/>
    <w:rsid w:val="007F6192"/>
    <w:rsid w:val="00801703"/>
    <w:rsid w:val="00810E25"/>
    <w:rsid w:val="0081270A"/>
    <w:rsid w:val="00830CED"/>
    <w:rsid w:val="00834804"/>
    <w:rsid w:val="00835097"/>
    <w:rsid w:val="008355C0"/>
    <w:rsid w:val="00846BF2"/>
    <w:rsid w:val="008623EA"/>
    <w:rsid w:val="0086251D"/>
    <w:rsid w:val="00880A46"/>
    <w:rsid w:val="00881829"/>
    <w:rsid w:val="008A1EE0"/>
    <w:rsid w:val="008A2E24"/>
    <w:rsid w:val="008A6C44"/>
    <w:rsid w:val="008A7BB2"/>
    <w:rsid w:val="008B6BAE"/>
    <w:rsid w:val="008D7FAC"/>
    <w:rsid w:val="008E6D1F"/>
    <w:rsid w:val="008F644D"/>
    <w:rsid w:val="00907C7E"/>
    <w:rsid w:val="00927028"/>
    <w:rsid w:val="00945F12"/>
    <w:rsid w:val="00951BF8"/>
    <w:rsid w:val="00965E60"/>
    <w:rsid w:val="00967916"/>
    <w:rsid w:val="00967B27"/>
    <w:rsid w:val="00973CB0"/>
    <w:rsid w:val="00980A74"/>
    <w:rsid w:val="009876BF"/>
    <w:rsid w:val="009A01C2"/>
    <w:rsid w:val="009E75FE"/>
    <w:rsid w:val="00A059AA"/>
    <w:rsid w:val="00A11B04"/>
    <w:rsid w:val="00A241C6"/>
    <w:rsid w:val="00A306E7"/>
    <w:rsid w:val="00A53D62"/>
    <w:rsid w:val="00A65FCB"/>
    <w:rsid w:val="00A83ADF"/>
    <w:rsid w:val="00A86396"/>
    <w:rsid w:val="00A9005F"/>
    <w:rsid w:val="00AA688F"/>
    <w:rsid w:val="00AB1DB5"/>
    <w:rsid w:val="00AB3C65"/>
    <w:rsid w:val="00AC7F12"/>
    <w:rsid w:val="00AF3657"/>
    <w:rsid w:val="00B019B2"/>
    <w:rsid w:val="00B12257"/>
    <w:rsid w:val="00B23D50"/>
    <w:rsid w:val="00B26C62"/>
    <w:rsid w:val="00B30973"/>
    <w:rsid w:val="00B51F29"/>
    <w:rsid w:val="00B73126"/>
    <w:rsid w:val="00B75184"/>
    <w:rsid w:val="00B97DAA"/>
    <w:rsid w:val="00BA078F"/>
    <w:rsid w:val="00BA438F"/>
    <w:rsid w:val="00BC3948"/>
    <w:rsid w:val="00BE275F"/>
    <w:rsid w:val="00BE3040"/>
    <w:rsid w:val="00BF2A6F"/>
    <w:rsid w:val="00C02E7B"/>
    <w:rsid w:val="00C13F24"/>
    <w:rsid w:val="00C14A3F"/>
    <w:rsid w:val="00C70303"/>
    <w:rsid w:val="00C91D3D"/>
    <w:rsid w:val="00CA153A"/>
    <w:rsid w:val="00CA1C22"/>
    <w:rsid w:val="00CB27B7"/>
    <w:rsid w:val="00CD573B"/>
    <w:rsid w:val="00CE2CE2"/>
    <w:rsid w:val="00CE66F0"/>
    <w:rsid w:val="00D409BD"/>
    <w:rsid w:val="00D96131"/>
    <w:rsid w:val="00DB0788"/>
    <w:rsid w:val="00DC2D7E"/>
    <w:rsid w:val="00DF29F3"/>
    <w:rsid w:val="00E1185F"/>
    <w:rsid w:val="00E12FC8"/>
    <w:rsid w:val="00E13C66"/>
    <w:rsid w:val="00E61DA4"/>
    <w:rsid w:val="00E73D9C"/>
    <w:rsid w:val="00E7610E"/>
    <w:rsid w:val="00ED6D9D"/>
    <w:rsid w:val="00EE30DC"/>
    <w:rsid w:val="00EE58C3"/>
    <w:rsid w:val="00F05F1A"/>
    <w:rsid w:val="00F206B6"/>
    <w:rsid w:val="00F30CF2"/>
    <w:rsid w:val="00F32E3E"/>
    <w:rsid w:val="00F6326E"/>
    <w:rsid w:val="00F74F0D"/>
    <w:rsid w:val="00F773E6"/>
    <w:rsid w:val="00F92C46"/>
    <w:rsid w:val="00FA4977"/>
    <w:rsid w:val="00FB74E4"/>
    <w:rsid w:val="00FB7A01"/>
    <w:rsid w:val="00FC4F9E"/>
    <w:rsid w:val="00FF047E"/>
    <w:rsid w:val="00FF74D8"/>
    <w:rsid w:val="196C6E00"/>
    <w:rsid w:val="24982EE4"/>
    <w:rsid w:val="359FDF07"/>
    <w:rsid w:val="37EBAA5C"/>
    <w:rsid w:val="3846C632"/>
    <w:rsid w:val="46EC7C58"/>
    <w:rsid w:val="5C679C53"/>
    <w:rsid w:val="61F1615E"/>
    <w:rsid w:val="770595ED"/>
    <w:rsid w:val="7B558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A89FF"/>
  <w15:chartTrackingRefBased/>
  <w15:docId w15:val="{ABFC185B-D722-466E-9713-6F681CB69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C3F"/>
    <w:rPr>
      <w:sz w:val="24"/>
    </w:rPr>
  </w:style>
  <w:style w:type="paragraph" w:styleId="Heading1">
    <w:name w:val="heading 1"/>
    <w:basedOn w:val="Normal"/>
    <w:next w:val="Normal"/>
    <w:link w:val="Heading1Char"/>
    <w:uiPriority w:val="9"/>
    <w:qFormat/>
    <w:rsid w:val="0035521D"/>
    <w:pPr>
      <w:suppressAutoHyphens/>
      <w:spacing w:after="0" w:line="240" w:lineRule="auto"/>
      <w:contextualSpacing/>
      <w:jc w:val="center"/>
      <w:outlineLvl w:val="0"/>
    </w:pPr>
    <w:rPr>
      <w:rFonts w:ascii="Calibri" w:eastAsiaTheme="majorEastAsia" w:hAnsi="Calibri" w:cs="Calibri"/>
      <w:b/>
      <w:szCs w:val="32"/>
    </w:rPr>
  </w:style>
  <w:style w:type="paragraph" w:styleId="Heading2">
    <w:name w:val="heading 2"/>
    <w:basedOn w:val="Normal"/>
    <w:next w:val="Normal"/>
    <w:link w:val="Heading2Char"/>
    <w:uiPriority w:val="9"/>
    <w:unhideWhenUsed/>
    <w:qFormat/>
    <w:rsid w:val="0035521D"/>
    <w:pPr>
      <w:suppressAutoHyphens/>
      <w:spacing w:after="0" w:line="240" w:lineRule="auto"/>
      <w:contextualSpacing/>
      <w:outlineLvl w:val="1"/>
    </w:pPr>
    <w:rPr>
      <w:rFonts w:ascii="Calibri" w:eastAsiaTheme="majorEastAsia" w:hAnsi="Calibri" w:cs="Calibri"/>
      <w:b/>
      <w:sz w:val="22"/>
    </w:rPr>
  </w:style>
  <w:style w:type="paragraph" w:styleId="Heading3">
    <w:name w:val="heading 3"/>
    <w:basedOn w:val="Normal"/>
    <w:link w:val="Heading3Char"/>
    <w:uiPriority w:val="9"/>
    <w:qFormat/>
    <w:rsid w:val="006A51DF"/>
    <w:pPr>
      <w:spacing w:before="100" w:beforeAutospacing="1" w:after="100" w:afterAutospacing="1" w:line="240" w:lineRule="auto"/>
      <w:outlineLvl w:val="2"/>
    </w:pPr>
    <w:rPr>
      <w:rFonts w:eastAsia="Times New Roman" w:cs="Times New Roman"/>
      <w:b/>
      <w:bCs/>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21D"/>
    <w:rPr>
      <w:rFonts w:ascii="Calibri" w:eastAsiaTheme="majorEastAsia" w:hAnsi="Calibri" w:cs="Calibri"/>
      <w:b/>
      <w:sz w:val="24"/>
      <w:szCs w:val="32"/>
    </w:rPr>
  </w:style>
  <w:style w:type="character" w:customStyle="1" w:styleId="Heading2Char">
    <w:name w:val="Heading 2 Char"/>
    <w:basedOn w:val="DefaultParagraphFont"/>
    <w:link w:val="Heading2"/>
    <w:uiPriority w:val="9"/>
    <w:rsid w:val="0035521D"/>
    <w:rPr>
      <w:rFonts w:ascii="Calibri" w:eastAsiaTheme="majorEastAsia" w:hAnsi="Calibri" w:cs="Calibri"/>
      <w:b/>
    </w:rPr>
  </w:style>
  <w:style w:type="paragraph" w:styleId="Title">
    <w:name w:val="Title"/>
    <w:basedOn w:val="Normal"/>
    <w:next w:val="Normal"/>
    <w:link w:val="TitleChar"/>
    <w:uiPriority w:val="10"/>
    <w:qFormat/>
    <w:rsid w:val="00E61DA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61DA4"/>
    <w:rPr>
      <w:rFonts w:eastAsiaTheme="majorEastAsia" w:cstheme="majorBidi"/>
      <w:spacing w:val="-10"/>
      <w:kern w:val="28"/>
      <w:sz w:val="56"/>
      <w:szCs w:val="56"/>
    </w:rPr>
  </w:style>
  <w:style w:type="character" w:customStyle="1" w:styleId="Heading3Char">
    <w:name w:val="Heading 3 Char"/>
    <w:basedOn w:val="DefaultParagraphFont"/>
    <w:link w:val="Heading3"/>
    <w:uiPriority w:val="9"/>
    <w:rsid w:val="006A51DF"/>
    <w:rPr>
      <w:rFonts w:eastAsia="Times New Roman" w:cs="Times New Roman"/>
      <w:b/>
      <w:bCs/>
      <w:sz w:val="24"/>
      <w:szCs w:val="27"/>
    </w:rPr>
  </w:style>
  <w:style w:type="paragraph" w:styleId="Header">
    <w:name w:val="header"/>
    <w:basedOn w:val="Normal"/>
    <w:link w:val="HeaderChar"/>
    <w:uiPriority w:val="99"/>
    <w:unhideWhenUsed/>
    <w:rsid w:val="00355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98A"/>
    <w:rPr>
      <w:sz w:val="24"/>
    </w:rPr>
  </w:style>
  <w:style w:type="paragraph" w:styleId="Footer">
    <w:name w:val="footer"/>
    <w:basedOn w:val="Normal"/>
    <w:link w:val="FooterChar"/>
    <w:uiPriority w:val="99"/>
    <w:unhideWhenUsed/>
    <w:rsid w:val="00355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98A"/>
    <w:rPr>
      <w:sz w:val="24"/>
    </w:rPr>
  </w:style>
  <w:style w:type="paragraph" w:styleId="ListParagraph">
    <w:name w:val="List Paragraph"/>
    <w:basedOn w:val="Normal"/>
    <w:uiPriority w:val="34"/>
    <w:qFormat/>
    <w:rsid w:val="00951BF8"/>
    <w:pPr>
      <w:ind w:left="720"/>
      <w:contextualSpacing/>
    </w:pPr>
  </w:style>
  <w:style w:type="paragraph" w:styleId="Revision">
    <w:name w:val="Revision"/>
    <w:hidden/>
    <w:uiPriority w:val="99"/>
    <w:semiHidden/>
    <w:rsid w:val="005F2DEA"/>
    <w:pPr>
      <w:spacing w:after="0" w:line="240" w:lineRule="auto"/>
    </w:pPr>
    <w:rPr>
      <w:sz w:val="24"/>
    </w:rPr>
  </w:style>
  <w:style w:type="paragraph" w:styleId="NormalWeb">
    <w:name w:val="Normal (Web)"/>
    <w:basedOn w:val="Normal"/>
    <w:uiPriority w:val="99"/>
    <w:unhideWhenUsed/>
    <w:rsid w:val="00F32E3E"/>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F32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2E3E"/>
    <w:rPr>
      <w:rFonts w:ascii="Courier New" w:eastAsia="Times New Roman" w:hAnsi="Courier New" w:cs="Courier New"/>
      <w:sz w:val="20"/>
      <w:szCs w:val="20"/>
    </w:rPr>
  </w:style>
  <w:style w:type="paragraph" w:styleId="Bibliography">
    <w:name w:val="Bibliography"/>
    <w:basedOn w:val="Normal"/>
    <w:next w:val="Normal"/>
    <w:uiPriority w:val="37"/>
    <w:unhideWhenUsed/>
    <w:rsid w:val="00E12FC8"/>
  </w:style>
  <w:style w:type="character" w:styleId="PageNumber">
    <w:name w:val="page number"/>
    <w:basedOn w:val="DefaultParagraphFont"/>
    <w:uiPriority w:val="99"/>
    <w:semiHidden/>
    <w:unhideWhenUsed/>
    <w:rsid w:val="00AB1D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7073">
      <w:bodyDiv w:val="1"/>
      <w:marLeft w:val="0"/>
      <w:marRight w:val="0"/>
      <w:marTop w:val="0"/>
      <w:marBottom w:val="0"/>
      <w:divBdr>
        <w:top w:val="none" w:sz="0" w:space="0" w:color="auto"/>
        <w:left w:val="none" w:sz="0" w:space="0" w:color="auto"/>
        <w:bottom w:val="none" w:sz="0" w:space="0" w:color="auto"/>
        <w:right w:val="none" w:sz="0" w:space="0" w:color="auto"/>
      </w:divBdr>
    </w:div>
    <w:div w:id="54546029">
      <w:bodyDiv w:val="1"/>
      <w:marLeft w:val="0"/>
      <w:marRight w:val="0"/>
      <w:marTop w:val="0"/>
      <w:marBottom w:val="0"/>
      <w:divBdr>
        <w:top w:val="none" w:sz="0" w:space="0" w:color="auto"/>
        <w:left w:val="none" w:sz="0" w:space="0" w:color="auto"/>
        <w:bottom w:val="none" w:sz="0" w:space="0" w:color="auto"/>
        <w:right w:val="none" w:sz="0" w:space="0" w:color="auto"/>
      </w:divBdr>
      <w:divsChild>
        <w:div w:id="1380934813">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93865772">
      <w:bodyDiv w:val="1"/>
      <w:marLeft w:val="0"/>
      <w:marRight w:val="0"/>
      <w:marTop w:val="0"/>
      <w:marBottom w:val="0"/>
      <w:divBdr>
        <w:top w:val="none" w:sz="0" w:space="0" w:color="auto"/>
        <w:left w:val="none" w:sz="0" w:space="0" w:color="auto"/>
        <w:bottom w:val="none" w:sz="0" w:space="0" w:color="auto"/>
        <w:right w:val="none" w:sz="0" w:space="0" w:color="auto"/>
      </w:divBdr>
      <w:divsChild>
        <w:div w:id="1150831575">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122502159">
      <w:bodyDiv w:val="1"/>
      <w:marLeft w:val="0"/>
      <w:marRight w:val="0"/>
      <w:marTop w:val="0"/>
      <w:marBottom w:val="0"/>
      <w:divBdr>
        <w:top w:val="none" w:sz="0" w:space="0" w:color="auto"/>
        <w:left w:val="none" w:sz="0" w:space="0" w:color="auto"/>
        <w:bottom w:val="none" w:sz="0" w:space="0" w:color="auto"/>
        <w:right w:val="none" w:sz="0" w:space="0" w:color="auto"/>
      </w:divBdr>
      <w:divsChild>
        <w:div w:id="1401904762">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128909633">
      <w:bodyDiv w:val="1"/>
      <w:marLeft w:val="0"/>
      <w:marRight w:val="0"/>
      <w:marTop w:val="0"/>
      <w:marBottom w:val="0"/>
      <w:divBdr>
        <w:top w:val="none" w:sz="0" w:space="0" w:color="auto"/>
        <w:left w:val="none" w:sz="0" w:space="0" w:color="auto"/>
        <w:bottom w:val="none" w:sz="0" w:space="0" w:color="auto"/>
        <w:right w:val="none" w:sz="0" w:space="0" w:color="auto"/>
      </w:divBdr>
    </w:div>
    <w:div w:id="138499201">
      <w:bodyDiv w:val="1"/>
      <w:marLeft w:val="0"/>
      <w:marRight w:val="0"/>
      <w:marTop w:val="0"/>
      <w:marBottom w:val="0"/>
      <w:divBdr>
        <w:top w:val="none" w:sz="0" w:space="0" w:color="auto"/>
        <w:left w:val="none" w:sz="0" w:space="0" w:color="auto"/>
        <w:bottom w:val="none" w:sz="0" w:space="0" w:color="auto"/>
        <w:right w:val="none" w:sz="0" w:space="0" w:color="auto"/>
      </w:divBdr>
    </w:div>
    <w:div w:id="149641554">
      <w:bodyDiv w:val="1"/>
      <w:marLeft w:val="0"/>
      <w:marRight w:val="0"/>
      <w:marTop w:val="0"/>
      <w:marBottom w:val="0"/>
      <w:divBdr>
        <w:top w:val="none" w:sz="0" w:space="0" w:color="auto"/>
        <w:left w:val="none" w:sz="0" w:space="0" w:color="auto"/>
        <w:bottom w:val="none" w:sz="0" w:space="0" w:color="auto"/>
        <w:right w:val="none" w:sz="0" w:space="0" w:color="auto"/>
      </w:divBdr>
    </w:div>
    <w:div w:id="152449457">
      <w:bodyDiv w:val="1"/>
      <w:marLeft w:val="0"/>
      <w:marRight w:val="0"/>
      <w:marTop w:val="0"/>
      <w:marBottom w:val="0"/>
      <w:divBdr>
        <w:top w:val="none" w:sz="0" w:space="0" w:color="auto"/>
        <w:left w:val="none" w:sz="0" w:space="0" w:color="auto"/>
        <w:bottom w:val="none" w:sz="0" w:space="0" w:color="auto"/>
        <w:right w:val="none" w:sz="0" w:space="0" w:color="auto"/>
      </w:divBdr>
      <w:divsChild>
        <w:div w:id="649603609">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176236008">
      <w:bodyDiv w:val="1"/>
      <w:marLeft w:val="0"/>
      <w:marRight w:val="0"/>
      <w:marTop w:val="0"/>
      <w:marBottom w:val="0"/>
      <w:divBdr>
        <w:top w:val="none" w:sz="0" w:space="0" w:color="auto"/>
        <w:left w:val="none" w:sz="0" w:space="0" w:color="auto"/>
        <w:bottom w:val="none" w:sz="0" w:space="0" w:color="auto"/>
        <w:right w:val="none" w:sz="0" w:space="0" w:color="auto"/>
      </w:divBdr>
    </w:div>
    <w:div w:id="236205624">
      <w:bodyDiv w:val="1"/>
      <w:marLeft w:val="0"/>
      <w:marRight w:val="0"/>
      <w:marTop w:val="0"/>
      <w:marBottom w:val="0"/>
      <w:divBdr>
        <w:top w:val="none" w:sz="0" w:space="0" w:color="auto"/>
        <w:left w:val="none" w:sz="0" w:space="0" w:color="auto"/>
        <w:bottom w:val="none" w:sz="0" w:space="0" w:color="auto"/>
        <w:right w:val="none" w:sz="0" w:space="0" w:color="auto"/>
      </w:divBdr>
    </w:div>
    <w:div w:id="280916426">
      <w:bodyDiv w:val="1"/>
      <w:marLeft w:val="0"/>
      <w:marRight w:val="0"/>
      <w:marTop w:val="0"/>
      <w:marBottom w:val="0"/>
      <w:divBdr>
        <w:top w:val="none" w:sz="0" w:space="0" w:color="auto"/>
        <w:left w:val="none" w:sz="0" w:space="0" w:color="auto"/>
        <w:bottom w:val="none" w:sz="0" w:space="0" w:color="auto"/>
        <w:right w:val="none" w:sz="0" w:space="0" w:color="auto"/>
      </w:divBdr>
    </w:div>
    <w:div w:id="290522428">
      <w:bodyDiv w:val="1"/>
      <w:marLeft w:val="0"/>
      <w:marRight w:val="0"/>
      <w:marTop w:val="0"/>
      <w:marBottom w:val="0"/>
      <w:divBdr>
        <w:top w:val="none" w:sz="0" w:space="0" w:color="auto"/>
        <w:left w:val="none" w:sz="0" w:space="0" w:color="auto"/>
        <w:bottom w:val="none" w:sz="0" w:space="0" w:color="auto"/>
        <w:right w:val="none" w:sz="0" w:space="0" w:color="auto"/>
      </w:divBdr>
    </w:div>
    <w:div w:id="290524717">
      <w:bodyDiv w:val="1"/>
      <w:marLeft w:val="0"/>
      <w:marRight w:val="0"/>
      <w:marTop w:val="0"/>
      <w:marBottom w:val="0"/>
      <w:divBdr>
        <w:top w:val="none" w:sz="0" w:space="0" w:color="auto"/>
        <w:left w:val="none" w:sz="0" w:space="0" w:color="auto"/>
        <w:bottom w:val="none" w:sz="0" w:space="0" w:color="auto"/>
        <w:right w:val="none" w:sz="0" w:space="0" w:color="auto"/>
      </w:divBdr>
    </w:div>
    <w:div w:id="302004537">
      <w:bodyDiv w:val="1"/>
      <w:marLeft w:val="0"/>
      <w:marRight w:val="0"/>
      <w:marTop w:val="0"/>
      <w:marBottom w:val="0"/>
      <w:divBdr>
        <w:top w:val="none" w:sz="0" w:space="0" w:color="auto"/>
        <w:left w:val="none" w:sz="0" w:space="0" w:color="auto"/>
        <w:bottom w:val="none" w:sz="0" w:space="0" w:color="auto"/>
        <w:right w:val="none" w:sz="0" w:space="0" w:color="auto"/>
      </w:divBdr>
    </w:div>
    <w:div w:id="319164795">
      <w:bodyDiv w:val="1"/>
      <w:marLeft w:val="0"/>
      <w:marRight w:val="0"/>
      <w:marTop w:val="0"/>
      <w:marBottom w:val="0"/>
      <w:divBdr>
        <w:top w:val="none" w:sz="0" w:space="0" w:color="auto"/>
        <w:left w:val="none" w:sz="0" w:space="0" w:color="auto"/>
        <w:bottom w:val="none" w:sz="0" w:space="0" w:color="auto"/>
        <w:right w:val="none" w:sz="0" w:space="0" w:color="auto"/>
      </w:divBdr>
      <w:divsChild>
        <w:div w:id="781648490">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377626645">
      <w:bodyDiv w:val="1"/>
      <w:marLeft w:val="0"/>
      <w:marRight w:val="0"/>
      <w:marTop w:val="0"/>
      <w:marBottom w:val="0"/>
      <w:divBdr>
        <w:top w:val="none" w:sz="0" w:space="0" w:color="auto"/>
        <w:left w:val="none" w:sz="0" w:space="0" w:color="auto"/>
        <w:bottom w:val="none" w:sz="0" w:space="0" w:color="auto"/>
        <w:right w:val="none" w:sz="0" w:space="0" w:color="auto"/>
      </w:divBdr>
    </w:div>
    <w:div w:id="415522494">
      <w:bodyDiv w:val="1"/>
      <w:marLeft w:val="0"/>
      <w:marRight w:val="0"/>
      <w:marTop w:val="0"/>
      <w:marBottom w:val="0"/>
      <w:divBdr>
        <w:top w:val="none" w:sz="0" w:space="0" w:color="auto"/>
        <w:left w:val="none" w:sz="0" w:space="0" w:color="auto"/>
        <w:bottom w:val="none" w:sz="0" w:space="0" w:color="auto"/>
        <w:right w:val="none" w:sz="0" w:space="0" w:color="auto"/>
      </w:divBdr>
    </w:div>
    <w:div w:id="451050850">
      <w:bodyDiv w:val="1"/>
      <w:marLeft w:val="0"/>
      <w:marRight w:val="0"/>
      <w:marTop w:val="0"/>
      <w:marBottom w:val="0"/>
      <w:divBdr>
        <w:top w:val="none" w:sz="0" w:space="0" w:color="auto"/>
        <w:left w:val="none" w:sz="0" w:space="0" w:color="auto"/>
        <w:bottom w:val="none" w:sz="0" w:space="0" w:color="auto"/>
        <w:right w:val="none" w:sz="0" w:space="0" w:color="auto"/>
      </w:divBdr>
    </w:div>
    <w:div w:id="477576458">
      <w:bodyDiv w:val="1"/>
      <w:marLeft w:val="0"/>
      <w:marRight w:val="0"/>
      <w:marTop w:val="0"/>
      <w:marBottom w:val="0"/>
      <w:divBdr>
        <w:top w:val="none" w:sz="0" w:space="0" w:color="auto"/>
        <w:left w:val="none" w:sz="0" w:space="0" w:color="auto"/>
        <w:bottom w:val="none" w:sz="0" w:space="0" w:color="auto"/>
        <w:right w:val="none" w:sz="0" w:space="0" w:color="auto"/>
      </w:divBdr>
    </w:div>
    <w:div w:id="480735394">
      <w:bodyDiv w:val="1"/>
      <w:marLeft w:val="0"/>
      <w:marRight w:val="0"/>
      <w:marTop w:val="0"/>
      <w:marBottom w:val="0"/>
      <w:divBdr>
        <w:top w:val="none" w:sz="0" w:space="0" w:color="auto"/>
        <w:left w:val="none" w:sz="0" w:space="0" w:color="auto"/>
        <w:bottom w:val="none" w:sz="0" w:space="0" w:color="auto"/>
        <w:right w:val="none" w:sz="0" w:space="0" w:color="auto"/>
      </w:divBdr>
    </w:div>
    <w:div w:id="500316037">
      <w:bodyDiv w:val="1"/>
      <w:marLeft w:val="0"/>
      <w:marRight w:val="0"/>
      <w:marTop w:val="0"/>
      <w:marBottom w:val="0"/>
      <w:divBdr>
        <w:top w:val="none" w:sz="0" w:space="0" w:color="auto"/>
        <w:left w:val="none" w:sz="0" w:space="0" w:color="auto"/>
        <w:bottom w:val="none" w:sz="0" w:space="0" w:color="auto"/>
        <w:right w:val="none" w:sz="0" w:space="0" w:color="auto"/>
      </w:divBdr>
      <w:divsChild>
        <w:div w:id="113983913">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509299632">
      <w:bodyDiv w:val="1"/>
      <w:marLeft w:val="0"/>
      <w:marRight w:val="0"/>
      <w:marTop w:val="0"/>
      <w:marBottom w:val="0"/>
      <w:divBdr>
        <w:top w:val="none" w:sz="0" w:space="0" w:color="auto"/>
        <w:left w:val="none" w:sz="0" w:space="0" w:color="auto"/>
        <w:bottom w:val="none" w:sz="0" w:space="0" w:color="auto"/>
        <w:right w:val="none" w:sz="0" w:space="0" w:color="auto"/>
      </w:divBdr>
    </w:div>
    <w:div w:id="517501895">
      <w:bodyDiv w:val="1"/>
      <w:marLeft w:val="0"/>
      <w:marRight w:val="0"/>
      <w:marTop w:val="0"/>
      <w:marBottom w:val="0"/>
      <w:divBdr>
        <w:top w:val="none" w:sz="0" w:space="0" w:color="auto"/>
        <w:left w:val="none" w:sz="0" w:space="0" w:color="auto"/>
        <w:bottom w:val="none" w:sz="0" w:space="0" w:color="auto"/>
        <w:right w:val="none" w:sz="0" w:space="0" w:color="auto"/>
      </w:divBdr>
    </w:div>
    <w:div w:id="529996674">
      <w:bodyDiv w:val="1"/>
      <w:marLeft w:val="0"/>
      <w:marRight w:val="0"/>
      <w:marTop w:val="0"/>
      <w:marBottom w:val="0"/>
      <w:divBdr>
        <w:top w:val="none" w:sz="0" w:space="0" w:color="auto"/>
        <w:left w:val="none" w:sz="0" w:space="0" w:color="auto"/>
        <w:bottom w:val="none" w:sz="0" w:space="0" w:color="auto"/>
        <w:right w:val="none" w:sz="0" w:space="0" w:color="auto"/>
      </w:divBdr>
      <w:divsChild>
        <w:div w:id="1222474868">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564075368">
      <w:bodyDiv w:val="1"/>
      <w:marLeft w:val="0"/>
      <w:marRight w:val="0"/>
      <w:marTop w:val="0"/>
      <w:marBottom w:val="0"/>
      <w:divBdr>
        <w:top w:val="none" w:sz="0" w:space="0" w:color="auto"/>
        <w:left w:val="none" w:sz="0" w:space="0" w:color="auto"/>
        <w:bottom w:val="none" w:sz="0" w:space="0" w:color="auto"/>
        <w:right w:val="none" w:sz="0" w:space="0" w:color="auto"/>
      </w:divBdr>
    </w:div>
    <w:div w:id="605773866">
      <w:bodyDiv w:val="1"/>
      <w:marLeft w:val="0"/>
      <w:marRight w:val="0"/>
      <w:marTop w:val="0"/>
      <w:marBottom w:val="0"/>
      <w:divBdr>
        <w:top w:val="none" w:sz="0" w:space="0" w:color="auto"/>
        <w:left w:val="none" w:sz="0" w:space="0" w:color="auto"/>
        <w:bottom w:val="none" w:sz="0" w:space="0" w:color="auto"/>
        <w:right w:val="none" w:sz="0" w:space="0" w:color="auto"/>
      </w:divBdr>
      <w:divsChild>
        <w:div w:id="498158822">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609626704">
      <w:bodyDiv w:val="1"/>
      <w:marLeft w:val="0"/>
      <w:marRight w:val="0"/>
      <w:marTop w:val="0"/>
      <w:marBottom w:val="0"/>
      <w:divBdr>
        <w:top w:val="none" w:sz="0" w:space="0" w:color="auto"/>
        <w:left w:val="none" w:sz="0" w:space="0" w:color="auto"/>
        <w:bottom w:val="none" w:sz="0" w:space="0" w:color="auto"/>
        <w:right w:val="none" w:sz="0" w:space="0" w:color="auto"/>
      </w:divBdr>
    </w:div>
    <w:div w:id="644578982">
      <w:bodyDiv w:val="1"/>
      <w:marLeft w:val="0"/>
      <w:marRight w:val="0"/>
      <w:marTop w:val="0"/>
      <w:marBottom w:val="0"/>
      <w:divBdr>
        <w:top w:val="none" w:sz="0" w:space="0" w:color="auto"/>
        <w:left w:val="none" w:sz="0" w:space="0" w:color="auto"/>
        <w:bottom w:val="none" w:sz="0" w:space="0" w:color="auto"/>
        <w:right w:val="none" w:sz="0" w:space="0" w:color="auto"/>
      </w:divBdr>
    </w:div>
    <w:div w:id="651525504">
      <w:bodyDiv w:val="1"/>
      <w:marLeft w:val="0"/>
      <w:marRight w:val="0"/>
      <w:marTop w:val="0"/>
      <w:marBottom w:val="0"/>
      <w:divBdr>
        <w:top w:val="none" w:sz="0" w:space="0" w:color="auto"/>
        <w:left w:val="none" w:sz="0" w:space="0" w:color="auto"/>
        <w:bottom w:val="none" w:sz="0" w:space="0" w:color="auto"/>
        <w:right w:val="none" w:sz="0" w:space="0" w:color="auto"/>
      </w:divBdr>
    </w:div>
    <w:div w:id="676035662">
      <w:bodyDiv w:val="1"/>
      <w:marLeft w:val="0"/>
      <w:marRight w:val="0"/>
      <w:marTop w:val="0"/>
      <w:marBottom w:val="0"/>
      <w:divBdr>
        <w:top w:val="none" w:sz="0" w:space="0" w:color="auto"/>
        <w:left w:val="none" w:sz="0" w:space="0" w:color="auto"/>
        <w:bottom w:val="none" w:sz="0" w:space="0" w:color="auto"/>
        <w:right w:val="none" w:sz="0" w:space="0" w:color="auto"/>
      </w:divBdr>
    </w:div>
    <w:div w:id="715398487">
      <w:bodyDiv w:val="1"/>
      <w:marLeft w:val="0"/>
      <w:marRight w:val="0"/>
      <w:marTop w:val="0"/>
      <w:marBottom w:val="0"/>
      <w:divBdr>
        <w:top w:val="none" w:sz="0" w:space="0" w:color="auto"/>
        <w:left w:val="none" w:sz="0" w:space="0" w:color="auto"/>
        <w:bottom w:val="none" w:sz="0" w:space="0" w:color="auto"/>
        <w:right w:val="none" w:sz="0" w:space="0" w:color="auto"/>
      </w:divBdr>
    </w:div>
    <w:div w:id="727804341">
      <w:bodyDiv w:val="1"/>
      <w:marLeft w:val="0"/>
      <w:marRight w:val="0"/>
      <w:marTop w:val="0"/>
      <w:marBottom w:val="0"/>
      <w:divBdr>
        <w:top w:val="none" w:sz="0" w:space="0" w:color="auto"/>
        <w:left w:val="none" w:sz="0" w:space="0" w:color="auto"/>
        <w:bottom w:val="none" w:sz="0" w:space="0" w:color="auto"/>
        <w:right w:val="none" w:sz="0" w:space="0" w:color="auto"/>
      </w:divBdr>
    </w:div>
    <w:div w:id="731275686">
      <w:bodyDiv w:val="1"/>
      <w:marLeft w:val="0"/>
      <w:marRight w:val="0"/>
      <w:marTop w:val="0"/>
      <w:marBottom w:val="0"/>
      <w:divBdr>
        <w:top w:val="none" w:sz="0" w:space="0" w:color="auto"/>
        <w:left w:val="none" w:sz="0" w:space="0" w:color="auto"/>
        <w:bottom w:val="none" w:sz="0" w:space="0" w:color="auto"/>
        <w:right w:val="none" w:sz="0" w:space="0" w:color="auto"/>
      </w:divBdr>
      <w:divsChild>
        <w:div w:id="549919266">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757098212">
      <w:bodyDiv w:val="1"/>
      <w:marLeft w:val="0"/>
      <w:marRight w:val="0"/>
      <w:marTop w:val="0"/>
      <w:marBottom w:val="0"/>
      <w:divBdr>
        <w:top w:val="none" w:sz="0" w:space="0" w:color="auto"/>
        <w:left w:val="none" w:sz="0" w:space="0" w:color="auto"/>
        <w:bottom w:val="none" w:sz="0" w:space="0" w:color="auto"/>
        <w:right w:val="none" w:sz="0" w:space="0" w:color="auto"/>
      </w:divBdr>
    </w:div>
    <w:div w:id="796794879">
      <w:bodyDiv w:val="1"/>
      <w:marLeft w:val="0"/>
      <w:marRight w:val="0"/>
      <w:marTop w:val="0"/>
      <w:marBottom w:val="0"/>
      <w:divBdr>
        <w:top w:val="none" w:sz="0" w:space="0" w:color="auto"/>
        <w:left w:val="none" w:sz="0" w:space="0" w:color="auto"/>
        <w:bottom w:val="none" w:sz="0" w:space="0" w:color="auto"/>
        <w:right w:val="none" w:sz="0" w:space="0" w:color="auto"/>
      </w:divBdr>
      <w:divsChild>
        <w:div w:id="2046100955">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826553573">
      <w:bodyDiv w:val="1"/>
      <w:marLeft w:val="0"/>
      <w:marRight w:val="0"/>
      <w:marTop w:val="0"/>
      <w:marBottom w:val="0"/>
      <w:divBdr>
        <w:top w:val="none" w:sz="0" w:space="0" w:color="auto"/>
        <w:left w:val="none" w:sz="0" w:space="0" w:color="auto"/>
        <w:bottom w:val="none" w:sz="0" w:space="0" w:color="auto"/>
        <w:right w:val="none" w:sz="0" w:space="0" w:color="auto"/>
      </w:divBdr>
    </w:div>
    <w:div w:id="855267120">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039070">
      <w:bodyDiv w:val="1"/>
      <w:marLeft w:val="0"/>
      <w:marRight w:val="0"/>
      <w:marTop w:val="0"/>
      <w:marBottom w:val="0"/>
      <w:divBdr>
        <w:top w:val="none" w:sz="0" w:space="0" w:color="auto"/>
        <w:left w:val="none" w:sz="0" w:space="0" w:color="auto"/>
        <w:bottom w:val="none" w:sz="0" w:space="0" w:color="auto"/>
        <w:right w:val="none" w:sz="0" w:space="0" w:color="auto"/>
      </w:divBdr>
    </w:div>
    <w:div w:id="940456418">
      <w:bodyDiv w:val="1"/>
      <w:marLeft w:val="0"/>
      <w:marRight w:val="0"/>
      <w:marTop w:val="0"/>
      <w:marBottom w:val="0"/>
      <w:divBdr>
        <w:top w:val="none" w:sz="0" w:space="0" w:color="auto"/>
        <w:left w:val="none" w:sz="0" w:space="0" w:color="auto"/>
        <w:bottom w:val="none" w:sz="0" w:space="0" w:color="auto"/>
        <w:right w:val="none" w:sz="0" w:space="0" w:color="auto"/>
      </w:divBdr>
    </w:div>
    <w:div w:id="1020740716">
      <w:bodyDiv w:val="1"/>
      <w:marLeft w:val="0"/>
      <w:marRight w:val="0"/>
      <w:marTop w:val="0"/>
      <w:marBottom w:val="0"/>
      <w:divBdr>
        <w:top w:val="none" w:sz="0" w:space="0" w:color="auto"/>
        <w:left w:val="none" w:sz="0" w:space="0" w:color="auto"/>
        <w:bottom w:val="none" w:sz="0" w:space="0" w:color="auto"/>
        <w:right w:val="none" w:sz="0" w:space="0" w:color="auto"/>
      </w:divBdr>
    </w:div>
    <w:div w:id="1033186674">
      <w:bodyDiv w:val="1"/>
      <w:marLeft w:val="0"/>
      <w:marRight w:val="0"/>
      <w:marTop w:val="0"/>
      <w:marBottom w:val="0"/>
      <w:divBdr>
        <w:top w:val="none" w:sz="0" w:space="0" w:color="auto"/>
        <w:left w:val="none" w:sz="0" w:space="0" w:color="auto"/>
        <w:bottom w:val="none" w:sz="0" w:space="0" w:color="auto"/>
        <w:right w:val="none" w:sz="0" w:space="0" w:color="auto"/>
      </w:divBdr>
    </w:div>
    <w:div w:id="1039280110">
      <w:bodyDiv w:val="1"/>
      <w:marLeft w:val="0"/>
      <w:marRight w:val="0"/>
      <w:marTop w:val="0"/>
      <w:marBottom w:val="0"/>
      <w:divBdr>
        <w:top w:val="none" w:sz="0" w:space="0" w:color="auto"/>
        <w:left w:val="none" w:sz="0" w:space="0" w:color="auto"/>
        <w:bottom w:val="none" w:sz="0" w:space="0" w:color="auto"/>
        <w:right w:val="none" w:sz="0" w:space="0" w:color="auto"/>
      </w:divBdr>
    </w:div>
    <w:div w:id="1083725485">
      <w:bodyDiv w:val="1"/>
      <w:marLeft w:val="0"/>
      <w:marRight w:val="0"/>
      <w:marTop w:val="0"/>
      <w:marBottom w:val="0"/>
      <w:divBdr>
        <w:top w:val="none" w:sz="0" w:space="0" w:color="auto"/>
        <w:left w:val="none" w:sz="0" w:space="0" w:color="auto"/>
        <w:bottom w:val="none" w:sz="0" w:space="0" w:color="auto"/>
        <w:right w:val="none" w:sz="0" w:space="0" w:color="auto"/>
      </w:divBdr>
    </w:div>
    <w:div w:id="1092705745">
      <w:bodyDiv w:val="1"/>
      <w:marLeft w:val="0"/>
      <w:marRight w:val="0"/>
      <w:marTop w:val="0"/>
      <w:marBottom w:val="0"/>
      <w:divBdr>
        <w:top w:val="none" w:sz="0" w:space="0" w:color="auto"/>
        <w:left w:val="none" w:sz="0" w:space="0" w:color="auto"/>
        <w:bottom w:val="none" w:sz="0" w:space="0" w:color="auto"/>
        <w:right w:val="none" w:sz="0" w:space="0" w:color="auto"/>
      </w:divBdr>
      <w:divsChild>
        <w:div w:id="750468545">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1164511263">
      <w:bodyDiv w:val="1"/>
      <w:marLeft w:val="0"/>
      <w:marRight w:val="0"/>
      <w:marTop w:val="0"/>
      <w:marBottom w:val="0"/>
      <w:divBdr>
        <w:top w:val="none" w:sz="0" w:space="0" w:color="auto"/>
        <w:left w:val="none" w:sz="0" w:space="0" w:color="auto"/>
        <w:bottom w:val="none" w:sz="0" w:space="0" w:color="auto"/>
        <w:right w:val="none" w:sz="0" w:space="0" w:color="auto"/>
      </w:divBdr>
    </w:div>
    <w:div w:id="1165242123">
      <w:bodyDiv w:val="1"/>
      <w:marLeft w:val="0"/>
      <w:marRight w:val="0"/>
      <w:marTop w:val="0"/>
      <w:marBottom w:val="0"/>
      <w:divBdr>
        <w:top w:val="none" w:sz="0" w:space="0" w:color="auto"/>
        <w:left w:val="none" w:sz="0" w:space="0" w:color="auto"/>
        <w:bottom w:val="none" w:sz="0" w:space="0" w:color="auto"/>
        <w:right w:val="none" w:sz="0" w:space="0" w:color="auto"/>
      </w:divBdr>
    </w:div>
    <w:div w:id="1202589483">
      <w:bodyDiv w:val="1"/>
      <w:marLeft w:val="0"/>
      <w:marRight w:val="0"/>
      <w:marTop w:val="0"/>
      <w:marBottom w:val="0"/>
      <w:divBdr>
        <w:top w:val="none" w:sz="0" w:space="0" w:color="auto"/>
        <w:left w:val="none" w:sz="0" w:space="0" w:color="auto"/>
        <w:bottom w:val="none" w:sz="0" w:space="0" w:color="auto"/>
        <w:right w:val="none" w:sz="0" w:space="0" w:color="auto"/>
      </w:divBdr>
      <w:divsChild>
        <w:div w:id="1360543443">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1211578215">
      <w:bodyDiv w:val="1"/>
      <w:marLeft w:val="0"/>
      <w:marRight w:val="0"/>
      <w:marTop w:val="0"/>
      <w:marBottom w:val="0"/>
      <w:divBdr>
        <w:top w:val="none" w:sz="0" w:space="0" w:color="auto"/>
        <w:left w:val="none" w:sz="0" w:space="0" w:color="auto"/>
        <w:bottom w:val="none" w:sz="0" w:space="0" w:color="auto"/>
        <w:right w:val="none" w:sz="0" w:space="0" w:color="auto"/>
      </w:divBdr>
    </w:div>
    <w:div w:id="1223057577">
      <w:bodyDiv w:val="1"/>
      <w:marLeft w:val="0"/>
      <w:marRight w:val="0"/>
      <w:marTop w:val="0"/>
      <w:marBottom w:val="0"/>
      <w:divBdr>
        <w:top w:val="none" w:sz="0" w:space="0" w:color="auto"/>
        <w:left w:val="none" w:sz="0" w:space="0" w:color="auto"/>
        <w:bottom w:val="none" w:sz="0" w:space="0" w:color="auto"/>
        <w:right w:val="none" w:sz="0" w:space="0" w:color="auto"/>
      </w:divBdr>
      <w:divsChild>
        <w:div w:id="2125036995">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1252855299">
      <w:bodyDiv w:val="1"/>
      <w:marLeft w:val="0"/>
      <w:marRight w:val="0"/>
      <w:marTop w:val="0"/>
      <w:marBottom w:val="0"/>
      <w:divBdr>
        <w:top w:val="none" w:sz="0" w:space="0" w:color="auto"/>
        <w:left w:val="none" w:sz="0" w:space="0" w:color="auto"/>
        <w:bottom w:val="none" w:sz="0" w:space="0" w:color="auto"/>
        <w:right w:val="none" w:sz="0" w:space="0" w:color="auto"/>
      </w:divBdr>
      <w:divsChild>
        <w:div w:id="1563640504">
          <w:marLeft w:val="0"/>
          <w:marRight w:val="0"/>
          <w:marTop w:val="0"/>
          <w:marBottom w:val="0"/>
          <w:divBdr>
            <w:top w:val="none" w:sz="0" w:space="0" w:color="auto"/>
            <w:left w:val="none" w:sz="0" w:space="0" w:color="auto"/>
            <w:bottom w:val="none" w:sz="0" w:space="0" w:color="auto"/>
            <w:right w:val="none" w:sz="0" w:space="0" w:color="auto"/>
          </w:divBdr>
          <w:divsChild>
            <w:div w:id="1864201290">
              <w:marLeft w:val="0"/>
              <w:marRight w:val="0"/>
              <w:marTop w:val="0"/>
              <w:marBottom w:val="0"/>
              <w:divBdr>
                <w:top w:val="none" w:sz="0" w:space="0" w:color="auto"/>
                <w:left w:val="none" w:sz="0" w:space="0" w:color="auto"/>
                <w:bottom w:val="none" w:sz="0" w:space="0" w:color="auto"/>
                <w:right w:val="none" w:sz="0" w:space="0" w:color="auto"/>
              </w:divBdr>
              <w:divsChild>
                <w:div w:id="949512202">
                  <w:marLeft w:val="0"/>
                  <w:marRight w:val="0"/>
                  <w:marTop w:val="0"/>
                  <w:marBottom w:val="0"/>
                  <w:divBdr>
                    <w:top w:val="none" w:sz="0" w:space="0" w:color="auto"/>
                    <w:left w:val="none" w:sz="0" w:space="0" w:color="auto"/>
                    <w:bottom w:val="none" w:sz="0" w:space="0" w:color="auto"/>
                    <w:right w:val="none" w:sz="0" w:space="0" w:color="auto"/>
                  </w:divBdr>
                  <w:divsChild>
                    <w:div w:id="19162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03165">
          <w:marLeft w:val="0"/>
          <w:marRight w:val="0"/>
          <w:marTop w:val="0"/>
          <w:marBottom w:val="0"/>
          <w:divBdr>
            <w:top w:val="none" w:sz="0" w:space="0" w:color="auto"/>
            <w:left w:val="none" w:sz="0" w:space="0" w:color="auto"/>
            <w:bottom w:val="none" w:sz="0" w:space="0" w:color="auto"/>
            <w:right w:val="none" w:sz="0" w:space="0" w:color="auto"/>
          </w:divBdr>
        </w:div>
      </w:divsChild>
    </w:div>
    <w:div w:id="1261374068">
      <w:bodyDiv w:val="1"/>
      <w:marLeft w:val="0"/>
      <w:marRight w:val="0"/>
      <w:marTop w:val="0"/>
      <w:marBottom w:val="0"/>
      <w:divBdr>
        <w:top w:val="none" w:sz="0" w:space="0" w:color="auto"/>
        <w:left w:val="none" w:sz="0" w:space="0" w:color="auto"/>
        <w:bottom w:val="none" w:sz="0" w:space="0" w:color="auto"/>
        <w:right w:val="none" w:sz="0" w:space="0" w:color="auto"/>
      </w:divBdr>
    </w:div>
    <w:div w:id="1299994733">
      <w:bodyDiv w:val="1"/>
      <w:marLeft w:val="0"/>
      <w:marRight w:val="0"/>
      <w:marTop w:val="0"/>
      <w:marBottom w:val="0"/>
      <w:divBdr>
        <w:top w:val="none" w:sz="0" w:space="0" w:color="auto"/>
        <w:left w:val="none" w:sz="0" w:space="0" w:color="auto"/>
        <w:bottom w:val="none" w:sz="0" w:space="0" w:color="auto"/>
        <w:right w:val="none" w:sz="0" w:space="0" w:color="auto"/>
      </w:divBdr>
    </w:div>
    <w:div w:id="1331759523">
      <w:bodyDiv w:val="1"/>
      <w:marLeft w:val="0"/>
      <w:marRight w:val="0"/>
      <w:marTop w:val="0"/>
      <w:marBottom w:val="0"/>
      <w:divBdr>
        <w:top w:val="none" w:sz="0" w:space="0" w:color="auto"/>
        <w:left w:val="none" w:sz="0" w:space="0" w:color="auto"/>
        <w:bottom w:val="none" w:sz="0" w:space="0" w:color="auto"/>
        <w:right w:val="none" w:sz="0" w:space="0" w:color="auto"/>
      </w:divBdr>
      <w:divsChild>
        <w:div w:id="1089160552">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1337228727">
      <w:bodyDiv w:val="1"/>
      <w:marLeft w:val="0"/>
      <w:marRight w:val="0"/>
      <w:marTop w:val="0"/>
      <w:marBottom w:val="0"/>
      <w:divBdr>
        <w:top w:val="none" w:sz="0" w:space="0" w:color="auto"/>
        <w:left w:val="none" w:sz="0" w:space="0" w:color="auto"/>
        <w:bottom w:val="none" w:sz="0" w:space="0" w:color="auto"/>
        <w:right w:val="none" w:sz="0" w:space="0" w:color="auto"/>
      </w:divBdr>
    </w:div>
    <w:div w:id="1338263822">
      <w:bodyDiv w:val="1"/>
      <w:marLeft w:val="0"/>
      <w:marRight w:val="0"/>
      <w:marTop w:val="0"/>
      <w:marBottom w:val="0"/>
      <w:divBdr>
        <w:top w:val="none" w:sz="0" w:space="0" w:color="auto"/>
        <w:left w:val="none" w:sz="0" w:space="0" w:color="auto"/>
        <w:bottom w:val="none" w:sz="0" w:space="0" w:color="auto"/>
        <w:right w:val="none" w:sz="0" w:space="0" w:color="auto"/>
      </w:divBdr>
    </w:div>
    <w:div w:id="1353995183">
      <w:bodyDiv w:val="1"/>
      <w:marLeft w:val="0"/>
      <w:marRight w:val="0"/>
      <w:marTop w:val="0"/>
      <w:marBottom w:val="0"/>
      <w:divBdr>
        <w:top w:val="none" w:sz="0" w:space="0" w:color="auto"/>
        <w:left w:val="none" w:sz="0" w:space="0" w:color="auto"/>
        <w:bottom w:val="none" w:sz="0" w:space="0" w:color="auto"/>
        <w:right w:val="none" w:sz="0" w:space="0" w:color="auto"/>
      </w:divBdr>
    </w:div>
    <w:div w:id="1362824086">
      <w:bodyDiv w:val="1"/>
      <w:marLeft w:val="0"/>
      <w:marRight w:val="0"/>
      <w:marTop w:val="0"/>
      <w:marBottom w:val="0"/>
      <w:divBdr>
        <w:top w:val="none" w:sz="0" w:space="0" w:color="auto"/>
        <w:left w:val="none" w:sz="0" w:space="0" w:color="auto"/>
        <w:bottom w:val="none" w:sz="0" w:space="0" w:color="auto"/>
        <w:right w:val="none" w:sz="0" w:space="0" w:color="auto"/>
      </w:divBdr>
      <w:divsChild>
        <w:div w:id="1649625432">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1402799979">
      <w:bodyDiv w:val="1"/>
      <w:marLeft w:val="0"/>
      <w:marRight w:val="0"/>
      <w:marTop w:val="0"/>
      <w:marBottom w:val="0"/>
      <w:divBdr>
        <w:top w:val="none" w:sz="0" w:space="0" w:color="auto"/>
        <w:left w:val="none" w:sz="0" w:space="0" w:color="auto"/>
        <w:bottom w:val="none" w:sz="0" w:space="0" w:color="auto"/>
        <w:right w:val="none" w:sz="0" w:space="0" w:color="auto"/>
      </w:divBdr>
    </w:div>
    <w:div w:id="1421289952">
      <w:bodyDiv w:val="1"/>
      <w:marLeft w:val="0"/>
      <w:marRight w:val="0"/>
      <w:marTop w:val="0"/>
      <w:marBottom w:val="0"/>
      <w:divBdr>
        <w:top w:val="none" w:sz="0" w:space="0" w:color="auto"/>
        <w:left w:val="none" w:sz="0" w:space="0" w:color="auto"/>
        <w:bottom w:val="none" w:sz="0" w:space="0" w:color="auto"/>
        <w:right w:val="none" w:sz="0" w:space="0" w:color="auto"/>
      </w:divBdr>
    </w:div>
    <w:div w:id="1459302903">
      <w:bodyDiv w:val="1"/>
      <w:marLeft w:val="0"/>
      <w:marRight w:val="0"/>
      <w:marTop w:val="0"/>
      <w:marBottom w:val="0"/>
      <w:divBdr>
        <w:top w:val="none" w:sz="0" w:space="0" w:color="auto"/>
        <w:left w:val="none" w:sz="0" w:space="0" w:color="auto"/>
        <w:bottom w:val="none" w:sz="0" w:space="0" w:color="auto"/>
        <w:right w:val="none" w:sz="0" w:space="0" w:color="auto"/>
      </w:divBdr>
    </w:div>
    <w:div w:id="1520852129">
      <w:bodyDiv w:val="1"/>
      <w:marLeft w:val="0"/>
      <w:marRight w:val="0"/>
      <w:marTop w:val="0"/>
      <w:marBottom w:val="0"/>
      <w:divBdr>
        <w:top w:val="none" w:sz="0" w:space="0" w:color="auto"/>
        <w:left w:val="none" w:sz="0" w:space="0" w:color="auto"/>
        <w:bottom w:val="none" w:sz="0" w:space="0" w:color="auto"/>
        <w:right w:val="none" w:sz="0" w:space="0" w:color="auto"/>
      </w:divBdr>
    </w:div>
    <w:div w:id="1557158026">
      <w:bodyDiv w:val="1"/>
      <w:marLeft w:val="0"/>
      <w:marRight w:val="0"/>
      <w:marTop w:val="0"/>
      <w:marBottom w:val="0"/>
      <w:divBdr>
        <w:top w:val="none" w:sz="0" w:space="0" w:color="auto"/>
        <w:left w:val="none" w:sz="0" w:space="0" w:color="auto"/>
        <w:bottom w:val="none" w:sz="0" w:space="0" w:color="auto"/>
        <w:right w:val="none" w:sz="0" w:space="0" w:color="auto"/>
      </w:divBdr>
    </w:div>
    <w:div w:id="1570383279">
      <w:bodyDiv w:val="1"/>
      <w:marLeft w:val="0"/>
      <w:marRight w:val="0"/>
      <w:marTop w:val="0"/>
      <w:marBottom w:val="0"/>
      <w:divBdr>
        <w:top w:val="none" w:sz="0" w:space="0" w:color="auto"/>
        <w:left w:val="none" w:sz="0" w:space="0" w:color="auto"/>
        <w:bottom w:val="none" w:sz="0" w:space="0" w:color="auto"/>
        <w:right w:val="none" w:sz="0" w:space="0" w:color="auto"/>
      </w:divBdr>
    </w:div>
    <w:div w:id="1595630684">
      <w:bodyDiv w:val="1"/>
      <w:marLeft w:val="0"/>
      <w:marRight w:val="0"/>
      <w:marTop w:val="0"/>
      <w:marBottom w:val="0"/>
      <w:divBdr>
        <w:top w:val="none" w:sz="0" w:space="0" w:color="auto"/>
        <w:left w:val="none" w:sz="0" w:space="0" w:color="auto"/>
        <w:bottom w:val="none" w:sz="0" w:space="0" w:color="auto"/>
        <w:right w:val="none" w:sz="0" w:space="0" w:color="auto"/>
      </w:divBdr>
    </w:div>
    <w:div w:id="1651447934">
      <w:bodyDiv w:val="1"/>
      <w:marLeft w:val="0"/>
      <w:marRight w:val="0"/>
      <w:marTop w:val="0"/>
      <w:marBottom w:val="0"/>
      <w:divBdr>
        <w:top w:val="none" w:sz="0" w:space="0" w:color="auto"/>
        <w:left w:val="none" w:sz="0" w:space="0" w:color="auto"/>
        <w:bottom w:val="none" w:sz="0" w:space="0" w:color="auto"/>
        <w:right w:val="none" w:sz="0" w:space="0" w:color="auto"/>
      </w:divBdr>
    </w:div>
    <w:div w:id="1685013030">
      <w:bodyDiv w:val="1"/>
      <w:marLeft w:val="0"/>
      <w:marRight w:val="0"/>
      <w:marTop w:val="0"/>
      <w:marBottom w:val="0"/>
      <w:divBdr>
        <w:top w:val="none" w:sz="0" w:space="0" w:color="auto"/>
        <w:left w:val="none" w:sz="0" w:space="0" w:color="auto"/>
        <w:bottom w:val="none" w:sz="0" w:space="0" w:color="auto"/>
        <w:right w:val="none" w:sz="0" w:space="0" w:color="auto"/>
      </w:divBdr>
    </w:div>
    <w:div w:id="1693605667">
      <w:bodyDiv w:val="1"/>
      <w:marLeft w:val="0"/>
      <w:marRight w:val="0"/>
      <w:marTop w:val="0"/>
      <w:marBottom w:val="0"/>
      <w:divBdr>
        <w:top w:val="none" w:sz="0" w:space="0" w:color="auto"/>
        <w:left w:val="none" w:sz="0" w:space="0" w:color="auto"/>
        <w:bottom w:val="none" w:sz="0" w:space="0" w:color="auto"/>
        <w:right w:val="none" w:sz="0" w:space="0" w:color="auto"/>
      </w:divBdr>
    </w:div>
    <w:div w:id="1694384675">
      <w:bodyDiv w:val="1"/>
      <w:marLeft w:val="0"/>
      <w:marRight w:val="0"/>
      <w:marTop w:val="0"/>
      <w:marBottom w:val="0"/>
      <w:divBdr>
        <w:top w:val="none" w:sz="0" w:space="0" w:color="auto"/>
        <w:left w:val="none" w:sz="0" w:space="0" w:color="auto"/>
        <w:bottom w:val="none" w:sz="0" w:space="0" w:color="auto"/>
        <w:right w:val="none" w:sz="0" w:space="0" w:color="auto"/>
      </w:divBdr>
    </w:div>
    <w:div w:id="1749229969">
      <w:bodyDiv w:val="1"/>
      <w:marLeft w:val="0"/>
      <w:marRight w:val="0"/>
      <w:marTop w:val="0"/>
      <w:marBottom w:val="0"/>
      <w:divBdr>
        <w:top w:val="none" w:sz="0" w:space="0" w:color="auto"/>
        <w:left w:val="none" w:sz="0" w:space="0" w:color="auto"/>
        <w:bottom w:val="none" w:sz="0" w:space="0" w:color="auto"/>
        <w:right w:val="none" w:sz="0" w:space="0" w:color="auto"/>
      </w:divBdr>
    </w:div>
    <w:div w:id="1761171420">
      <w:bodyDiv w:val="1"/>
      <w:marLeft w:val="0"/>
      <w:marRight w:val="0"/>
      <w:marTop w:val="0"/>
      <w:marBottom w:val="0"/>
      <w:divBdr>
        <w:top w:val="none" w:sz="0" w:space="0" w:color="auto"/>
        <w:left w:val="none" w:sz="0" w:space="0" w:color="auto"/>
        <w:bottom w:val="none" w:sz="0" w:space="0" w:color="auto"/>
        <w:right w:val="none" w:sz="0" w:space="0" w:color="auto"/>
      </w:divBdr>
    </w:div>
    <w:div w:id="1769159811">
      <w:bodyDiv w:val="1"/>
      <w:marLeft w:val="0"/>
      <w:marRight w:val="0"/>
      <w:marTop w:val="0"/>
      <w:marBottom w:val="0"/>
      <w:divBdr>
        <w:top w:val="none" w:sz="0" w:space="0" w:color="auto"/>
        <w:left w:val="none" w:sz="0" w:space="0" w:color="auto"/>
        <w:bottom w:val="none" w:sz="0" w:space="0" w:color="auto"/>
        <w:right w:val="none" w:sz="0" w:space="0" w:color="auto"/>
      </w:divBdr>
    </w:div>
    <w:div w:id="1794013342">
      <w:bodyDiv w:val="1"/>
      <w:marLeft w:val="0"/>
      <w:marRight w:val="0"/>
      <w:marTop w:val="0"/>
      <w:marBottom w:val="0"/>
      <w:divBdr>
        <w:top w:val="none" w:sz="0" w:space="0" w:color="auto"/>
        <w:left w:val="none" w:sz="0" w:space="0" w:color="auto"/>
        <w:bottom w:val="none" w:sz="0" w:space="0" w:color="auto"/>
        <w:right w:val="none" w:sz="0" w:space="0" w:color="auto"/>
      </w:divBdr>
    </w:div>
    <w:div w:id="1796757378">
      <w:bodyDiv w:val="1"/>
      <w:marLeft w:val="0"/>
      <w:marRight w:val="0"/>
      <w:marTop w:val="0"/>
      <w:marBottom w:val="0"/>
      <w:divBdr>
        <w:top w:val="none" w:sz="0" w:space="0" w:color="auto"/>
        <w:left w:val="none" w:sz="0" w:space="0" w:color="auto"/>
        <w:bottom w:val="none" w:sz="0" w:space="0" w:color="auto"/>
        <w:right w:val="none" w:sz="0" w:space="0" w:color="auto"/>
      </w:divBdr>
    </w:div>
    <w:div w:id="1824809636">
      <w:bodyDiv w:val="1"/>
      <w:marLeft w:val="0"/>
      <w:marRight w:val="0"/>
      <w:marTop w:val="0"/>
      <w:marBottom w:val="0"/>
      <w:divBdr>
        <w:top w:val="none" w:sz="0" w:space="0" w:color="auto"/>
        <w:left w:val="none" w:sz="0" w:space="0" w:color="auto"/>
        <w:bottom w:val="none" w:sz="0" w:space="0" w:color="auto"/>
        <w:right w:val="none" w:sz="0" w:space="0" w:color="auto"/>
      </w:divBdr>
    </w:div>
    <w:div w:id="1860125025">
      <w:bodyDiv w:val="1"/>
      <w:marLeft w:val="0"/>
      <w:marRight w:val="0"/>
      <w:marTop w:val="0"/>
      <w:marBottom w:val="0"/>
      <w:divBdr>
        <w:top w:val="none" w:sz="0" w:space="0" w:color="auto"/>
        <w:left w:val="none" w:sz="0" w:space="0" w:color="auto"/>
        <w:bottom w:val="none" w:sz="0" w:space="0" w:color="auto"/>
        <w:right w:val="none" w:sz="0" w:space="0" w:color="auto"/>
      </w:divBdr>
    </w:div>
    <w:div w:id="1883667804">
      <w:bodyDiv w:val="1"/>
      <w:marLeft w:val="0"/>
      <w:marRight w:val="0"/>
      <w:marTop w:val="0"/>
      <w:marBottom w:val="0"/>
      <w:divBdr>
        <w:top w:val="none" w:sz="0" w:space="0" w:color="auto"/>
        <w:left w:val="none" w:sz="0" w:space="0" w:color="auto"/>
        <w:bottom w:val="none" w:sz="0" w:space="0" w:color="auto"/>
        <w:right w:val="none" w:sz="0" w:space="0" w:color="auto"/>
      </w:divBdr>
    </w:div>
    <w:div w:id="1892573933">
      <w:bodyDiv w:val="1"/>
      <w:marLeft w:val="0"/>
      <w:marRight w:val="0"/>
      <w:marTop w:val="0"/>
      <w:marBottom w:val="0"/>
      <w:divBdr>
        <w:top w:val="none" w:sz="0" w:space="0" w:color="auto"/>
        <w:left w:val="none" w:sz="0" w:space="0" w:color="auto"/>
        <w:bottom w:val="none" w:sz="0" w:space="0" w:color="auto"/>
        <w:right w:val="none" w:sz="0" w:space="0" w:color="auto"/>
      </w:divBdr>
    </w:div>
    <w:div w:id="1893498640">
      <w:bodyDiv w:val="1"/>
      <w:marLeft w:val="0"/>
      <w:marRight w:val="0"/>
      <w:marTop w:val="0"/>
      <w:marBottom w:val="0"/>
      <w:divBdr>
        <w:top w:val="none" w:sz="0" w:space="0" w:color="auto"/>
        <w:left w:val="none" w:sz="0" w:space="0" w:color="auto"/>
        <w:bottom w:val="none" w:sz="0" w:space="0" w:color="auto"/>
        <w:right w:val="none" w:sz="0" w:space="0" w:color="auto"/>
      </w:divBdr>
    </w:div>
    <w:div w:id="1959489921">
      <w:bodyDiv w:val="1"/>
      <w:marLeft w:val="0"/>
      <w:marRight w:val="0"/>
      <w:marTop w:val="0"/>
      <w:marBottom w:val="0"/>
      <w:divBdr>
        <w:top w:val="none" w:sz="0" w:space="0" w:color="auto"/>
        <w:left w:val="none" w:sz="0" w:space="0" w:color="auto"/>
        <w:bottom w:val="none" w:sz="0" w:space="0" w:color="auto"/>
        <w:right w:val="none" w:sz="0" w:space="0" w:color="auto"/>
      </w:divBdr>
    </w:div>
    <w:div w:id="1992754703">
      <w:bodyDiv w:val="1"/>
      <w:marLeft w:val="0"/>
      <w:marRight w:val="0"/>
      <w:marTop w:val="0"/>
      <w:marBottom w:val="0"/>
      <w:divBdr>
        <w:top w:val="none" w:sz="0" w:space="0" w:color="auto"/>
        <w:left w:val="none" w:sz="0" w:space="0" w:color="auto"/>
        <w:bottom w:val="none" w:sz="0" w:space="0" w:color="auto"/>
        <w:right w:val="none" w:sz="0" w:space="0" w:color="auto"/>
      </w:divBdr>
      <w:divsChild>
        <w:div w:id="1570925671">
          <w:marLeft w:val="0"/>
          <w:marRight w:val="0"/>
          <w:marTop w:val="0"/>
          <w:marBottom w:val="0"/>
          <w:divBdr>
            <w:top w:val="none" w:sz="0" w:space="0" w:color="auto"/>
            <w:left w:val="none" w:sz="0" w:space="0" w:color="auto"/>
            <w:bottom w:val="none" w:sz="0" w:space="0" w:color="auto"/>
            <w:right w:val="none" w:sz="0" w:space="0" w:color="auto"/>
          </w:divBdr>
          <w:divsChild>
            <w:div w:id="1337612470">
              <w:marLeft w:val="0"/>
              <w:marRight w:val="0"/>
              <w:marTop w:val="0"/>
              <w:marBottom w:val="0"/>
              <w:divBdr>
                <w:top w:val="none" w:sz="0" w:space="0" w:color="auto"/>
                <w:left w:val="none" w:sz="0" w:space="0" w:color="auto"/>
                <w:bottom w:val="none" w:sz="0" w:space="0" w:color="auto"/>
                <w:right w:val="none" w:sz="0" w:space="0" w:color="auto"/>
              </w:divBdr>
              <w:divsChild>
                <w:div w:id="1523780694">
                  <w:marLeft w:val="0"/>
                  <w:marRight w:val="0"/>
                  <w:marTop w:val="0"/>
                  <w:marBottom w:val="0"/>
                  <w:divBdr>
                    <w:top w:val="none" w:sz="0" w:space="0" w:color="auto"/>
                    <w:left w:val="none" w:sz="0" w:space="0" w:color="auto"/>
                    <w:bottom w:val="none" w:sz="0" w:space="0" w:color="auto"/>
                    <w:right w:val="none" w:sz="0" w:space="0" w:color="auto"/>
                  </w:divBdr>
                  <w:divsChild>
                    <w:div w:id="273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7644">
          <w:marLeft w:val="0"/>
          <w:marRight w:val="0"/>
          <w:marTop w:val="0"/>
          <w:marBottom w:val="0"/>
          <w:divBdr>
            <w:top w:val="none" w:sz="0" w:space="0" w:color="auto"/>
            <w:left w:val="none" w:sz="0" w:space="0" w:color="auto"/>
            <w:bottom w:val="none" w:sz="0" w:space="0" w:color="auto"/>
            <w:right w:val="none" w:sz="0" w:space="0" w:color="auto"/>
          </w:divBdr>
        </w:div>
      </w:divsChild>
    </w:div>
    <w:div w:id="2008630877">
      <w:bodyDiv w:val="1"/>
      <w:marLeft w:val="0"/>
      <w:marRight w:val="0"/>
      <w:marTop w:val="0"/>
      <w:marBottom w:val="0"/>
      <w:divBdr>
        <w:top w:val="none" w:sz="0" w:space="0" w:color="auto"/>
        <w:left w:val="none" w:sz="0" w:space="0" w:color="auto"/>
        <w:bottom w:val="none" w:sz="0" w:space="0" w:color="auto"/>
        <w:right w:val="none" w:sz="0" w:space="0" w:color="auto"/>
      </w:divBdr>
    </w:div>
    <w:div w:id="2042050786">
      <w:bodyDiv w:val="1"/>
      <w:marLeft w:val="0"/>
      <w:marRight w:val="0"/>
      <w:marTop w:val="0"/>
      <w:marBottom w:val="0"/>
      <w:divBdr>
        <w:top w:val="none" w:sz="0" w:space="0" w:color="auto"/>
        <w:left w:val="none" w:sz="0" w:space="0" w:color="auto"/>
        <w:bottom w:val="none" w:sz="0" w:space="0" w:color="auto"/>
        <w:right w:val="none" w:sz="0" w:space="0" w:color="auto"/>
      </w:divBdr>
    </w:div>
    <w:div w:id="2066179388">
      <w:bodyDiv w:val="1"/>
      <w:marLeft w:val="0"/>
      <w:marRight w:val="0"/>
      <w:marTop w:val="0"/>
      <w:marBottom w:val="0"/>
      <w:divBdr>
        <w:top w:val="none" w:sz="0" w:space="0" w:color="auto"/>
        <w:left w:val="none" w:sz="0" w:space="0" w:color="auto"/>
        <w:bottom w:val="none" w:sz="0" w:space="0" w:color="auto"/>
        <w:right w:val="none" w:sz="0" w:space="0" w:color="auto"/>
      </w:divBdr>
    </w:div>
    <w:div w:id="2122605169">
      <w:bodyDiv w:val="1"/>
      <w:marLeft w:val="0"/>
      <w:marRight w:val="0"/>
      <w:marTop w:val="0"/>
      <w:marBottom w:val="0"/>
      <w:divBdr>
        <w:top w:val="none" w:sz="0" w:space="0" w:color="auto"/>
        <w:left w:val="none" w:sz="0" w:space="0" w:color="auto"/>
        <w:bottom w:val="none" w:sz="0" w:space="0" w:color="auto"/>
        <w:right w:val="none" w:sz="0" w:space="0" w:color="auto"/>
      </w:divBdr>
    </w:div>
    <w:div w:id="213694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brown9\Documents\Custom%20Office%20Templates\SNHU%20Created%20Material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Com23</b:Tag>
    <b:SourceType>InternetSite</b:SourceType>
    <b:Guid>{125E23CD-8F02-DF4D-9C18-4E0DF50A2FA1}</b:Guid>
    <b:InternetSiteTitle>Common Vulnerabilities and Exposure "CVE"</b:InternetSiteTitle>
    <b:URL>https://cve.mitre.org/cve/search_cve_list.html</b:URL>
    <b:Year>2023</b:Year>
    <b:Month>January</b:Month>
    <b:Day>15</b:Day>
    <b:RefOrder>2</b:RefOrder>
  </b:Source>
  <b:Source>
    <b:Tag>Pro23</b:Tag>
    <b:SourceType>DocumentFromInternetSite</b:SourceType>
    <b:Guid>{95F87858-3671-2343-869C-32245B2833DB}</b:Guid>
    <b:Title>Project: Module2.2</b:Title>
    <b:InternetSiteTitle>Dependency Check</b:InternetSiteTitle>
    <b:URL>file:///Users/davidvega/eclipse-workspace/Module2.1/target/dependency-check-report.html#l17_dd386a02e40b915ab400a3bf9f586d2dc4c0852c</b:URL>
    <b:Year>2023</b:Year>
    <b:Month>January</b:Month>
    <b:Day>15</b:Day>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026008-D23A-4347-ACC5-96CBF6B117A6}">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61E2393C-8C09-4647-B6BA-5F14A2A6AA3D}">
  <ds:schemaRefs>
    <ds:schemaRef ds:uri="http://schemas.microsoft.com/sharepoint/v3/contenttype/forms"/>
  </ds:schemaRefs>
</ds:datastoreItem>
</file>

<file path=customXml/itemProps3.xml><?xml version="1.0" encoding="utf-8"?>
<ds:datastoreItem xmlns:ds="http://schemas.openxmlformats.org/officeDocument/2006/customXml" ds:itemID="{1674215C-E946-0440-A9A3-BE6FEDABB1AD}">
  <ds:schemaRefs>
    <ds:schemaRef ds:uri="http://schemas.openxmlformats.org/officeDocument/2006/bibliography"/>
  </ds:schemaRefs>
</ds:datastoreItem>
</file>

<file path=customXml/itemProps4.xml><?xml version="1.0" encoding="utf-8"?>
<ds:datastoreItem xmlns:ds="http://schemas.openxmlformats.org/officeDocument/2006/customXml" ds:itemID="{E3C74099-854A-43BD-A18D-E76B4D767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C:\Users\t.brown9\Documents\Custom Office Templates\SNHU Created Materials Template.dotx</Template>
  <TotalTime>119</TotalTime>
  <Pages>7</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305 Module Two Static Testing Summary Template</vt:lpstr>
    </vt:vector>
  </TitlesOfParts>
  <Company>SNHU</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Module Two Static Testing Summary Template</dc:title>
  <dc:subject/>
  <dc:creator>Brown, Tyra</dc:creator>
  <cp:keywords/>
  <dc:description/>
  <cp:lastModifiedBy>Vega, David</cp:lastModifiedBy>
  <cp:revision>155</cp:revision>
  <dcterms:created xsi:type="dcterms:W3CDTF">2022-05-05T17:57:00Z</dcterms:created>
  <dcterms:modified xsi:type="dcterms:W3CDTF">2023-01-23T22:17:00Z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Order">
    <vt:r8>5163600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