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SERVICES AGREEMENT</w:t>
      </w:r>
    </w:p>
    <w:p/>
    <w:p>
      <w:pPr>
        <w:pStyle w:val="Heading1"/>
      </w:pPr>
      <w:r>
        <w:t>1. Services</w:t>
      </w:r>
    </w:p>
    <w:p>
      <w:r>
        <w:t>Vendor shall provide software development services to Client.</w:t>
      </w:r>
    </w:p>
    <w:p>
      <w:pPr>
        <w:pStyle w:val="Heading1"/>
      </w:pPr>
      <w:r>
        <w:t>2. Payment</w:t>
      </w:r>
    </w:p>
    <w:p>
      <w:r>
        <w:t>Client shall pay Vendor $10,000 per month for the Services.</w:t>
      </w:r>
    </w:p>
    <w:p>
      <w:pPr>
        <w:pStyle w:val="Heading1"/>
      </w:pPr>
      <w:r>
        <w:t>3. Term</w:t>
      </w:r>
    </w:p>
    <w:p>
      <w:r>
        <w:t>This Agreement shall continue for twelve (12)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