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64" w:rsidRDefault="00557164" w:rsidP="00557164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Size Counting Standard Template</w:t>
      </w:r>
    </w:p>
    <w:p w:rsidR="00557164" w:rsidRDefault="00557164" w:rsidP="00557164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1880"/>
        <w:gridCol w:w="3960"/>
        <w:gridCol w:w="1440"/>
        <w:gridCol w:w="2160"/>
      </w:tblGrid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80" w:type="dxa"/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LOC java </w:t>
            </w:r>
            <w:proofErr w:type="spellStart"/>
            <w:r>
              <w:rPr>
                <w:rFonts w:ascii="Helvetica" w:hAnsi="Helvetica"/>
                <w:sz w:val="22"/>
              </w:rPr>
              <w:t>estandar</w:t>
            </w:r>
            <w:proofErr w:type="spellEnd"/>
          </w:p>
        </w:tc>
        <w:tc>
          <w:tcPr>
            <w:tcW w:w="1440" w:type="dxa"/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JAVA</w:t>
            </w: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80" w:type="dxa"/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Deivis Vergel</w:t>
            </w:r>
          </w:p>
        </w:tc>
        <w:tc>
          <w:tcPr>
            <w:tcW w:w="1440" w:type="dxa"/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04/02/2015</w:t>
            </w:r>
          </w:p>
        </w:tc>
      </w:tr>
    </w:tbl>
    <w:p w:rsidR="00557164" w:rsidRPr="00E01DE2" w:rsidRDefault="00557164" w:rsidP="00557164">
      <w:pPr>
        <w:rPr>
          <w:rFonts w:ascii="Helvetica" w:hAnsi="Helvetica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2600"/>
        <w:gridCol w:w="1260"/>
        <w:gridCol w:w="5580"/>
      </w:tblGrid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si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557164" w:rsidRDefault="00557164" w:rsidP="0029259C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557164" w:rsidRDefault="00557164" w:rsidP="0029259C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381AD3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</w:t>
            </w:r>
            <w:r w:rsidR="00557164">
              <w:rPr>
                <w:rFonts w:ascii="Helvetica" w:hAnsi="Helvetica"/>
                <w:sz w:val="20"/>
              </w:rPr>
              <w:t>o</w:t>
            </w:r>
            <w:r>
              <w:rPr>
                <w:rFonts w:ascii="Helvetica" w:hAnsi="Helvetica"/>
                <w:sz w:val="20"/>
              </w:rPr>
              <w:t>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557164" w:rsidRDefault="00557164" w:rsidP="0029259C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Espacios</w:t>
            </w:r>
            <w:proofErr w:type="spellEnd"/>
            <w:r>
              <w:rPr>
                <w:rFonts w:ascii="Helvetica" w:hAnsi="Helvetica"/>
                <w:sz w:val="20"/>
              </w:rPr>
              <w:t xml:space="preserve"> en </w:t>
            </w:r>
            <w:proofErr w:type="spellStart"/>
            <w:r>
              <w:rPr>
                <w:rFonts w:ascii="Helvetica" w:hAnsi="Helvetica"/>
                <w:sz w:val="20"/>
              </w:rPr>
              <w:t>blanco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RP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557164">
              <w:rPr>
                <w:rFonts w:ascii="Helvetica" w:hAnsi="Helvetica"/>
                <w:sz w:val="20"/>
                <w:lang w:val="es-CO"/>
              </w:rPr>
              <w:t xml:space="preserve">Inicios </w:t>
            </w:r>
            <w:r w:rsidR="00381AD3">
              <w:rPr>
                <w:rFonts w:ascii="Helvetica" w:hAnsi="Helvetica"/>
                <w:sz w:val="20"/>
                <w:lang w:val="es-CO"/>
              </w:rPr>
              <w:t xml:space="preserve">de </w:t>
            </w:r>
            <w:proofErr w:type="spellStart"/>
            <w:r w:rsidR="00381AD3">
              <w:rPr>
                <w:rFonts w:ascii="Helvetica" w:hAnsi="Helvetica"/>
                <w:sz w:val="20"/>
                <w:lang w:val="es-CO"/>
              </w:rPr>
              <w:t>deciciones</w:t>
            </w:r>
            <w:proofErr w:type="spellEnd"/>
            <w:r w:rsidR="00381AD3">
              <w:rPr>
                <w:rFonts w:ascii="Helvetica" w:hAnsi="Helvetica"/>
                <w:sz w:val="20"/>
                <w:lang w:val="es-CO"/>
              </w:rPr>
              <w:t xml:space="preserve"> ,</w:t>
            </w:r>
            <w:r w:rsidRPr="00557164">
              <w:rPr>
                <w:rFonts w:ascii="Helvetica" w:hAnsi="Helvetica"/>
                <w:sz w:val="20"/>
                <w:lang w:val="es-CO"/>
              </w:rPr>
              <w:t>ciclos</w:t>
            </w:r>
            <w:r w:rsidR="00381AD3">
              <w:rPr>
                <w:rFonts w:ascii="Helvetica" w:hAnsi="Helvetica"/>
                <w:sz w:val="20"/>
                <w:lang w:val="es-CO"/>
              </w:rPr>
              <w:t xml:space="preserve"> , o </w:t>
            </w:r>
            <w:proofErr w:type="spellStart"/>
            <w:r w:rsidR="00381AD3">
              <w:rPr>
                <w:rFonts w:ascii="Helvetica" w:hAnsi="Helvetica"/>
                <w:sz w:val="20"/>
                <w:lang w:val="es-CO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381AD3" w:rsidRDefault="00557164" w:rsidP="00381AD3">
            <w:pPr>
              <w:spacing w:before="40" w:after="40"/>
              <w:rPr>
                <w:rFonts w:asciiTheme="minorHAnsi" w:hAnsiTheme="minorHAnsi"/>
                <w:sz w:val="20"/>
                <w:lang w:val="es-CO"/>
              </w:rPr>
            </w:pP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rFonts w:asciiTheme="minorHAnsi" w:hAnsiTheme="minorHAnsi"/>
                <w:sz w:val="20"/>
                <w:lang w:val="es-CO"/>
              </w:rPr>
              <w:t>etc</w:t>
            </w:r>
            <w:proofErr w:type="spellEnd"/>
            <w:r w:rsidR="00381AD3" w:rsidRPr="00381AD3">
              <w:rPr>
                <w:rFonts w:asciiTheme="minorHAnsi" w:hAnsiTheme="minorHAnsi"/>
                <w:sz w:val="20"/>
                <w:lang w:val="es-CO"/>
              </w:rPr>
              <w:t xml:space="preserve">, el inicio </w:t>
            </w:r>
            <w:r w:rsidR="00381AD3">
              <w:rPr>
                <w:rFonts w:asciiTheme="minorHAnsi" w:hAnsiTheme="minorHAnsi"/>
                <w:sz w:val="20"/>
                <w:lang w:val="es-CO"/>
              </w:rPr>
              <w:t xml:space="preserve">debe estar en la misma línea </w:t>
            </w:r>
            <w:r w:rsidR="00381AD3" w:rsidRPr="00381AD3">
              <w:rPr>
                <w:rFonts w:asciiTheme="minorHAnsi" w:hAnsiTheme="minorHAnsi"/>
                <w:sz w:val="20"/>
                <w:lang w:val="es-CO"/>
              </w:rPr>
              <w:t>“{” en caso</w:t>
            </w:r>
            <w:r w:rsidR="00381AD3">
              <w:rPr>
                <w:rFonts w:asciiTheme="minorHAnsi" w:hAnsiTheme="minorHAnsi"/>
                <w:sz w:val="20"/>
                <w:lang w:val="es-CO"/>
              </w:rPr>
              <w:t xml:space="preserve"> contrario</w:t>
            </w:r>
            <w:r w:rsidR="00381AD3" w:rsidRPr="00381AD3">
              <w:rPr>
                <w:rFonts w:asciiTheme="minorHAnsi" w:hAnsiTheme="minorHAnsi"/>
                <w:sz w:val="20"/>
                <w:lang w:val="es-CO"/>
              </w:rPr>
              <w:t xml:space="preserve"> se contaran los dos como inicio</w:t>
            </w:r>
          </w:p>
        </w:tc>
      </w:tr>
      <w:tr w:rsidR="00557164" w:rsidRP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fin de </w:t>
            </w:r>
            <w:r w:rsidR="00381AD3">
              <w:rPr>
                <w:rFonts w:ascii="Helvetica" w:hAnsi="Helvetica"/>
                <w:sz w:val="20"/>
                <w:lang w:val="es-CO"/>
              </w:rPr>
              <w:t>decisiones</w:t>
            </w:r>
            <w:r>
              <w:rPr>
                <w:rFonts w:ascii="Helvetica" w:hAnsi="Helvetica"/>
                <w:sz w:val="20"/>
                <w:lang w:val="es-CO"/>
              </w:rPr>
              <w:t xml:space="preserve">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381AD3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 se contaran los finales de ciclo que estén solos en una línea así “}”</w:t>
            </w:r>
          </w:p>
        </w:tc>
      </w:tr>
      <w:tr w:rsidR="00557164" w:rsidRP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A3793B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Sentencias </w:t>
            </w:r>
            <w:proofErr w:type="spellStart"/>
            <w:r w:rsidR="008F2875">
              <w:rPr>
                <w:rFonts w:ascii="Helvetica" w:hAnsi="Helvetica"/>
                <w:sz w:val="20"/>
                <w:lang w:val="es-CO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8F2875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8F2875" w:rsidP="008F2875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será contada individualmente</w:t>
            </w:r>
          </w:p>
        </w:tc>
      </w:tr>
      <w:tr w:rsidR="00557164" w:rsidRP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381AD3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  <w:r w:rsidR="00381AD3">
              <w:rPr>
                <w:rFonts w:ascii="Helvetica" w:hAnsi="Helvetica"/>
                <w:sz w:val="20"/>
              </w:rPr>
              <w:t xml:space="preserve">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381AD3" w:rsidRDefault="00381AD3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identifica como atributo de una clase una </w:t>
            </w:r>
            <w:r w:rsidR="0029259C" w:rsidRPr="00381AD3">
              <w:rPr>
                <w:rFonts w:ascii="Helvetica" w:hAnsi="Helvetica"/>
                <w:sz w:val="20"/>
                <w:lang w:val="es-CO"/>
              </w:rPr>
              <w:t>declaración</w:t>
            </w:r>
            <w:r w:rsidRPr="00381AD3">
              <w:rPr>
                <w:rFonts w:ascii="Helvetica" w:hAnsi="Helvetica"/>
                <w:sz w:val="20"/>
                <w:lang w:val="es-CO"/>
              </w:rPr>
              <w:t xml:space="preserve"> por </w:t>
            </w:r>
            <w:r w:rsidR="0029259C" w:rsidRPr="00381AD3">
              <w:rPr>
                <w:rFonts w:ascii="Helvetica" w:hAnsi="Helvetica"/>
                <w:sz w:val="20"/>
                <w:lang w:val="es-CO"/>
              </w:rPr>
              <w:t>línea</w:t>
            </w:r>
            <w:r w:rsidRPr="00381AD3">
              <w:rPr>
                <w:rFonts w:ascii="Helvetica" w:hAnsi="Helvetica"/>
                <w:sz w:val="20"/>
                <w:lang w:val="es-CO"/>
              </w:rPr>
              <w:t xml:space="preserve"> , si son del mismo tipo se </w:t>
            </w:r>
            <w:r w:rsidR="0029259C" w:rsidRPr="00381AD3">
              <w:rPr>
                <w:rFonts w:ascii="Helvetica" w:hAnsi="Helvetica"/>
                <w:sz w:val="20"/>
                <w:lang w:val="es-CO"/>
              </w:rPr>
              <w:t>deberá</w:t>
            </w:r>
            <w:r w:rsidRPr="00381AD3">
              <w:rPr>
                <w:rFonts w:ascii="Helvetica" w:hAnsi="Helvetica"/>
                <w:sz w:val="20"/>
                <w:lang w:val="es-CO"/>
              </w:rPr>
              <w:t xml:space="preserve"> hacer en una </w:t>
            </w:r>
            <w:r>
              <w:rPr>
                <w:rFonts w:ascii="Helvetica" w:hAnsi="Helvetica"/>
                <w:sz w:val="20"/>
                <w:lang w:val="es-CO"/>
              </w:rPr>
              <w:t>línea independiente</w:t>
            </w:r>
          </w:p>
          <w:p w:rsidR="00557164" w:rsidRPr="00381AD3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381AD3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lastRenderedPageBreak/>
              <w:t>Note</w:t>
            </w:r>
            <w:r w:rsidR="00381AD3"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381AD3" w:rsidRDefault="00381AD3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excluyen los comentarios realizados en una </w:t>
            </w:r>
            <w:proofErr w:type="spellStart"/>
            <w:r w:rsidRPr="00381AD3">
              <w:rPr>
                <w:rFonts w:ascii="Helvetica" w:hAnsi="Helvetica"/>
                <w:sz w:val="20"/>
                <w:lang w:val="es-CO"/>
              </w:rPr>
              <w:t>linea</w:t>
            </w:r>
            <w:proofErr w:type="spellEnd"/>
            <w:r w:rsidRPr="00381AD3">
              <w:rPr>
                <w:rFonts w:ascii="Helvetica" w:hAnsi="Helvetica"/>
                <w:sz w:val="20"/>
                <w:lang w:val="es-CO"/>
              </w:rPr>
              <w:t xml:space="preserve"> </w:t>
            </w:r>
            <w:r>
              <w:rPr>
                <w:rFonts w:ascii="Helvetica" w:hAnsi="Helvetica"/>
                <w:sz w:val="20"/>
                <w:lang w:val="es-CO"/>
              </w:rPr>
              <w:t>completa</w:t>
            </w:r>
            <w:r w:rsidRPr="00381AD3">
              <w:rPr>
                <w:rFonts w:ascii="Helvetica" w:hAnsi="Helvetica"/>
                <w:sz w:val="20"/>
                <w:lang w:val="es-CO"/>
              </w:rPr>
              <w:t xml:space="preserve"> con los </w:t>
            </w:r>
            <w:r w:rsidR="0029259C" w:rsidRPr="00381AD3">
              <w:rPr>
                <w:rFonts w:ascii="Helvetica" w:hAnsi="Helvetica"/>
                <w:sz w:val="20"/>
                <w:lang w:val="es-CO"/>
              </w:rPr>
              <w:t>símbolos</w:t>
            </w:r>
            <w:r>
              <w:rPr>
                <w:rFonts w:ascii="Helvetica" w:hAnsi="Helvetica"/>
                <w:sz w:val="20"/>
                <w:lang w:val="es-CO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con los </w:t>
            </w:r>
            <w:r w:rsidR="0029259C">
              <w:rPr>
                <w:rFonts w:ascii="Helvetica" w:hAnsi="Helvetica"/>
                <w:sz w:val="20"/>
                <w:lang w:val="es-CO"/>
              </w:rPr>
              <w:t>símbolos</w:t>
            </w:r>
            <w:r>
              <w:rPr>
                <w:rFonts w:ascii="Helvetica" w:hAnsi="Helvetica"/>
                <w:sz w:val="20"/>
                <w:lang w:val="es-CO"/>
              </w:rPr>
              <w:t xml:space="preserve"> “/*” y “*/”, y las líneas comentarías intermedias siempre que comiencen por el símbolo “*”</w:t>
            </w:r>
          </w:p>
          <w:p w:rsidR="00557164" w:rsidRPr="00381AD3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29259C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  <w:r w:rsidR="0029259C">
              <w:rPr>
                <w:rFonts w:ascii="Helvetica" w:hAnsi="Helvetica"/>
                <w:sz w:val="20"/>
              </w:rPr>
              <w:t xml:space="preserve">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29259C" w:rsidRDefault="0029259C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29259C">
              <w:rPr>
                <w:rFonts w:ascii="Helvetica" w:hAnsi="Helvetica"/>
                <w:sz w:val="20"/>
                <w:lang w:val="es-CO"/>
              </w:rPr>
              <w:t xml:space="preserve"> No se incluyen las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lineas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package</w:t>
            </w:r>
            <w:proofErr w:type="spellEnd"/>
          </w:p>
          <w:p w:rsidR="00557164" w:rsidRPr="0029259C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Tr="002925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</w:p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557164" w:rsidRDefault="00557164" w:rsidP="00557164">
      <w:pPr>
        <w:rPr>
          <w:rFonts w:ascii="Helvetica" w:hAnsi="Helvetica"/>
        </w:rPr>
      </w:pPr>
    </w:p>
    <w:p w:rsidR="000B411A" w:rsidRDefault="000B411A"/>
    <w:sectPr w:rsidR="000B411A" w:rsidSect="000B4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57164"/>
    <w:rsid w:val="000B411A"/>
    <w:rsid w:val="0029259C"/>
    <w:rsid w:val="00381AD3"/>
    <w:rsid w:val="00557164"/>
    <w:rsid w:val="008F2875"/>
    <w:rsid w:val="00A37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164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Port-100</dc:creator>
  <cp:lastModifiedBy>Port-100</cp:lastModifiedBy>
  <cp:revision>2</cp:revision>
  <dcterms:created xsi:type="dcterms:W3CDTF">2015-02-04T16:38:00Z</dcterms:created>
  <dcterms:modified xsi:type="dcterms:W3CDTF">2015-02-04T19:38:00Z</dcterms:modified>
</cp:coreProperties>
</file>