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Minh Linh</w:t>
      </w:r>
    </w:p>
    <w:p>
      <w:pPr>
        <w:spacing w:after="60"/>
      </w:pPr>
      <w:r>
        <w:rPr>
          <w:b/>
          <w:sz w:val="23"/>
        </w:rPr>
        <w:t>Senior Content Marketing</w:t>
      </w:r>
    </w:p>
    <w:p>
      <w:pPr>
        <w:spacing w:after="200"/>
      </w:pPr>
      <w:r>
        <w:rPr>
          <w:sz w:val="19"/>
        </w:rPr>
        <w:t>Phone: 0919 652 7455   Email: buiminhlinh@email.com   Address: Can Tho, Vietnam   Birthday: 23/02/2000   LinkedIn: linkedin.com/in/buiminhlinh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2025 | Major: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Content Planning, CapCut, KOL/KOC Management, SEO Audit, Google Analytics 4, Content Storytelling, Short-form video scriptwriting, Zalo OA, Market Research, Adobe Premiere Pro, TikTok Content Creation, SEO Copywriting, Facebook Content Management, Canva, Adobe Photoshop, Email Marketing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VCCORP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(Senior Content Marketing)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https://portfolio.me/buiminhlinh/social-growth-campaign</w:t>
      </w:r>
    </w:p>
    <w:p>
      <w:pPr>
        <w:spacing w:after="20"/>
      </w:pPr>
      <w:r>
        <w:rPr>
          <w:b/>
          <w:sz w:val="20"/>
        </w:rPr>
        <w:t>Omnichannel E-Commerce System Deployment (Senior Content Marketing) | Team Size: 4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https://portfolio.me/buiminhlinh/omnichannel-deployment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