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DANG TIEN QUAN</w:t>
      </w:r>
    </w:p>
    <w:p>
      <w:pPr>
        <w:spacing w:after="60"/>
      </w:pPr>
      <w:r>
        <w:rPr>
          <w:b/>
          <w:sz w:val="23"/>
        </w:rPr>
        <w:t>Graphic Designer</w:t>
      </w:r>
    </w:p>
    <w:p>
      <w:pPr>
        <w:spacing w:after="200"/>
      </w:pPr>
      <w:r>
        <w:rPr>
          <w:sz w:val="19"/>
        </w:rPr>
        <w:t>Phone: 0918 932 1090   Email: dangtienquan@email.com   Address: Ho Chi Minh City, Vietnam   Birthday: 09/01/2002   LinkedIn: linkedin.com/in/dangtienquan</w:t>
      </w:r>
    </w:p>
    <w:p>
      <w:pPr>
        <w:spacing w:before="160" w:after="60"/>
      </w:pPr>
      <w:r>
        <w:rPr>
          <w:b/>
          <w:sz w:val="23"/>
        </w:rPr>
        <w:t>OBJECTIVE PROFESSIONAL</w:t>
      </w:r>
    </w:p>
    <w:p>
      <w:pPr>
        <w:spacing w:after="120"/>
      </w:pPr>
      <w:r>
        <w:rPr>
          <w:sz w:val="20"/>
        </w:rPr>
        <w:t>Versatile Visual Designer skilled in Adobe Creative Suite, commercial photography, and brand identity systems. Aiming to apply strong design thinking to enhance corporate brand value.</w:t>
      </w:r>
    </w:p>
    <w:p>
      <w:pPr>
        <w:spacing w:before="160" w:after="60"/>
      </w:pPr>
      <w:r>
        <w:rPr>
          <w:b/>
          <w:sz w:val="23"/>
        </w:rPr>
        <w:t>EDUCATION</w:t>
      </w:r>
    </w:p>
    <w:p>
      <w:pPr>
        <w:spacing w:after="120"/>
      </w:pPr>
      <w:r>
        <w:rPr>
          <w:b/>
          <w:sz w:val="20"/>
        </w:rPr>
        <w:t>Van Lang University</w:t>
        <w:br/>
      </w:r>
      <w:r>
        <w:rPr>
          <w:sz w:val="19"/>
        </w:rPr>
        <w:t>Expected Graduation: 2028 | Major: Graphic Design</w:t>
      </w:r>
    </w:p>
    <w:p>
      <w:pPr>
        <w:spacing w:before="160" w:after="60"/>
      </w:pPr>
      <w:r>
        <w:rPr>
          <w:b/>
          <w:sz w:val="23"/>
        </w:rPr>
        <w:t>SKILLS</w:t>
      </w:r>
    </w:p>
    <w:p>
      <w:pPr>
        <w:spacing w:after="120"/>
      </w:pPr>
      <w:r>
        <w:rPr>
          <w:b/>
          <w:sz w:val="19"/>
        </w:rPr>
        <w:t xml:space="preserve">Core &amp; Professional Competencies: </w:t>
      </w:r>
      <w:r>
        <w:rPr>
          <w:sz w:val="19"/>
        </w:rPr>
        <w:t>Adobe Firefly, Adobe InDesign, Figma, Adobe Illustrator, Typography, Canva Pro, Photo Retouching, Lookbook Layout, OOH Advertising Banners, Color Grading, Commercial Photography, Brand Identity Design, Camera Raw, Adobe Photoshop, Social Media Creatives, Midjourney, Pre-press Preparation</w:t>
      </w:r>
    </w:p>
    <w:p>
      <w:pPr>
        <w:spacing w:before="160" w:after="60"/>
      </w:pPr>
      <w:r>
        <w:rPr>
          <w:b/>
          <w:sz w:val="23"/>
        </w:rPr>
        <w:t>EXPERIENCE</w:t>
      </w:r>
    </w:p>
    <w:p>
      <w:pPr>
        <w:spacing w:after="80"/>
      </w:pPr>
      <w:r>
        <w:rPr>
          <w:sz w:val="19"/>
        </w:rPr>
        <w:t>No prior formal corporate employment. Focused entirely on intensive practical projects and academic coursework.</w:t>
      </w:r>
    </w:p>
    <w:p>
      <w:pPr>
        <w:spacing w:before="160" w:after="60"/>
      </w:pPr>
      <w:r>
        <w:rPr>
          <w:b/>
          <w:sz w:val="23"/>
        </w:rPr>
        <w:t>PROJECTS</w:t>
      </w:r>
    </w:p>
    <w:p>
      <w:pPr>
        <w:spacing w:after="20"/>
      </w:pPr>
      <w:r>
        <w:rPr>
          <w:b/>
          <w:sz w:val="20"/>
        </w:rPr>
        <w:t>Cultural Exhibition Visual Direction &amp; Space Branding (Graphic Designer) | Team Size: 5</w:t>
      </w:r>
    </w:p>
    <w:p>
      <w:pPr>
        <w:spacing w:after="40"/>
      </w:pPr>
      <w:r>
        <w:rPr>
          <w:i/>
          <w:sz w:val="19"/>
        </w:rPr>
        <w:t>June 2025 - October 2025</w:t>
      </w:r>
    </w:p>
    <w:p>
      <w:pPr>
        <w:spacing w:after="40"/>
      </w:pPr>
      <w:r>
        <w:rPr>
          <w:b/>
          <w:sz w:val="19"/>
        </w:rPr>
        <w:t xml:space="preserve">Description: </w:t>
      </w:r>
      <w:r>
        <w:rPr>
          <w:sz w:val="19"/>
        </w:rPr>
        <w:t>Developed the comprehensive visual identity and spatial signage for a cultural art exhibition that attracted over 15,000 visitors.</w:t>
      </w:r>
    </w:p>
    <w:p>
      <w:pPr>
        <w:spacing w:after="40"/>
      </w:pPr>
      <w:r>
        <w:rPr>
          <w:b/>
          <w:sz w:val="19"/>
        </w:rPr>
        <w:t xml:space="preserve">Technologies / Tools: </w:t>
      </w:r>
      <w:r>
        <w:rPr>
          <w:sz w:val="19"/>
        </w:rPr>
        <w:t>Adobe Photoshop, Illustrator, Camera Raw, Figma</w:t>
      </w:r>
    </w:p>
    <w:p>
      <w:pPr>
        <w:spacing w:after="20"/>
      </w:pPr>
      <w:r>
        <w:rPr>
          <w:b/>
          <w:sz w:val="19"/>
        </w:rPr>
        <w:t>Responsibilities:</w:t>
      </w:r>
    </w:p>
    <w:p>
      <w:pPr>
        <w:pStyle w:val="ListBullet"/>
        <w:spacing w:after="40"/>
      </w:pPr>
      <w:r>
        <w:rPr>
          <w:sz w:val="19"/>
        </w:rPr>
        <w:t>Designed the complete visual identity package including entrance backdrops, standees, and attendee merchandise.</w:t>
      </w:r>
    </w:p>
    <w:p>
      <w:pPr>
        <w:pStyle w:val="ListBullet"/>
        <w:spacing w:after="40"/>
      </w:pPr>
      <w:r>
        <w:rPr>
          <w:sz w:val="19"/>
        </w:rPr>
        <w:t>Coordinated social media launch graphics, contributing to an event sell-out in under 48 hours.</w:t>
      </w:r>
    </w:p>
    <w:p>
      <w:pPr>
        <w:pStyle w:val="ListBullet"/>
        <w:spacing w:after="40"/>
      </w:pPr>
      <w:r>
        <w:rPr>
          <w:sz w:val="19"/>
        </w:rPr>
        <w:t>Handled documentary commercial photography and post-production retouching during the event.</w:t>
      </w:r>
    </w:p>
    <w:p>
      <w:pPr>
        <w:spacing w:after="160"/>
      </w:pPr>
      <w:r>
        <w:rPr>
          <w:b/>
          <w:sz w:val="19"/>
        </w:rPr>
        <w:t xml:space="preserve">Portfolio / Reference Link: </w:t>
      </w:r>
      <w:r>
        <w:rPr>
          <w:sz w:val="19"/>
        </w:rPr>
        <w:t>https://portfolio.me/dangtienquan/cultural-exhibition-branding</w:t>
      </w:r>
    </w:p>
    <w:p>
      <w:pPr>
        <w:spacing w:after="20"/>
      </w:pPr>
      <w:r>
        <w:rPr>
          <w:b/>
          <w:sz w:val="20"/>
        </w:rPr>
        <w:t>Complete Brand Identity &amp; Packaging Redesign (Graphic Designer) | Team Size: 6</w:t>
      </w:r>
    </w:p>
    <w:p>
      <w:pPr>
        <w:spacing w:after="40"/>
      </w:pPr>
      <w:r>
        <w:rPr>
          <w:i/>
          <w:sz w:val="19"/>
        </w:rPr>
        <w:t>June 2025 - August 2025</w:t>
      </w:r>
    </w:p>
    <w:p>
      <w:pPr>
        <w:spacing w:after="40"/>
      </w:pPr>
      <w:r>
        <w:rPr>
          <w:b/>
          <w:sz w:val="19"/>
        </w:rPr>
        <w:t xml:space="preserve">Description: </w:t>
      </w:r>
      <w:r>
        <w:rPr>
          <w:sz w:val="19"/>
        </w:rPr>
        <w:t>Conducted an end-to-end brand redesign project including primary logo marks, brand guideline books, product packaging dielines, and retail POSM.</w:t>
      </w:r>
    </w:p>
    <w:p>
      <w:pPr>
        <w:spacing w:after="40"/>
      </w:pPr>
      <w:r>
        <w:rPr>
          <w:b/>
          <w:sz w:val="19"/>
        </w:rPr>
        <w:t xml:space="preserve">Technologies / Tools: </w:t>
      </w:r>
      <w:r>
        <w:rPr>
          <w:sz w:val="19"/>
        </w:rPr>
        <w:t>Adobe Illustrator, Photoshop, InDesign, Midjourney</w:t>
      </w:r>
    </w:p>
    <w:p>
      <w:pPr>
        <w:spacing w:after="20"/>
      </w:pPr>
      <w:r>
        <w:rPr>
          <w:b/>
          <w:sz w:val="19"/>
        </w:rPr>
        <w:t>Responsibilities:</w:t>
      </w:r>
    </w:p>
    <w:p>
      <w:pPr>
        <w:pStyle w:val="ListBullet"/>
        <w:spacing w:after="40"/>
      </w:pPr>
      <w:r>
        <w:rPr>
          <w:sz w:val="19"/>
        </w:rPr>
        <w:t>Crafted a distinctive visual design language, color palette, and bespoke typography hierarchy.</w:t>
      </w:r>
    </w:p>
    <w:p>
      <w:pPr>
        <w:pStyle w:val="ListBullet"/>
        <w:spacing w:after="40"/>
      </w:pPr>
      <w:r>
        <w:rPr>
          <w:sz w:val="19"/>
        </w:rPr>
        <w:t>Prepared pre-press production files and collaborated with offset printers to inspect color accuracy.</w:t>
      </w:r>
    </w:p>
    <w:p>
      <w:pPr>
        <w:pStyle w:val="ListBullet"/>
        <w:spacing w:after="40"/>
      </w:pPr>
      <w:r>
        <w:rPr>
          <w:sz w:val="19"/>
        </w:rPr>
        <w:t>Designed digital templates for marketing teams, cutting collateral turnaround time by 30%.</w:t>
      </w:r>
    </w:p>
    <w:p>
      <w:pPr>
        <w:spacing w:after="160"/>
      </w:pPr>
      <w:r>
        <w:rPr>
          <w:b/>
          <w:sz w:val="19"/>
        </w:rPr>
        <w:t xml:space="preserve">Portfolio / Reference Link: </w:t>
      </w:r>
      <w:r>
        <w:rPr>
          <w:sz w:val="19"/>
        </w:rPr>
        <w:t>https://portfolio.me/dangtienquan/brand-identity-redesign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