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DO TIEN NAM</w:t>
      </w:r>
    </w:p>
    <w:p>
      <w:pPr>
        <w:spacing w:after="60"/>
      </w:pPr>
      <w:r>
        <w:rPr>
          <w:b/>
          <w:sz w:val="23"/>
        </w:rPr>
        <w:t>Visual Designer</w:t>
      </w:r>
    </w:p>
    <w:p>
      <w:pPr>
        <w:spacing w:after="200"/>
      </w:pPr>
      <w:r>
        <w:rPr>
          <w:sz w:val="19"/>
        </w:rPr>
        <w:t>Phone: 0952 712 1398   Email: dotiennam@gmail.com   Address: Hanoi, Vietnam   Birthday: 08/04/2004   LinkedIn: linkedin.com/in/dotiennam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2027 | Major: Journalism and Communication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Midjourney, Pre-press Preparation, Photo Retouching, Adobe InDesign, Camera Raw, Typography, Lookbook Layout, Commercial Photography, Adobe Firefly, Canva Pro, Social Media Creatives, Adobe Photoshop, Color Grading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OGILVY VIETNAM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(Visual Designer) | Team Size: 3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https://portfolio.me/dotiennam/cultural-exhibition-branding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(Visual Designer) | Team Size: 4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https://portfolio.me/dotiennam/brand-identity-redesign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