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HOANG DINH DANG</w:t>
      </w:r>
    </w:p>
    <w:p>
      <w:pPr>
        <w:spacing w:after="60"/>
      </w:pPr>
      <w:r>
        <w:rPr>
          <w:b/>
          <w:sz w:val="23"/>
        </w:rPr>
        <w:t>Commercial Operations Executive</w:t>
      </w:r>
    </w:p>
    <w:p>
      <w:pPr>
        <w:spacing w:after="200"/>
      </w:pPr>
      <w:r>
        <w:rPr>
          <w:sz w:val="19"/>
        </w:rPr>
        <w:t>Phone: 0956 208 7395   Email: hoangdinhdang@gmail.com   Address: Hanoi, Vietnam   Birthday: 28/02/2003   LinkedIn: linkedin.com/in/hoangdinhdang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Commercially minded Business Development specialist experienced in market research, customer pipeline management, and cross-functional coordination. Seeking to drive scalable revenue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Thuongmai University (TMU)</w:t>
        <w:br/>
      </w:r>
      <w:r>
        <w:rPr>
          <w:sz w:val="19"/>
        </w:rPr>
        <w:t>Expected Graduation: 2028 | Major: E-Commerce &amp; Commercial Operations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revenue, cost and margin tracking, Microsoft Excel, partner management, Salesforce, Google Sheets, sales execution, channel development, customer service, Word, PowerPoint, Contract Negotiation, HubSpot CRM, Power BI, B2B Prospecting, complaint resolution, cross-functional coordination, reporting, data synthesis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80"/>
      </w:pPr>
      <w:r>
        <w:rPr>
          <w:sz w:val="19"/>
        </w:rPr>
        <w:t>No prior formal corporate employment. Focused entirely on intensive practical projects and academic coursework.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B2B Market Expansion &amp; Corporate Lead Generation (Commercial Operations Executive) | Team Size: 4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https://portfolio.me/hoangdinhdang/b2b-market-expansion</w:t>
      </w:r>
    </w:p>
    <w:p>
      <w:pPr>
        <w:spacing w:after="20"/>
      </w:pPr>
      <w:r>
        <w:rPr>
          <w:b/>
          <w:sz w:val="20"/>
        </w:rPr>
        <w:t>Multi-Channel Commercial Operations Optimization (Commercial Operations Executive) | Team Size: 3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https://portfolio.me/hoangdinhdang/commercial-operations-optimization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