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HUYNH THANH LINH</w:t>
      </w:r>
    </w:p>
    <w:p>
      <w:pPr>
        <w:spacing w:after="60"/>
      </w:pPr>
      <w:r>
        <w:rPr>
          <w:b/>
          <w:sz w:val="23"/>
        </w:rPr>
        <w:t>Visual Designer</w:t>
      </w:r>
    </w:p>
    <w:p>
      <w:pPr>
        <w:spacing w:after="200"/>
      </w:pPr>
      <w:r>
        <w:rPr>
          <w:sz w:val="19"/>
        </w:rPr>
        <w:t>Phone: 0912 232 5524   Email: huynhthanhlinh@gmail.com   Address: Binh Duong, Vietnam   Birthday: 01/01/2000   LinkedIn: linkedin.com/in/huynhthanhlinh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Hoa Sen University</w:t>
        <w:br/>
      </w:r>
      <w:r>
        <w:rPr>
          <w:sz w:val="19"/>
        </w:rPr>
        <w:t>Expected Graduation: 2026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Firefly, Adobe InDesign, Midjourney, Pre-press Preparation, Color Grading, Canva Pro, Photo Retouching, Lookbook Layout, OOH Advertising Banners, Commercial Photography, Camera Raw, Brand Identity Design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SHOCO FASHION COMPANY LIMITED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Complete Brand Identity &amp; Packaging Redesign (Visual Designer) | Team Size: 5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https://portfolio.me/huynhthanhlinh/brand-identity-redesign</w:t>
      </w:r>
    </w:p>
    <w:p>
      <w:pPr>
        <w:spacing w:after="20"/>
      </w:pPr>
      <w:r>
        <w:rPr>
          <w:b/>
          <w:sz w:val="20"/>
        </w:rPr>
        <w:t>Cultural Exhibition Visual Direction &amp; Space Branding (Visual Designer) | Team Size: 4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https://portfolio.me/huynhthanhlinh/cultural-exhibition-branding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