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Ho Huu Trang</w:t>
      </w:r>
    </w:p>
    <w:p>
      <w:pPr>
        <w:spacing w:after="60"/>
      </w:pPr>
      <w:r>
        <w:rPr>
          <w:b/>
          <w:sz w:val="23"/>
        </w:rPr>
        <w:t>Talent Acquisition Specialist</w:t>
      </w:r>
    </w:p>
    <w:p>
      <w:pPr>
        <w:spacing w:after="200"/>
      </w:pPr>
      <w:r>
        <w:rPr>
          <w:sz w:val="19"/>
        </w:rPr>
        <w:t>Phone: 0916 790 5567   Email: hohuutrang@gmail.com   Address: Binh Duong, Vietnam   Birthday: 22/04/2002   LinkedIn: linkedin.com/in/hohuutrang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Aspiring Admin Executive skilled in office logistics, document digitization, timesheet administration, and internal event planning. Seeking to maintain a seamless workplace environment.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Foreign Trade University (FTU)</w:t>
        <w:br/>
      </w:r>
      <w:r>
        <w:rPr>
          <w:sz w:val="19"/>
        </w:rPr>
        <w:t>Expected Graduation: 2026 | Major: International Business Administration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HRIS Platforms, Onboarding &amp; Offboarding, Labor Contract Management, Base.vn HRM, Office Administration, Google Workspace, Employee Engagement, Vendor Negotiation, Payroll Support, Recruitment Sourcing, Candidate Screening, Canva, Interview Coordination, Document Archiving, BambooHR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PICKDI RECRUITMENT (HR - GA Intern)</w:t>
      </w:r>
    </w:p>
    <w:p>
      <w:pPr>
        <w:spacing w:after="40"/>
      </w:pPr>
      <w:r>
        <w:rPr>
          <w:i/>
          <w:sz w:val="19"/>
        </w:rPr>
        <w:t>(Base.vn HRM, MS Office 365, Vendor Coordination)</w:t>
      </w:r>
    </w:p>
    <w:p>
      <w:pPr>
        <w:pStyle w:val="ListBullet"/>
        <w:spacing w:after="40"/>
      </w:pPr>
      <w:r>
        <w:rPr>
          <w:sz w:val="19"/>
        </w:rPr>
        <w:t>Maintained professional office operations, managed stationery inventory, and negotiated with 5+ external suppliers.</w:t>
      </w:r>
    </w:p>
    <w:p>
      <w:pPr>
        <w:pStyle w:val="ListBullet"/>
        <w:spacing w:after="40"/>
      </w:pPr>
      <w:r>
        <w:rPr>
          <w:sz w:val="19"/>
        </w:rPr>
        <w:t>Received, cataloged, stamped, and digitized official dispatches, expense vouchers, and monthly labor contracts.</w:t>
      </w:r>
    </w:p>
    <w:p>
      <w:pPr>
        <w:pStyle w:val="ListBullet"/>
        <w:spacing w:after="40"/>
      </w:pPr>
      <w:r>
        <w:rPr>
          <w:sz w:val="19"/>
        </w:rPr>
        <w:t>Managed employee attendance logs on HRM software and assisted in preparing monthly payroll timesheets.</w:t>
      </w:r>
    </w:p>
    <w:p>
      <w:pPr>
        <w:pStyle w:val="ListBullet"/>
        <w:spacing w:after="40"/>
      </w:pPr>
      <w:r>
        <w:rPr>
          <w:sz w:val="19"/>
        </w:rPr>
        <w:t>Co-planned and executed internal cultural events, team-building trips, and monthly birthday parties for 100+ staff.</w:t>
      </w:r>
    </w:p>
    <w:p>
      <w:pPr>
        <w:spacing w:after="20"/>
      </w:pPr>
      <w:r>
        <w:rPr>
          <w:b/>
          <w:sz w:val="20"/>
        </w:rPr>
        <w:t>SHOPEE VIETNAM (Talent Sourcing Specialist)</w:t>
      </w:r>
    </w:p>
    <w:p>
      <w:pPr>
        <w:spacing w:after="40"/>
      </w:pPr>
      <w:r>
        <w:rPr>
          <w:i/>
          <w:sz w:val="19"/>
        </w:rPr>
        <w:t>(LinkedIn Recruiter, ATS, Boolean Search, Google Sheets)</w:t>
      </w:r>
    </w:p>
    <w:p>
      <w:pPr>
        <w:pStyle w:val="ListBullet"/>
        <w:spacing w:after="40"/>
      </w:pPr>
      <w:r>
        <w:rPr>
          <w:sz w:val="19"/>
        </w:rPr>
        <w:t>Searched, screened, and identified qualified candidates for corporate positions across multiple functions.</w:t>
      </w:r>
    </w:p>
    <w:p>
      <w:pPr>
        <w:pStyle w:val="ListBullet"/>
        <w:spacing w:after="40"/>
      </w:pPr>
      <w:r>
        <w:rPr>
          <w:sz w:val="19"/>
        </w:rPr>
        <w:t>Conducted preliminary phone screening interviews to assess professional qualifications and compensation fit.</w:t>
      </w:r>
    </w:p>
    <w:p>
      <w:pPr>
        <w:pStyle w:val="ListBullet"/>
        <w:spacing w:after="40"/>
      </w:pPr>
      <w:r>
        <w:rPr>
          <w:sz w:val="19"/>
        </w:rPr>
        <w:t>Collaborated closely with hiring managers to schedule technical interviews and manage offer letters.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Digital Onboarding &amp; Workplace Culture Revamp (Talent Acquisition Specialist) | Team Size: 3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https://portfolio.me/hohuutrang/onboarding-culture-revamp</w:t>
      </w:r>
    </w:p>
    <w:p>
      <w:pPr>
        <w:spacing w:after="20"/>
      </w:pPr>
      <w:r>
        <w:rPr>
          <w:b/>
          <w:sz w:val="20"/>
        </w:rPr>
        <w:t>Annual Nationwide Campus Talent Acquisition Drive (Talent Acquisition Specialist) | Team Size: 4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https://portfolio.me/hohuutrang/campus-talent-acquisition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