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NGUYỄN THỊ QUỲNH ANH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Translation &amp; Interpreting Specialist / English Teacher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before="0" w:lineRule="auto"/>
        <w:ind w:left="0" w:right="0" w:firstLine="0"/>
        <w:rPr>
          <w:sz w:val="20"/>
          <w:szCs w:val="20"/>
        </w:rPr>
      </w:pPr>
      <w:r w:rsidDel="00000000" w:rsidR="00000000" w:rsidRPr="00000000">
        <w:rPr>
          <w:sz w:val="20"/>
          <w:szCs w:val="20"/>
          <w:rtl w:val="0"/>
        </w:rPr>
        <w:t xml:space="preserve">🔗 linkedin . com / in / nguyenthiquynhanh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I graduated with a major in English Language – Translation and Interpreting from Hanoi Open University and have 4 years of working experience across multiple roles in education, customer care, and interpretation. Throughout my work, I frequently communicate with diverse audiences, receive and process information, answer inquiries, and coordinate with stakeholders to solve problems. My core strengths include foreign languages, interpersonal communication, information processing, and adaptability to new working environments. I am proactive, responsible, and consistently dedicated to communication quality as well as customer experience.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 INFORMATION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Date of birth: 12/05/2004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Gender: Female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Phone number: 098 573 4126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Email: nguyenthiquynhanh.eng@gmail.com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Address: Thanh Xuan Trung Ward, Hanoi City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EDUCATION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Hanoi Open University — 2022 - 2026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English Language - Major in Translation &amp; Interpreting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Graduated with Excellent degree.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before="0" w:lineRule="auto"/>
        <w:ind w:left="0" w:right="0" w:firstLine="0"/>
        <w:rPr/>
      </w:pPr>
      <w:r w:rsidDel="00000000" w:rsidR="00000000" w:rsidRPr="00000000">
        <w:rPr>
          <w:rtl w:val="0"/>
        </w:rPr>
        <w:t xml:space="preserve">GPA: 3.38.</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 EXPERIENCE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Family Technology Co., Ltd - FTECH CO., LTD — 2022 - 2023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0" w:lineRule="auto"/>
        <w:ind w:left="0" w:right="0" w:firstLine="0"/>
        <w:rPr>
          <w:i w:val="1"/>
          <w:iCs w:val="1"/>
        </w:rPr>
      </w:pPr>
      <w:r w:rsidDel="00000000" w:rsidR="00000000" w:rsidRPr="00000000">
        <w:rPr>
          <w:i w:val="1"/>
          <w:iCs w:val="1"/>
          <w:rtl w:val="0"/>
        </w:rPr>
        <w:t xml:space="preserve">Administrator / Customer Care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Moderated the FQA.vn platform alongside other administrators.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Addressed feedback and resolved inquiries from users.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Monitored and synthesized emerging issues to coordinate handling and improve user experience.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Worked in an online environment, frequently processing and categorizing large volumes of information.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TLH Education Co., Ltd / THE LANGUAGE HUB - TLH COMPANY LIMITED — 2024 - Present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0" w:lineRule="auto"/>
        <w:ind w:left="0" w:right="0" w:firstLine="0"/>
        <w:rPr>
          <w:i w:val="1"/>
          <w:iCs w:val="1"/>
        </w:rPr>
      </w:pPr>
      <w:r w:rsidDel="00000000" w:rsidR="00000000" w:rsidRPr="00000000">
        <w:rPr>
          <w:i w:val="1"/>
          <w:iCs w:val="1"/>
          <w:rtl w:val="0"/>
        </w:rPr>
        <w:t xml:space="preserve">Teaching Assistant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Supported lead teachers during class sessions.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Prepared teaching materials, tools, and classrooms before and after each class.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Assigned and collected students' in-class exercises, graded homework, and provided detailed feedback.</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Prepared warm-up activities for classes.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ind w:left="0" w:right="0" w:firstLine="0"/>
        <w:rPr>
          <w:i w:val="1"/>
          <w:iCs w:val="1"/>
        </w:rPr>
      </w:pPr>
      <w:r w:rsidDel="00000000" w:rsidR="00000000" w:rsidRPr="00000000">
        <w:rPr>
          <w:i w:val="1"/>
          <w:iCs w:val="1"/>
          <w:rtl w:val="0"/>
        </w:rPr>
        <w:t xml:space="preserve">Teacher</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Taught diverse classes, student groups, and age brackets, from secondary school students to working adults.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Developed and tailored lesson plans, learning materials, and classroom activities to match learners' proficiency levels.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Researched, curated, and synthesized materials from multiple sources to serve teaching processes.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Evaluated learning outcomes and adapted curriculum based on student competencies and feedback.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ind w:left="0" w:right="0" w:firstLine="0"/>
        <w:rPr>
          <w:i w:val="1"/>
          <w:iCs w:val="1"/>
        </w:rPr>
      </w:pPr>
      <w:r w:rsidDel="00000000" w:rsidR="00000000" w:rsidRPr="00000000">
        <w:rPr>
          <w:i w:val="1"/>
          <w:iCs w:val="1"/>
          <w:rtl w:val="0"/>
        </w:rPr>
        <w:t xml:space="preserve">Academic Coordinator</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Communicated and interacted with parents/students regarding monthly academic performance.</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Compiled monthly academic progress reports for individual students and classes.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Coordinated with teachers in scheduling classes and allocating classrooms.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 English tutor — 2023 - Present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0" w:lineRule="auto"/>
        <w:ind w:left="0" w:right="0" w:firstLine="0"/>
        <w:rPr>
          <w:i w:val="1"/>
          <w:iCs w:val="1"/>
        </w:rPr>
      </w:pPr>
      <w:r w:rsidDel="00000000" w:rsidR="00000000" w:rsidRPr="00000000">
        <w:rPr>
          <w:i w:val="1"/>
          <w:iCs w:val="1"/>
          <w:rtl w:val="0"/>
        </w:rPr>
        <w:t xml:space="preserve">Private English Tutor</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Taught diverse grade levels, age groups, and curriculum contents.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Delivered preparation coaching for TOEIC / IELTS certifications.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Freelance Interpreter — 2025 - Present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0" w:lineRule="auto"/>
        <w:ind w:left="0" w:right="0" w:firstLine="0"/>
        <w:rPr>
          <w:i w:val="1"/>
          <w:iCs w:val="1"/>
        </w:rPr>
      </w:pPr>
      <w:r w:rsidDel="00000000" w:rsidR="00000000" w:rsidRPr="00000000">
        <w:rPr>
          <w:i w:val="1"/>
          <w:iCs w:val="1"/>
          <w:rtl w:val="0"/>
        </w:rPr>
        <w:t xml:space="preserve">Freelance Interpreter</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rPr>
          <w:rtl w:val="0"/>
        </w:rPr>
        <w:t xml:space="preserve">Handled interpreting projects across diverse subjects, industries, and fields.</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Served as an interpreter for educational and study-abroad seminars.</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Interpreted during factory visits and tours.</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Escort interpreter for business meetings and working sessions between Vietnamese entrepreneurs and foreign partners.</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Researched and prepared specialized terminology and background information prior to each project.</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SKILLS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English and Translation &amp; Interpreting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Communication, writing, translation, and document processing in English.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Teaching &amp; Material Development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Developing, compiling, and adapting lesson plans, materials, and learning activities for each target group.</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Communication &amp; Coordination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Working with students, parents, teachers, clients, and partners; effective communication and task coordination.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Organization &amp; Information Processing</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Classroom management, scheduling, report compilation, information processing, and collaborative problem-solving.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AI &amp; Digital Tools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Using AI and digital tools for research, drafting, information compilation, and work productivity optimization.</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CERTIFICATES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TOEIC Listening and Reading - 930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2024</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8f9fa"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IELTS Academic - 8.0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ind w:left="0" w:right="0" w:firstLine="0"/>
              <w:rPr>
                <w:sz w:val="18"/>
                <w:szCs w:val="18"/>
                <w:vertAlign w:val="baseline"/>
              </w:rPr>
            </w:pPr>
            <w:r w:rsidDel="00000000" w:rsidR="00000000" w:rsidRPr="00000000">
              <w:rPr>
                <w:sz w:val="18"/>
                <w:szCs w:val="18"/>
                <w:vertAlign w:val="baseline"/>
                <w:rtl w:val="0"/>
              </w:rPr>
              <w:t xml:space="preserve">2026</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CAREER OBJECTIVE</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0" w:lineRule="auto"/>
        <w:ind w:left="300" w:right="0" w:hanging="360"/>
      </w:pPr>
      <w:r w:rsidDel="00000000" w:rsidR="00000000" w:rsidRPr="00000000">
        <w:pict>
          <v:rect style="width:0.0pt;height:1.5pt" o:hr="t" o:hrstd="t" o:hralign="center" fillcolor="#A0A0A0" stroked="f"/>
        </w:pict>
      </w:r>
      <w:r w:rsidDel="00000000" w:rsidR="00000000" w:rsidRPr="00000000">
        <w:rPr>
          <w:rtl w:val="0"/>
        </w:rPr>
        <w:t xml:space="preserve">Seeking a stable, professional work environment aligned with competencies and accumulated experience in customer care, education, English language, and translation.</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right="0" w:hanging="360"/>
      </w:pPr>
      <w:r w:rsidDel="00000000" w:rsidR="00000000" w:rsidRPr="00000000">
        <w:rPr>
          <w:rtl w:val="0"/>
        </w:rPr>
        <w:t xml:space="preserve">Leveraging professional strengths, communication, information processing, and adaptability to quickly integrate and meet job requirements effectively.</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60" w:before="0" w:beforeAutospacing="0" w:lineRule="auto"/>
        <w:ind w:left="300" w:right="0" w:hanging="360"/>
      </w:pPr>
      <w:r w:rsidDel="00000000" w:rsidR="00000000" w:rsidRPr="00000000">
        <w:rPr>
          <w:rtl w:val="0"/>
        </w:rPr>
        <w:t xml:space="preserve">Continuously learning, enhancing professional expertise and management skills, aiming to assume positions of higher responsibility and leadership in the future.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after="450" w:before="450" w:line="360" w:lineRule="auto"/>
        <w:ind w:left="450" w:right="45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ind w:left="0" w:right="0" w:firstLine="0"/>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00" w:lineRule="auto"/>
      <w:ind w:left="0" w:right="0" w:firstLine="0"/>
    </w:pPr>
    <w:rPr>
      <w:b w:val="1"/>
      <w:bCs w:val="1"/>
      <w:i w:val="0"/>
      <w:iCs w:val="0"/>
      <w:color w:val="1a5276"/>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75" w:before="225" w:lineRule="auto"/>
      <w:ind w:left="0" w:right="0" w:firstLine="0"/>
    </w:pPr>
    <w:rPr>
      <w:b w:val="1"/>
      <w:bCs w:val="1"/>
      <w:i w:val="0"/>
      <w:iCs w:val="0"/>
      <w:sz w:val="20"/>
      <w:szCs w:val="2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