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Nguyen Thanh Truc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0996 951 5555   Email: nguyenthanhtruc@gmail.com   Address: Ho Chi Minh City, Vietnam   Birthday: 10/02/2004   LinkedIn: linkedin.com/in/nguyenthanhtruc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Data-driven Commercial Business graduate with practical experience in revenue analysis, B2B sales execution, and partner management. Proven track record of driving transaction value and scaling multi-channel commercial ecosystems.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Banking University of Ho Chi Minh City (HUB)</w:t>
        <w:br/>
      </w:r>
      <w:r>
        <w:rPr>
          <w:sz w:val="19"/>
        </w:rPr>
        <w:t>Expected Graduation: 2026 | Major: International Business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Power BI, partner management, Salesforce, Pipeline Management, PowerPoint, Microsoft Excel, problem solving, channel development, market research, Word, complaint resolution, data synthesis, cross-functional coordination, HubSpot CRM, customer service, Google Sheets, B2B Prospecting, Contract Negotiation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SAPPORO VIETNAM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https://portfolio.me/nguyenthanhtruc/b2b-market-expansion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https://portfolio.me/nguyenthanhtruc/commercial-operations-optimization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