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PHẠM THỊ THANH HƯƠNG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Communications Specialist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📞 091 835 6274 | ✉️ phamthithanhhuong.comms@gmail.com | 🔗 linkedin . com / in / phamthithanhhuong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 years of accumulated experience spanning Journalism, Brand Marketing, and Internal Communications. Specializing deeply in Corporate Culture &amp; Employee Experience, aiming to become an expert/manager accompanying Executive Leadership in formulating human capital and corporate culture strategies.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2015 - 2017 | Broadcast Journalism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MILITARY UNIVERSITY OF CULTURE AND ARTS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2012 - 2015 | Broadcast Journalism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COLLEGE OF TELEVISION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SAGE ACADEMY - INSTITUTE OF MARKETING &amp; BUSINESS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Certificate in Strategic Integrated Marketing Communications - Building Effective Integrated Marketing Communications Strategies.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Certificate in Digital Performance Marketing - Optimizing Digital Marketing Performance.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PTI EDUCATION TRAINING GROUP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 Course on Enhancing Management Competency for Middle Managers.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04/2022 - Present | Internal Communications Specialist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NGOC DIEP TOURISM SERVICES INVESTMENT AND DEVELOPMENT CO., LTD (400+ employees)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Channel Governance &amp; Internal Communications Strategy: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Built and operated an omnichannel communication system for 400+ staff members, achieving &gt;98% information reach.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Created diverse communication publications (Internal magazines, newsletters, etc.), enhancing affinity and internal cultural recognition.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Event Organization &amp; Culture Activation (Employee Engagement):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0" w:hanging="360"/>
      </w:pPr>
      <w:r w:rsidDel="00000000" w:rsidR="00000000" w:rsidRPr="00000000">
        <w:rPr>
          <w:rtl w:val="0"/>
        </w:rPr>
        <w:t xml:space="preserve">Led conceptualization, budgeting, and execution of events for 200–500 attendees, such as Galas, Year-End Parties, Team Building, and engagement activities. Applied minigame models and competitive activities to boost connection and activate employee morale.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Employer Branding: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0" w:hanging="360"/>
      </w:pPr>
      <w:r w:rsidDel="00000000" w:rsidR="00000000" w:rsidRPr="00000000">
        <w:rPr>
          <w:rtl w:val="0"/>
        </w:rPr>
        <w:t xml:space="preserve">Planned and built Employer Branding across digital platforms, increasing omnichannel candidate reach by 15% and enhancing employer brand reputation.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Employee Experience &amp; Change Communication: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Developed Onboarding material kits, standardizing the employee journey across 4 staff segments.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Directly conducted onboarding training and policy communication programs to employees within corporate/trade union jurisdiction.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Implemented Change Communication and conducted periodic corporate culture health surveys, directly proposing actionable improvement initiatives.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2017 - 2022 | Brand Marketing Specialist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LONG TUAN FOOD JSC | 09/2019 - 03/2022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HA LONG BEER AND BEVERAGE JSC | 07/2017 - 08/2019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Researched market dynamics, customer behavior, and competitors; proposed brand &amp; communication strategies.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Formulated and executed IMC plans, developed key messaging, PR, and multi-platform content creation.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Produced creative content in collaboration with scriptwriting, filming, and video editing crews; executed PR activations and corporate events.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Monitored campaign performance, compiled analytical reports, and proposed optimization measures.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Achievement:</w:t>
      </w:r>
      <w:r w:rsidDel="00000000" w:rsidR="00000000" w:rsidRPr="00000000">
        <w:rPr>
          <w:rtl w:val="0"/>
        </w:rPr>
        <w:t xml:space="preserve"> Exceeded sales target by 45% for draft beer outlet expansion in 2018.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2014 - 2017 | Life Skills Teacher - Editorial Collaborator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TAM VIET SOFT SKILLS CENTER | 06/2016 - 06/2017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ind w:left="0" w:right="0" w:firstLine="0"/>
        <w:rPr/>
      </w:pPr>
      <w:r w:rsidDel="00000000" w:rsidR="00000000" w:rsidRPr="00000000">
        <w:rPr>
          <w:rtl w:val="0"/>
        </w:rPr>
        <w:t xml:space="preserve">QUANG NINH RADIO &amp; TELEVISION STATION | 06/2014 - 06/2016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Developed lesson plans and delivered life-skills training for Primary/Secondary school students.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Developed scripts, edited television news bulletins and reportages, and reported in the field.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Achievement:</w:t>
      </w:r>
      <w:r w:rsidDel="00000000" w:rsidR="00000000" w:rsidRPr="00000000">
        <w:rPr>
          <w:rtl w:val="0"/>
        </w:rPr>
        <w:t xml:space="preserve"> Awarded Outstanding Teaching Performance for the 2016 - 2017 academic year.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Content Creation ⭐⭐⭐⭐⭐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Editing &amp; creative writing • Content planning • Scriptwriting • Storytelling.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Media &amp; Design ⭐⭐⭐⭐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Canva • CapCut • Filming/photography • Basic video editing • Visual &amp; cinematographic mindset.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Communication &amp; Networking ⭐⭐⭐⭐⭐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Internal MC • Event organization • Campaign execution • Program coordination.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STRENGTHS - ORIENTATION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Systems Thinking:</w:t>
      </w:r>
      <w:r w:rsidDel="00000000" w:rsidR="00000000" w:rsidRPr="00000000">
        <w:rPr>
          <w:rtl w:val="0"/>
        </w:rPr>
        <w:t xml:space="preserve"> Analyzing, planning, and executing tasks aligned with strategic objectives.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Proactive &amp; Collaborative:</w:t>
      </w:r>
      <w:r w:rsidDel="00000000" w:rsidR="00000000" w:rsidRPr="00000000">
        <w:rPr>
          <w:rtl w:val="0"/>
        </w:rPr>
        <w:t xml:space="preserve"> Capable of working autonomously while effectively connecting and coordinating across departments.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Creative &amp; Versatile:</w:t>
      </w:r>
      <w:r w:rsidDel="00000000" w:rsidR="00000000" w:rsidRPr="00000000">
        <w:rPr>
          <w:rtl w:val="0"/>
        </w:rPr>
        <w:t xml:space="preserve"> Blending journalism and marketing backgrounds to produce content, engagement initiatives, and positive employee experiences.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Responsible &amp; Meticulous:</w:t>
      </w:r>
      <w:r w:rsidDel="00000000" w:rsidR="00000000" w:rsidRPr="00000000">
        <w:rPr>
          <w:rtl w:val="0"/>
        </w:rPr>
        <w:t xml:space="preserve"> High commitment to task ownership, quality output, and operational efficiency.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Development Orientation:</w:t>
      </w:r>
      <w:r w:rsidDel="00000000" w:rsidR="00000000" w:rsidRPr="00000000">
        <w:rPr>
          <w:rtl w:val="0"/>
        </w:rPr>
        <w:t xml:space="preserve"> Enhancing conversational English and deepening domain knowledge in HR, Employee Experience, and Corporate Culture.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450" w:before="450" w:line="36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  <w:ind w:left="0" w:right="0" w:firstLine="0"/>
    </w:pPr>
    <w:rPr>
      <w:b w:val="1"/>
      <w:bCs w:val="1"/>
      <w:i w:val="0"/>
      <w:iCs w:val="0"/>
      <w:color w:val="1a5276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