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PHAM DUC TUNG</w:t>
      </w:r>
    </w:p>
    <w:p>
      <w:pPr>
        <w:spacing w:after="60"/>
      </w:pPr>
      <w:r>
        <w:rPr>
          <w:b/>
          <w:sz w:val="23"/>
        </w:rPr>
        <w:t>Visual Designer</w:t>
      </w:r>
    </w:p>
    <w:p>
      <w:pPr>
        <w:spacing w:after="200"/>
      </w:pPr>
      <w:r>
        <w:rPr>
          <w:sz w:val="19"/>
        </w:rPr>
        <w:t>Phone: 0916 152 9159   Email: phamductung@outlook.com   Address: Binh Duong, Vietnam   Birthday: 14/05/2001   LinkedIn: linkedin.com/in/phamductung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2028 | Major: Journalism and Communication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Commercial Photography, Pre-press Preparation, Adobe Illustrator, Brand Identity Design, Canva Pro, Figma, Camera Raw, OOH Advertising Banners, Typography, Adobe Photoshop, Color Grading, Lookbook Layout, Midjourney, Adobe Firefly, Adobe InDesign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SHOCO FASHION COMPANY LIMITED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OGILVY VIETNAM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Complete Brand Identity &amp; Packaging Redesign (Visual Designer) | Team Size: 3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https://portfolio.me/phamductung/brand-identity-redesign</w:t>
      </w:r>
    </w:p>
    <w:p>
      <w:pPr>
        <w:spacing w:after="20"/>
      </w:pPr>
      <w:r>
        <w:rPr>
          <w:b/>
          <w:sz w:val="20"/>
        </w:rPr>
        <w:t>Cultural Exhibition Visual Direction &amp; Space Branding (Visual Designer) | Team Size: 6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https://portfolio.me/phamductung/cultural-exhibition-branding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