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F0C85A" w14:textId="77777777" w:rsidR="00141892" w:rsidRPr="00673593" w:rsidRDefault="00141892" w:rsidP="00141892">
      <w:pPr>
        <w:pStyle w:val="Title"/>
      </w:pPr>
    </w:p>
    <w:p w14:paraId="7242FA7C" w14:textId="77777777" w:rsidR="00141892" w:rsidRPr="00673593" w:rsidRDefault="00141892" w:rsidP="00141892">
      <w:pPr>
        <w:pStyle w:val="Title"/>
      </w:pPr>
    </w:p>
    <w:p w14:paraId="0E90666E" w14:textId="77777777" w:rsidR="00141892" w:rsidRPr="00673593" w:rsidRDefault="00141892" w:rsidP="00141892">
      <w:pPr>
        <w:pStyle w:val="Title"/>
      </w:pPr>
    </w:p>
    <w:p w14:paraId="54B63558" w14:textId="77777777" w:rsidR="00141892" w:rsidRPr="00673593" w:rsidRDefault="00141892" w:rsidP="00141892">
      <w:pPr>
        <w:pStyle w:val="Title"/>
      </w:pPr>
    </w:p>
    <w:p w14:paraId="6D295153" w14:textId="77777777" w:rsidR="00141892" w:rsidRPr="00673593" w:rsidRDefault="00141892" w:rsidP="00141892">
      <w:pPr>
        <w:pStyle w:val="Title"/>
      </w:pPr>
    </w:p>
    <w:p w14:paraId="6521CD9E" w14:textId="77777777" w:rsidR="00141892" w:rsidRPr="00673593" w:rsidRDefault="00141892" w:rsidP="00141892">
      <w:pPr>
        <w:pStyle w:val="Title"/>
      </w:pPr>
    </w:p>
    <w:p w14:paraId="5CDA18F6" w14:textId="77777777" w:rsidR="00141892" w:rsidRPr="00673593" w:rsidRDefault="00141892" w:rsidP="00141892">
      <w:pPr>
        <w:pStyle w:val="Title"/>
      </w:pPr>
    </w:p>
    <w:p w14:paraId="35FC8B28" w14:textId="77777777" w:rsidR="00141892" w:rsidRPr="00673593" w:rsidRDefault="00141892" w:rsidP="00141892">
      <w:pPr>
        <w:pStyle w:val="Title"/>
      </w:pPr>
    </w:p>
    <w:p w14:paraId="347345B0" w14:textId="77777777" w:rsidR="00141892" w:rsidRPr="00673593" w:rsidRDefault="00141892" w:rsidP="00141892">
      <w:pPr>
        <w:pStyle w:val="Title"/>
      </w:pPr>
    </w:p>
    <w:p w14:paraId="454547B4" w14:textId="77777777" w:rsidR="006D1C55" w:rsidRPr="00673593" w:rsidRDefault="00141892" w:rsidP="00141892">
      <w:pPr>
        <w:pStyle w:val="Title"/>
      </w:pPr>
      <w:r w:rsidRPr="00673593">
        <w:t>Organisasjon og ledelse sammendrag</w:t>
      </w:r>
    </w:p>
    <w:p w14:paraId="0DDCAB45" w14:textId="77777777" w:rsidR="00141892" w:rsidRPr="00673593" w:rsidRDefault="00141892" w:rsidP="00141892"/>
    <w:p w14:paraId="65A3389A" w14:textId="77777777" w:rsidR="00141892" w:rsidRPr="00673593" w:rsidRDefault="00141892" w:rsidP="00141892"/>
    <w:p w14:paraId="41BF512C" w14:textId="77777777" w:rsidR="00141892" w:rsidRPr="00673593" w:rsidRDefault="00141892" w:rsidP="00141892"/>
    <w:p w14:paraId="6399EE08" w14:textId="77777777" w:rsidR="00141892" w:rsidRPr="00673593" w:rsidRDefault="00141892" w:rsidP="00141892"/>
    <w:p w14:paraId="234D9C13" w14:textId="77777777" w:rsidR="00141892" w:rsidRPr="00673593" w:rsidRDefault="00141892" w:rsidP="00141892"/>
    <w:p w14:paraId="73693F58" w14:textId="77777777" w:rsidR="00141892" w:rsidRPr="00673593" w:rsidRDefault="00141892" w:rsidP="00141892"/>
    <w:p w14:paraId="27B006E2" w14:textId="77777777" w:rsidR="00141892" w:rsidRPr="00673593" w:rsidRDefault="00141892" w:rsidP="00141892"/>
    <w:p w14:paraId="2704E5F1" w14:textId="77777777" w:rsidR="00141892" w:rsidRPr="00673593" w:rsidRDefault="00141892" w:rsidP="00141892"/>
    <w:p w14:paraId="01F6203A" w14:textId="77777777" w:rsidR="00141892" w:rsidRPr="00673593" w:rsidRDefault="00141892" w:rsidP="00141892"/>
    <w:p w14:paraId="5A3F0418" w14:textId="77777777" w:rsidR="00141892" w:rsidRPr="00673593" w:rsidRDefault="00141892" w:rsidP="00141892"/>
    <w:p w14:paraId="3E8D014F" w14:textId="77777777" w:rsidR="00141892" w:rsidRPr="00673593" w:rsidRDefault="00141892" w:rsidP="00141892"/>
    <w:p w14:paraId="42781674" w14:textId="77777777" w:rsidR="00141892" w:rsidRPr="00673593" w:rsidRDefault="00141892" w:rsidP="00141892"/>
    <w:p w14:paraId="1402496B" w14:textId="77777777" w:rsidR="00141892" w:rsidRPr="00673593" w:rsidRDefault="00141892" w:rsidP="00141892"/>
    <w:p w14:paraId="36C74937" w14:textId="77777777" w:rsidR="00141892" w:rsidRPr="00673593" w:rsidRDefault="00141892" w:rsidP="00141892"/>
    <w:p w14:paraId="1650976D" w14:textId="77777777" w:rsidR="00141892" w:rsidRPr="00673593" w:rsidRDefault="00141892" w:rsidP="00141892"/>
    <w:p w14:paraId="2CCDFF46" w14:textId="77777777" w:rsidR="00141892" w:rsidRPr="00673593" w:rsidRDefault="00141892" w:rsidP="00141892"/>
    <w:p w14:paraId="75C6EFA0" w14:textId="77777777" w:rsidR="00141892" w:rsidRPr="00673593" w:rsidRDefault="00141892" w:rsidP="00141892"/>
    <w:p w14:paraId="6BE3CD1A" w14:textId="77777777" w:rsidR="00141892" w:rsidRPr="00673593" w:rsidRDefault="00141892" w:rsidP="00141892"/>
    <w:p w14:paraId="1D404194" w14:textId="77777777" w:rsidR="00141892" w:rsidRPr="00673593" w:rsidRDefault="00141892" w:rsidP="00141892"/>
    <w:p w14:paraId="45208A3B" w14:textId="77777777" w:rsidR="00141892" w:rsidRPr="00673593" w:rsidRDefault="00141892" w:rsidP="00141892"/>
    <w:p w14:paraId="0C63CD82" w14:textId="77777777" w:rsidR="00141892" w:rsidRPr="00673593" w:rsidRDefault="00141892" w:rsidP="00141892"/>
    <w:p w14:paraId="6BCFA00F" w14:textId="77777777" w:rsidR="00141892" w:rsidRPr="00673593" w:rsidRDefault="00141892" w:rsidP="00141892"/>
    <w:p w14:paraId="173C4342" w14:textId="77777777" w:rsidR="00141892" w:rsidRPr="00673593" w:rsidRDefault="00141892" w:rsidP="00141892"/>
    <w:p w14:paraId="7DECEC5A" w14:textId="77777777" w:rsidR="00141892" w:rsidRPr="00673593" w:rsidRDefault="00141892" w:rsidP="00141892"/>
    <w:p w14:paraId="05342D70" w14:textId="77777777" w:rsidR="00141892" w:rsidRPr="00673593" w:rsidRDefault="00141892" w:rsidP="00141892"/>
    <w:p w14:paraId="3DBFD52A" w14:textId="77777777" w:rsidR="00141892" w:rsidRPr="00673593" w:rsidRDefault="00141892" w:rsidP="00141892">
      <w:pPr>
        <w:pStyle w:val="Heading1"/>
        <w:jc w:val="center"/>
      </w:pPr>
      <w:bookmarkStart w:id="0" w:name="_Toc166493793"/>
      <w:r w:rsidRPr="00673593">
        <w:lastRenderedPageBreak/>
        <w:t>Innholdsfortegnelse</w:t>
      </w:r>
      <w:bookmarkEnd w:id="0"/>
    </w:p>
    <w:p w14:paraId="32809A34" w14:textId="77777777" w:rsidR="00372B3F" w:rsidRPr="00673593" w:rsidRDefault="00141892">
      <w:pPr>
        <w:pStyle w:val="TOC1"/>
        <w:tabs>
          <w:tab w:val="right" w:leader="dot" w:pos="8290"/>
        </w:tabs>
        <w:rPr>
          <w:b w:val="0"/>
          <w:noProof/>
          <w:lang w:eastAsia="ja-JP"/>
        </w:rPr>
      </w:pPr>
      <w:r w:rsidRPr="00673593">
        <w:fldChar w:fldCharType="begin"/>
      </w:r>
      <w:r w:rsidRPr="00673593">
        <w:instrText xml:space="preserve"> TOC \o "1-3" </w:instrText>
      </w:r>
      <w:r w:rsidRPr="00673593">
        <w:fldChar w:fldCharType="separate"/>
      </w:r>
      <w:r w:rsidR="00372B3F" w:rsidRPr="00673593">
        <w:rPr>
          <w:noProof/>
        </w:rPr>
        <w:t>Innholdsfortegnelse</w:t>
      </w:r>
      <w:r w:rsidR="00372B3F" w:rsidRPr="00673593">
        <w:rPr>
          <w:noProof/>
        </w:rPr>
        <w:tab/>
      </w:r>
      <w:r w:rsidR="00372B3F" w:rsidRPr="00673593">
        <w:rPr>
          <w:noProof/>
        </w:rPr>
        <w:fldChar w:fldCharType="begin"/>
      </w:r>
      <w:r w:rsidR="00372B3F" w:rsidRPr="00673593">
        <w:rPr>
          <w:noProof/>
        </w:rPr>
        <w:instrText xml:space="preserve"> PAGEREF _Toc166493793 \h </w:instrText>
      </w:r>
      <w:r w:rsidR="00372B3F" w:rsidRPr="00673593">
        <w:rPr>
          <w:noProof/>
        </w:rPr>
      </w:r>
      <w:r w:rsidR="00372B3F" w:rsidRPr="00673593">
        <w:rPr>
          <w:noProof/>
        </w:rPr>
        <w:fldChar w:fldCharType="separate"/>
      </w:r>
      <w:r w:rsidR="00372B3F" w:rsidRPr="00673593">
        <w:rPr>
          <w:noProof/>
        </w:rPr>
        <w:t>2</w:t>
      </w:r>
      <w:r w:rsidR="00372B3F" w:rsidRPr="00673593">
        <w:rPr>
          <w:noProof/>
        </w:rPr>
        <w:fldChar w:fldCharType="end"/>
      </w:r>
    </w:p>
    <w:p w14:paraId="0AA887F9" w14:textId="77777777" w:rsidR="00372B3F" w:rsidRPr="00673593" w:rsidRDefault="00372B3F">
      <w:pPr>
        <w:pStyle w:val="TOC1"/>
        <w:tabs>
          <w:tab w:val="right" w:leader="dot" w:pos="8290"/>
        </w:tabs>
        <w:rPr>
          <w:b w:val="0"/>
          <w:noProof/>
          <w:lang w:eastAsia="ja-JP"/>
        </w:rPr>
      </w:pPr>
      <w:r w:rsidRPr="00673593">
        <w:rPr>
          <w:noProof/>
        </w:rPr>
        <w:t>Enkle ideer – komplekse organisasjoner</w:t>
      </w:r>
      <w:r w:rsidRPr="00673593">
        <w:rPr>
          <w:noProof/>
        </w:rPr>
        <w:tab/>
      </w:r>
      <w:r w:rsidRPr="00673593">
        <w:rPr>
          <w:noProof/>
        </w:rPr>
        <w:fldChar w:fldCharType="begin"/>
      </w:r>
      <w:r w:rsidRPr="00673593">
        <w:rPr>
          <w:noProof/>
        </w:rPr>
        <w:instrText xml:space="preserve"> PAGEREF _Toc166493794 \h </w:instrText>
      </w:r>
      <w:r w:rsidRPr="00673593">
        <w:rPr>
          <w:noProof/>
        </w:rPr>
      </w:r>
      <w:r w:rsidRPr="00673593">
        <w:rPr>
          <w:noProof/>
        </w:rPr>
        <w:fldChar w:fldCharType="separate"/>
      </w:r>
      <w:r w:rsidRPr="00673593">
        <w:rPr>
          <w:noProof/>
        </w:rPr>
        <w:t>3</w:t>
      </w:r>
      <w:r w:rsidRPr="00673593">
        <w:rPr>
          <w:noProof/>
        </w:rPr>
        <w:fldChar w:fldCharType="end"/>
      </w:r>
    </w:p>
    <w:p w14:paraId="7E751A95" w14:textId="77777777" w:rsidR="00372B3F" w:rsidRPr="00673593" w:rsidRDefault="00372B3F">
      <w:pPr>
        <w:pStyle w:val="TOC1"/>
        <w:tabs>
          <w:tab w:val="right" w:leader="dot" w:pos="8290"/>
        </w:tabs>
        <w:rPr>
          <w:b w:val="0"/>
          <w:noProof/>
          <w:lang w:eastAsia="ja-JP"/>
        </w:rPr>
      </w:pPr>
      <w:r w:rsidRPr="00673593">
        <w:rPr>
          <w:noProof/>
        </w:rPr>
        <w:t>Strukturperspektivet – organisasjonens arkitektur</w:t>
      </w:r>
      <w:r w:rsidRPr="00673593">
        <w:rPr>
          <w:noProof/>
        </w:rPr>
        <w:tab/>
      </w:r>
      <w:r w:rsidRPr="00673593">
        <w:rPr>
          <w:noProof/>
        </w:rPr>
        <w:fldChar w:fldCharType="begin"/>
      </w:r>
      <w:r w:rsidRPr="00673593">
        <w:rPr>
          <w:noProof/>
        </w:rPr>
        <w:instrText xml:space="preserve"> PAGEREF _Toc166493795 \h </w:instrText>
      </w:r>
      <w:r w:rsidRPr="00673593">
        <w:rPr>
          <w:noProof/>
        </w:rPr>
      </w:r>
      <w:r w:rsidRPr="00673593">
        <w:rPr>
          <w:noProof/>
        </w:rPr>
        <w:fldChar w:fldCharType="separate"/>
      </w:r>
      <w:r w:rsidRPr="00673593">
        <w:rPr>
          <w:noProof/>
        </w:rPr>
        <w:t>4</w:t>
      </w:r>
      <w:r w:rsidRPr="00673593">
        <w:rPr>
          <w:noProof/>
        </w:rPr>
        <w:fldChar w:fldCharType="end"/>
      </w:r>
    </w:p>
    <w:p w14:paraId="6D89B462" w14:textId="77777777" w:rsidR="00372B3F" w:rsidRPr="00673593" w:rsidRDefault="00372B3F">
      <w:pPr>
        <w:pStyle w:val="TOC3"/>
        <w:tabs>
          <w:tab w:val="right" w:leader="dot" w:pos="8290"/>
        </w:tabs>
        <w:rPr>
          <w:noProof/>
          <w:sz w:val="24"/>
          <w:szCs w:val="24"/>
          <w:lang w:eastAsia="ja-JP"/>
        </w:rPr>
      </w:pPr>
      <w:r w:rsidRPr="00673593">
        <w:rPr>
          <w:noProof/>
        </w:rPr>
        <w:t>Grunnantakelser</w:t>
      </w:r>
      <w:r w:rsidRPr="00673593">
        <w:rPr>
          <w:noProof/>
        </w:rPr>
        <w:tab/>
      </w:r>
      <w:r w:rsidRPr="00673593">
        <w:rPr>
          <w:noProof/>
        </w:rPr>
        <w:fldChar w:fldCharType="begin"/>
      </w:r>
      <w:r w:rsidRPr="00673593">
        <w:rPr>
          <w:noProof/>
        </w:rPr>
        <w:instrText xml:space="preserve"> PAGEREF _Toc166493796 \h </w:instrText>
      </w:r>
      <w:r w:rsidRPr="00673593">
        <w:rPr>
          <w:noProof/>
        </w:rPr>
      </w:r>
      <w:r w:rsidRPr="00673593">
        <w:rPr>
          <w:noProof/>
        </w:rPr>
        <w:fldChar w:fldCharType="separate"/>
      </w:r>
      <w:r w:rsidRPr="00673593">
        <w:rPr>
          <w:noProof/>
        </w:rPr>
        <w:t>4</w:t>
      </w:r>
      <w:r w:rsidRPr="00673593">
        <w:rPr>
          <w:noProof/>
        </w:rPr>
        <w:fldChar w:fldCharType="end"/>
      </w:r>
    </w:p>
    <w:p w14:paraId="56DA0B90" w14:textId="77777777" w:rsidR="00372B3F" w:rsidRPr="00673593" w:rsidRDefault="00372B3F">
      <w:pPr>
        <w:pStyle w:val="TOC3"/>
        <w:tabs>
          <w:tab w:val="right" w:leader="dot" w:pos="8290"/>
        </w:tabs>
        <w:rPr>
          <w:noProof/>
          <w:sz w:val="24"/>
          <w:szCs w:val="24"/>
          <w:lang w:eastAsia="ja-JP"/>
        </w:rPr>
      </w:pPr>
      <w:r w:rsidRPr="00673593">
        <w:rPr>
          <w:noProof/>
        </w:rPr>
        <w:t>Taylor – vitenskapelig ledelse</w:t>
      </w:r>
      <w:r w:rsidRPr="00673593">
        <w:rPr>
          <w:noProof/>
        </w:rPr>
        <w:tab/>
      </w:r>
      <w:r w:rsidRPr="00673593">
        <w:rPr>
          <w:noProof/>
        </w:rPr>
        <w:fldChar w:fldCharType="begin"/>
      </w:r>
      <w:r w:rsidRPr="00673593">
        <w:rPr>
          <w:noProof/>
        </w:rPr>
        <w:instrText xml:space="preserve"> PAGEREF _Toc166493797 \h </w:instrText>
      </w:r>
      <w:r w:rsidRPr="00673593">
        <w:rPr>
          <w:noProof/>
        </w:rPr>
      </w:r>
      <w:r w:rsidRPr="00673593">
        <w:rPr>
          <w:noProof/>
        </w:rPr>
        <w:fldChar w:fldCharType="separate"/>
      </w:r>
      <w:r w:rsidRPr="00673593">
        <w:rPr>
          <w:noProof/>
        </w:rPr>
        <w:t>4</w:t>
      </w:r>
      <w:r w:rsidRPr="00673593">
        <w:rPr>
          <w:noProof/>
        </w:rPr>
        <w:fldChar w:fldCharType="end"/>
      </w:r>
    </w:p>
    <w:p w14:paraId="05FA65D0" w14:textId="77777777" w:rsidR="00372B3F" w:rsidRPr="00673593" w:rsidRDefault="00372B3F">
      <w:pPr>
        <w:pStyle w:val="TOC3"/>
        <w:tabs>
          <w:tab w:val="right" w:leader="dot" w:pos="8290"/>
        </w:tabs>
        <w:rPr>
          <w:noProof/>
          <w:sz w:val="24"/>
          <w:szCs w:val="24"/>
          <w:lang w:eastAsia="ja-JP"/>
        </w:rPr>
      </w:pPr>
      <w:r w:rsidRPr="00673593">
        <w:rPr>
          <w:noProof/>
        </w:rPr>
        <w:t>Weber  -byråkrati</w:t>
      </w:r>
      <w:r w:rsidRPr="00673593">
        <w:rPr>
          <w:noProof/>
        </w:rPr>
        <w:tab/>
      </w:r>
      <w:r w:rsidRPr="00673593">
        <w:rPr>
          <w:noProof/>
        </w:rPr>
        <w:fldChar w:fldCharType="begin"/>
      </w:r>
      <w:r w:rsidRPr="00673593">
        <w:rPr>
          <w:noProof/>
        </w:rPr>
        <w:instrText xml:space="preserve"> PAGEREF _Toc166493798 \h </w:instrText>
      </w:r>
      <w:r w:rsidRPr="00673593">
        <w:rPr>
          <w:noProof/>
        </w:rPr>
      </w:r>
      <w:r w:rsidRPr="00673593">
        <w:rPr>
          <w:noProof/>
        </w:rPr>
        <w:fldChar w:fldCharType="separate"/>
      </w:r>
      <w:r w:rsidRPr="00673593">
        <w:rPr>
          <w:noProof/>
        </w:rPr>
        <w:t>4</w:t>
      </w:r>
      <w:r w:rsidRPr="00673593">
        <w:rPr>
          <w:noProof/>
        </w:rPr>
        <w:fldChar w:fldCharType="end"/>
      </w:r>
    </w:p>
    <w:p w14:paraId="72208F83" w14:textId="77777777" w:rsidR="00372B3F" w:rsidRPr="00673593" w:rsidRDefault="00372B3F">
      <w:pPr>
        <w:pStyle w:val="TOC3"/>
        <w:tabs>
          <w:tab w:val="right" w:leader="dot" w:pos="8290"/>
        </w:tabs>
        <w:rPr>
          <w:noProof/>
          <w:sz w:val="24"/>
          <w:szCs w:val="24"/>
          <w:lang w:eastAsia="ja-JP"/>
        </w:rPr>
      </w:pPr>
      <w:r w:rsidRPr="00673593">
        <w:rPr>
          <w:noProof/>
        </w:rPr>
        <w:t>Strukturelle former og funksjoner</w:t>
      </w:r>
      <w:r w:rsidRPr="00673593">
        <w:rPr>
          <w:noProof/>
        </w:rPr>
        <w:tab/>
      </w:r>
      <w:r w:rsidRPr="00673593">
        <w:rPr>
          <w:noProof/>
        </w:rPr>
        <w:fldChar w:fldCharType="begin"/>
      </w:r>
      <w:r w:rsidRPr="00673593">
        <w:rPr>
          <w:noProof/>
        </w:rPr>
        <w:instrText xml:space="preserve"> PAGEREF _Toc166493799 \h </w:instrText>
      </w:r>
      <w:r w:rsidRPr="00673593">
        <w:rPr>
          <w:noProof/>
        </w:rPr>
      </w:r>
      <w:r w:rsidRPr="00673593">
        <w:rPr>
          <w:noProof/>
        </w:rPr>
        <w:fldChar w:fldCharType="separate"/>
      </w:r>
      <w:r w:rsidRPr="00673593">
        <w:rPr>
          <w:noProof/>
        </w:rPr>
        <w:t>4</w:t>
      </w:r>
      <w:r w:rsidRPr="00673593">
        <w:rPr>
          <w:noProof/>
        </w:rPr>
        <w:fldChar w:fldCharType="end"/>
      </w:r>
    </w:p>
    <w:p w14:paraId="662E8235" w14:textId="77777777" w:rsidR="00372B3F" w:rsidRPr="00673593" w:rsidRDefault="00372B3F">
      <w:pPr>
        <w:pStyle w:val="TOC3"/>
        <w:tabs>
          <w:tab w:val="right" w:leader="dot" w:pos="8290"/>
        </w:tabs>
        <w:rPr>
          <w:noProof/>
          <w:sz w:val="24"/>
          <w:szCs w:val="24"/>
          <w:lang w:eastAsia="ja-JP"/>
        </w:rPr>
      </w:pPr>
      <w:r w:rsidRPr="00673593">
        <w:rPr>
          <w:noProof/>
        </w:rPr>
        <w:t>Grunnleggende strukturelle spenninger</w:t>
      </w:r>
      <w:r w:rsidRPr="00673593">
        <w:rPr>
          <w:noProof/>
        </w:rPr>
        <w:tab/>
      </w:r>
      <w:r w:rsidRPr="00673593">
        <w:rPr>
          <w:noProof/>
        </w:rPr>
        <w:fldChar w:fldCharType="begin"/>
      </w:r>
      <w:r w:rsidRPr="00673593">
        <w:rPr>
          <w:noProof/>
        </w:rPr>
        <w:instrText xml:space="preserve"> PAGEREF _Toc166493800 \h </w:instrText>
      </w:r>
      <w:r w:rsidRPr="00673593">
        <w:rPr>
          <w:noProof/>
        </w:rPr>
      </w:r>
      <w:r w:rsidRPr="00673593">
        <w:rPr>
          <w:noProof/>
        </w:rPr>
        <w:fldChar w:fldCharType="separate"/>
      </w:r>
      <w:r w:rsidRPr="00673593">
        <w:rPr>
          <w:noProof/>
        </w:rPr>
        <w:t>4</w:t>
      </w:r>
      <w:r w:rsidRPr="00673593">
        <w:rPr>
          <w:noProof/>
        </w:rPr>
        <w:fldChar w:fldCharType="end"/>
      </w:r>
    </w:p>
    <w:p w14:paraId="21462191" w14:textId="77777777" w:rsidR="00372B3F" w:rsidRPr="00673593" w:rsidRDefault="00372B3F">
      <w:pPr>
        <w:pStyle w:val="TOC3"/>
        <w:tabs>
          <w:tab w:val="right" w:leader="dot" w:pos="8290"/>
        </w:tabs>
        <w:rPr>
          <w:noProof/>
          <w:sz w:val="24"/>
          <w:szCs w:val="24"/>
          <w:lang w:eastAsia="ja-JP"/>
        </w:rPr>
      </w:pPr>
      <w:r w:rsidRPr="00673593">
        <w:rPr>
          <w:noProof/>
        </w:rPr>
        <w:t>Vertikal samordning – styring og kontroll ovenfra</w:t>
      </w:r>
      <w:r w:rsidRPr="00673593">
        <w:rPr>
          <w:noProof/>
        </w:rPr>
        <w:tab/>
      </w:r>
      <w:r w:rsidRPr="00673593">
        <w:rPr>
          <w:noProof/>
        </w:rPr>
        <w:fldChar w:fldCharType="begin"/>
      </w:r>
      <w:r w:rsidRPr="00673593">
        <w:rPr>
          <w:noProof/>
        </w:rPr>
        <w:instrText xml:space="preserve"> PAGEREF _Toc166493801 \h </w:instrText>
      </w:r>
      <w:r w:rsidRPr="00673593">
        <w:rPr>
          <w:noProof/>
        </w:rPr>
      </w:r>
      <w:r w:rsidRPr="00673593">
        <w:rPr>
          <w:noProof/>
        </w:rPr>
        <w:fldChar w:fldCharType="separate"/>
      </w:r>
      <w:r w:rsidRPr="00673593">
        <w:rPr>
          <w:noProof/>
        </w:rPr>
        <w:t>4</w:t>
      </w:r>
      <w:r w:rsidRPr="00673593">
        <w:rPr>
          <w:noProof/>
        </w:rPr>
        <w:fldChar w:fldCharType="end"/>
      </w:r>
    </w:p>
    <w:p w14:paraId="1A828A40" w14:textId="77777777" w:rsidR="00372B3F" w:rsidRPr="00673593" w:rsidRDefault="00372B3F">
      <w:pPr>
        <w:pStyle w:val="TOC3"/>
        <w:tabs>
          <w:tab w:val="right" w:leader="dot" w:pos="8290"/>
        </w:tabs>
        <w:rPr>
          <w:noProof/>
          <w:sz w:val="24"/>
          <w:szCs w:val="24"/>
          <w:lang w:eastAsia="ja-JP"/>
        </w:rPr>
      </w:pPr>
      <w:r w:rsidRPr="00673593">
        <w:rPr>
          <w:noProof/>
        </w:rPr>
        <w:t>Horisontal samordning</w:t>
      </w:r>
      <w:r w:rsidRPr="00673593">
        <w:rPr>
          <w:noProof/>
        </w:rPr>
        <w:tab/>
      </w:r>
      <w:r w:rsidRPr="00673593">
        <w:rPr>
          <w:noProof/>
        </w:rPr>
        <w:fldChar w:fldCharType="begin"/>
      </w:r>
      <w:r w:rsidRPr="00673593">
        <w:rPr>
          <w:noProof/>
        </w:rPr>
        <w:instrText xml:space="preserve"> PAGEREF _Toc166493802 \h </w:instrText>
      </w:r>
      <w:r w:rsidRPr="00673593">
        <w:rPr>
          <w:noProof/>
        </w:rPr>
      </w:r>
      <w:r w:rsidRPr="00673593">
        <w:rPr>
          <w:noProof/>
        </w:rPr>
        <w:fldChar w:fldCharType="separate"/>
      </w:r>
      <w:r w:rsidRPr="00673593">
        <w:rPr>
          <w:noProof/>
        </w:rPr>
        <w:t>5</w:t>
      </w:r>
      <w:r w:rsidRPr="00673593">
        <w:rPr>
          <w:noProof/>
        </w:rPr>
        <w:fldChar w:fldCharType="end"/>
      </w:r>
    </w:p>
    <w:p w14:paraId="1CFE732C" w14:textId="77777777" w:rsidR="00372B3F" w:rsidRPr="00673593" w:rsidRDefault="00372B3F">
      <w:pPr>
        <w:pStyle w:val="TOC3"/>
        <w:tabs>
          <w:tab w:val="right" w:leader="dot" w:pos="8290"/>
        </w:tabs>
        <w:rPr>
          <w:noProof/>
          <w:sz w:val="24"/>
          <w:szCs w:val="24"/>
          <w:lang w:eastAsia="ja-JP"/>
        </w:rPr>
      </w:pPr>
      <w:r w:rsidRPr="00673593">
        <w:rPr>
          <w:noProof/>
        </w:rPr>
        <w:t>Strukturelle krav</w:t>
      </w:r>
      <w:r w:rsidRPr="00673593">
        <w:rPr>
          <w:noProof/>
        </w:rPr>
        <w:tab/>
      </w:r>
      <w:r w:rsidRPr="00673593">
        <w:rPr>
          <w:noProof/>
        </w:rPr>
        <w:fldChar w:fldCharType="begin"/>
      </w:r>
      <w:r w:rsidRPr="00673593">
        <w:rPr>
          <w:noProof/>
        </w:rPr>
        <w:instrText xml:space="preserve"> PAGEREF _Toc166493803 \h </w:instrText>
      </w:r>
      <w:r w:rsidRPr="00673593">
        <w:rPr>
          <w:noProof/>
        </w:rPr>
      </w:r>
      <w:r w:rsidRPr="00673593">
        <w:rPr>
          <w:noProof/>
        </w:rPr>
        <w:fldChar w:fldCharType="separate"/>
      </w:r>
      <w:r w:rsidRPr="00673593">
        <w:rPr>
          <w:noProof/>
        </w:rPr>
        <w:t>5</w:t>
      </w:r>
      <w:r w:rsidRPr="00673593">
        <w:rPr>
          <w:noProof/>
        </w:rPr>
        <w:fldChar w:fldCharType="end"/>
      </w:r>
    </w:p>
    <w:p w14:paraId="6895221E" w14:textId="77777777" w:rsidR="00372B3F" w:rsidRPr="00673593" w:rsidRDefault="00372B3F">
      <w:pPr>
        <w:pStyle w:val="TOC3"/>
        <w:tabs>
          <w:tab w:val="right" w:leader="dot" w:pos="8290"/>
        </w:tabs>
        <w:rPr>
          <w:noProof/>
          <w:sz w:val="24"/>
          <w:szCs w:val="24"/>
          <w:lang w:eastAsia="ja-JP"/>
        </w:rPr>
      </w:pPr>
      <w:r w:rsidRPr="00673593">
        <w:rPr>
          <w:noProof/>
        </w:rPr>
        <w:t>Strukturelle dilemmaer</w:t>
      </w:r>
      <w:r w:rsidRPr="00673593">
        <w:rPr>
          <w:noProof/>
        </w:rPr>
        <w:tab/>
      </w:r>
      <w:r w:rsidRPr="00673593">
        <w:rPr>
          <w:noProof/>
        </w:rPr>
        <w:fldChar w:fldCharType="begin"/>
      </w:r>
      <w:r w:rsidRPr="00673593">
        <w:rPr>
          <w:noProof/>
        </w:rPr>
        <w:instrText xml:space="preserve"> PAGEREF _Toc166493804 \h </w:instrText>
      </w:r>
      <w:r w:rsidRPr="00673593">
        <w:rPr>
          <w:noProof/>
        </w:rPr>
      </w:r>
      <w:r w:rsidRPr="00673593">
        <w:rPr>
          <w:noProof/>
        </w:rPr>
        <w:fldChar w:fldCharType="separate"/>
      </w:r>
      <w:r w:rsidRPr="00673593">
        <w:rPr>
          <w:noProof/>
        </w:rPr>
        <w:t>5</w:t>
      </w:r>
      <w:r w:rsidRPr="00673593">
        <w:rPr>
          <w:noProof/>
        </w:rPr>
        <w:fldChar w:fldCharType="end"/>
      </w:r>
    </w:p>
    <w:p w14:paraId="3C4ACF83" w14:textId="77777777" w:rsidR="00372B3F" w:rsidRPr="00673593" w:rsidRDefault="00372B3F">
      <w:pPr>
        <w:pStyle w:val="TOC3"/>
        <w:tabs>
          <w:tab w:val="right" w:leader="dot" w:pos="8290"/>
        </w:tabs>
        <w:rPr>
          <w:noProof/>
          <w:sz w:val="24"/>
          <w:szCs w:val="24"/>
          <w:lang w:eastAsia="ja-JP"/>
        </w:rPr>
      </w:pPr>
      <w:r w:rsidRPr="00673593">
        <w:rPr>
          <w:noProof/>
        </w:rPr>
        <w:t>Mintzbergs modell</w:t>
      </w:r>
      <w:r w:rsidRPr="00673593">
        <w:rPr>
          <w:noProof/>
        </w:rPr>
        <w:tab/>
      </w:r>
      <w:r w:rsidRPr="00673593">
        <w:rPr>
          <w:noProof/>
        </w:rPr>
        <w:fldChar w:fldCharType="begin"/>
      </w:r>
      <w:r w:rsidRPr="00673593">
        <w:rPr>
          <w:noProof/>
        </w:rPr>
        <w:instrText xml:space="preserve"> PAGEREF _Toc166493805 \h </w:instrText>
      </w:r>
      <w:r w:rsidRPr="00673593">
        <w:rPr>
          <w:noProof/>
        </w:rPr>
      </w:r>
      <w:r w:rsidRPr="00673593">
        <w:rPr>
          <w:noProof/>
        </w:rPr>
        <w:fldChar w:fldCharType="separate"/>
      </w:r>
      <w:r w:rsidRPr="00673593">
        <w:rPr>
          <w:noProof/>
        </w:rPr>
        <w:t>6</w:t>
      </w:r>
      <w:r w:rsidRPr="00673593">
        <w:rPr>
          <w:noProof/>
        </w:rPr>
        <w:fldChar w:fldCharType="end"/>
      </w:r>
    </w:p>
    <w:p w14:paraId="1D079CAC" w14:textId="77777777" w:rsidR="00372B3F" w:rsidRPr="00673593" w:rsidRDefault="00372B3F">
      <w:pPr>
        <w:pStyle w:val="TOC3"/>
        <w:tabs>
          <w:tab w:val="right" w:leader="dot" w:pos="8290"/>
        </w:tabs>
        <w:rPr>
          <w:noProof/>
          <w:sz w:val="24"/>
          <w:szCs w:val="24"/>
          <w:lang w:eastAsia="ja-JP"/>
        </w:rPr>
      </w:pPr>
      <w:r w:rsidRPr="00673593">
        <w:rPr>
          <w:noProof/>
        </w:rPr>
        <w:t>Helgesens inklusjonsnettverk</w:t>
      </w:r>
      <w:r w:rsidRPr="00673593">
        <w:rPr>
          <w:noProof/>
        </w:rPr>
        <w:tab/>
      </w:r>
      <w:r w:rsidRPr="00673593">
        <w:rPr>
          <w:noProof/>
        </w:rPr>
        <w:fldChar w:fldCharType="begin"/>
      </w:r>
      <w:r w:rsidRPr="00673593">
        <w:rPr>
          <w:noProof/>
        </w:rPr>
        <w:instrText xml:space="preserve"> PAGEREF _Toc166493806 \h </w:instrText>
      </w:r>
      <w:r w:rsidRPr="00673593">
        <w:rPr>
          <w:noProof/>
        </w:rPr>
      </w:r>
      <w:r w:rsidRPr="00673593">
        <w:rPr>
          <w:noProof/>
        </w:rPr>
        <w:fldChar w:fldCharType="separate"/>
      </w:r>
      <w:r w:rsidRPr="00673593">
        <w:rPr>
          <w:noProof/>
        </w:rPr>
        <w:t>7</w:t>
      </w:r>
      <w:r w:rsidRPr="00673593">
        <w:rPr>
          <w:noProof/>
        </w:rPr>
        <w:fldChar w:fldCharType="end"/>
      </w:r>
    </w:p>
    <w:p w14:paraId="48124248" w14:textId="77777777" w:rsidR="00372B3F" w:rsidRPr="00673593" w:rsidRDefault="00372B3F">
      <w:pPr>
        <w:pStyle w:val="TOC3"/>
        <w:tabs>
          <w:tab w:val="right" w:leader="dot" w:pos="8290"/>
        </w:tabs>
        <w:rPr>
          <w:noProof/>
          <w:sz w:val="24"/>
          <w:szCs w:val="24"/>
          <w:lang w:eastAsia="ja-JP"/>
        </w:rPr>
      </w:pPr>
      <w:r w:rsidRPr="00673593">
        <w:rPr>
          <w:noProof/>
        </w:rPr>
        <w:t>Problemer ved omstrukturering</w:t>
      </w:r>
      <w:r w:rsidRPr="00673593">
        <w:rPr>
          <w:noProof/>
        </w:rPr>
        <w:tab/>
      </w:r>
      <w:r w:rsidRPr="00673593">
        <w:rPr>
          <w:noProof/>
        </w:rPr>
        <w:fldChar w:fldCharType="begin"/>
      </w:r>
      <w:r w:rsidRPr="00673593">
        <w:rPr>
          <w:noProof/>
        </w:rPr>
        <w:instrText xml:space="preserve"> PAGEREF _Toc166493807 \h </w:instrText>
      </w:r>
      <w:r w:rsidRPr="00673593">
        <w:rPr>
          <w:noProof/>
        </w:rPr>
      </w:r>
      <w:r w:rsidRPr="00673593">
        <w:rPr>
          <w:noProof/>
        </w:rPr>
        <w:fldChar w:fldCharType="separate"/>
      </w:r>
      <w:r w:rsidRPr="00673593">
        <w:rPr>
          <w:noProof/>
        </w:rPr>
        <w:t>7</w:t>
      </w:r>
      <w:r w:rsidRPr="00673593">
        <w:rPr>
          <w:noProof/>
        </w:rPr>
        <w:fldChar w:fldCharType="end"/>
      </w:r>
    </w:p>
    <w:p w14:paraId="7F85AF26" w14:textId="77777777" w:rsidR="00372B3F" w:rsidRPr="00673593" w:rsidRDefault="00372B3F">
      <w:pPr>
        <w:pStyle w:val="TOC3"/>
        <w:tabs>
          <w:tab w:val="right" w:leader="dot" w:pos="8290"/>
        </w:tabs>
        <w:rPr>
          <w:noProof/>
          <w:sz w:val="24"/>
          <w:szCs w:val="24"/>
          <w:lang w:eastAsia="ja-JP"/>
        </w:rPr>
      </w:pPr>
      <w:r w:rsidRPr="00673593">
        <w:rPr>
          <w:noProof/>
        </w:rPr>
        <w:t>Grunner til omstrukturering</w:t>
      </w:r>
      <w:r w:rsidRPr="00673593">
        <w:rPr>
          <w:noProof/>
        </w:rPr>
        <w:tab/>
      </w:r>
      <w:r w:rsidRPr="00673593">
        <w:rPr>
          <w:noProof/>
        </w:rPr>
        <w:fldChar w:fldCharType="begin"/>
      </w:r>
      <w:r w:rsidRPr="00673593">
        <w:rPr>
          <w:noProof/>
        </w:rPr>
        <w:instrText xml:space="preserve"> PAGEREF _Toc166493808 \h </w:instrText>
      </w:r>
      <w:r w:rsidRPr="00673593">
        <w:rPr>
          <w:noProof/>
        </w:rPr>
      </w:r>
      <w:r w:rsidRPr="00673593">
        <w:rPr>
          <w:noProof/>
        </w:rPr>
        <w:fldChar w:fldCharType="separate"/>
      </w:r>
      <w:r w:rsidRPr="00673593">
        <w:rPr>
          <w:noProof/>
        </w:rPr>
        <w:t>7</w:t>
      </w:r>
      <w:r w:rsidRPr="00673593">
        <w:rPr>
          <w:noProof/>
        </w:rPr>
        <w:fldChar w:fldCharType="end"/>
      </w:r>
    </w:p>
    <w:p w14:paraId="469D53B1" w14:textId="77777777" w:rsidR="00372B3F" w:rsidRPr="00673593" w:rsidRDefault="00372B3F">
      <w:pPr>
        <w:pStyle w:val="TOC3"/>
        <w:tabs>
          <w:tab w:val="right" w:leader="dot" w:pos="8290"/>
        </w:tabs>
        <w:rPr>
          <w:noProof/>
          <w:sz w:val="24"/>
          <w:szCs w:val="24"/>
          <w:lang w:eastAsia="ja-JP"/>
        </w:rPr>
      </w:pPr>
      <w:r w:rsidRPr="00673593">
        <w:rPr>
          <w:noProof/>
        </w:rPr>
        <w:t>Mille og Frielsen problemkategorier</w:t>
      </w:r>
      <w:r w:rsidRPr="00673593">
        <w:rPr>
          <w:noProof/>
        </w:rPr>
        <w:tab/>
      </w:r>
      <w:r w:rsidRPr="00673593">
        <w:rPr>
          <w:noProof/>
        </w:rPr>
        <w:fldChar w:fldCharType="begin"/>
      </w:r>
      <w:r w:rsidRPr="00673593">
        <w:rPr>
          <w:noProof/>
        </w:rPr>
        <w:instrText xml:space="preserve"> PAGEREF _Toc166493809 \h </w:instrText>
      </w:r>
      <w:r w:rsidRPr="00673593">
        <w:rPr>
          <w:noProof/>
        </w:rPr>
      </w:r>
      <w:r w:rsidRPr="00673593">
        <w:rPr>
          <w:noProof/>
        </w:rPr>
        <w:fldChar w:fldCharType="separate"/>
      </w:r>
      <w:r w:rsidRPr="00673593">
        <w:rPr>
          <w:noProof/>
        </w:rPr>
        <w:t>7</w:t>
      </w:r>
      <w:r w:rsidRPr="00673593">
        <w:rPr>
          <w:noProof/>
        </w:rPr>
        <w:fldChar w:fldCharType="end"/>
      </w:r>
    </w:p>
    <w:p w14:paraId="1CA09621" w14:textId="77777777" w:rsidR="00372B3F" w:rsidRPr="00673593" w:rsidRDefault="00372B3F">
      <w:pPr>
        <w:pStyle w:val="TOC3"/>
        <w:tabs>
          <w:tab w:val="right" w:leader="dot" w:pos="8290"/>
        </w:tabs>
        <w:rPr>
          <w:noProof/>
          <w:sz w:val="24"/>
          <w:szCs w:val="24"/>
          <w:lang w:eastAsia="ja-JP"/>
        </w:rPr>
      </w:pPr>
      <w:r w:rsidRPr="00673593">
        <w:rPr>
          <w:noProof/>
        </w:rPr>
        <w:t>Prinsipper for vellykket strukturendring</w:t>
      </w:r>
      <w:r w:rsidRPr="00673593">
        <w:rPr>
          <w:noProof/>
        </w:rPr>
        <w:tab/>
      </w:r>
      <w:r w:rsidRPr="00673593">
        <w:rPr>
          <w:noProof/>
        </w:rPr>
        <w:fldChar w:fldCharType="begin"/>
      </w:r>
      <w:r w:rsidRPr="00673593">
        <w:rPr>
          <w:noProof/>
        </w:rPr>
        <w:instrText xml:space="preserve"> PAGEREF _Toc166493810 \h </w:instrText>
      </w:r>
      <w:r w:rsidRPr="00673593">
        <w:rPr>
          <w:noProof/>
        </w:rPr>
      </w:r>
      <w:r w:rsidRPr="00673593">
        <w:rPr>
          <w:noProof/>
        </w:rPr>
        <w:fldChar w:fldCharType="separate"/>
      </w:r>
      <w:r w:rsidRPr="00673593">
        <w:rPr>
          <w:noProof/>
        </w:rPr>
        <w:t>7</w:t>
      </w:r>
      <w:r w:rsidRPr="00673593">
        <w:rPr>
          <w:noProof/>
        </w:rPr>
        <w:fldChar w:fldCharType="end"/>
      </w:r>
    </w:p>
    <w:p w14:paraId="57AC27E2" w14:textId="77777777" w:rsidR="00372B3F" w:rsidRPr="00673593" w:rsidRDefault="00372B3F">
      <w:pPr>
        <w:pStyle w:val="TOC1"/>
        <w:tabs>
          <w:tab w:val="right" w:leader="dot" w:pos="8290"/>
        </w:tabs>
        <w:rPr>
          <w:b w:val="0"/>
          <w:noProof/>
          <w:lang w:eastAsia="ja-JP"/>
        </w:rPr>
      </w:pPr>
      <w:r w:rsidRPr="00673593">
        <w:rPr>
          <w:noProof/>
        </w:rPr>
        <w:t>HR-perspektivet – hva organisasjoner og enkeltmennesker gjør med og for hverandre</w:t>
      </w:r>
      <w:r w:rsidRPr="00673593">
        <w:rPr>
          <w:noProof/>
        </w:rPr>
        <w:tab/>
      </w:r>
      <w:r w:rsidRPr="00673593">
        <w:rPr>
          <w:noProof/>
        </w:rPr>
        <w:fldChar w:fldCharType="begin"/>
      </w:r>
      <w:r w:rsidRPr="00673593">
        <w:rPr>
          <w:noProof/>
        </w:rPr>
        <w:instrText xml:space="preserve"> PAGEREF _Toc166493811 \h </w:instrText>
      </w:r>
      <w:r w:rsidRPr="00673593">
        <w:rPr>
          <w:noProof/>
        </w:rPr>
      </w:r>
      <w:r w:rsidRPr="00673593">
        <w:rPr>
          <w:noProof/>
        </w:rPr>
        <w:fldChar w:fldCharType="separate"/>
      </w:r>
      <w:r w:rsidRPr="00673593">
        <w:rPr>
          <w:noProof/>
        </w:rPr>
        <w:t>7</w:t>
      </w:r>
      <w:r w:rsidRPr="00673593">
        <w:rPr>
          <w:noProof/>
        </w:rPr>
        <w:fldChar w:fldCharType="end"/>
      </w:r>
    </w:p>
    <w:p w14:paraId="0282F647" w14:textId="77777777" w:rsidR="00372B3F" w:rsidRPr="00673593" w:rsidRDefault="00372B3F">
      <w:pPr>
        <w:pStyle w:val="TOC3"/>
        <w:tabs>
          <w:tab w:val="right" w:leader="dot" w:pos="8290"/>
        </w:tabs>
        <w:rPr>
          <w:noProof/>
          <w:sz w:val="24"/>
          <w:szCs w:val="24"/>
          <w:lang w:eastAsia="ja-JP"/>
        </w:rPr>
      </w:pPr>
      <w:r w:rsidRPr="00673593">
        <w:rPr>
          <w:noProof/>
        </w:rPr>
        <w:t>Grunnantakelser</w:t>
      </w:r>
      <w:r w:rsidRPr="00673593">
        <w:rPr>
          <w:noProof/>
        </w:rPr>
        <w:tab/>
      </w:r>
      <w:r w:rsidRPr="00673593">
        <w:rPr>
          <w:noProof/>
        </w:rPr>
        <w:fldChar w:fldCharType="begin"/>
      </w:r>
      <w:r w:rsidRPr="00673593">
        <w:rPr>
          <w:noProof/>
        </w:rPr>
        <w:instrText xml:space="preserve"> PAGEREF _Toc166493812 \h </w:instrText>
      </w:r>
      <w:r w:rsidRPr="00673593">
        <w:rPr>
          <w:noProof/>
        </w:rPr>
      </w:r>
      <w:r w:rsidRPr="00673593">
        <w:rPr>
          <w:noProof/>
        </w:rPr>
        <w:fldChar w:fldCharType="separate"/>
      </w:r>
      <w:r w:rsidRPr="00673593">
        <w:rPr>
          <w:noProof/>
        </w:rPr>
        <w:t>7</w:t>
      </w:r>
      <w:r w:rsidRPr="00673593">
        <w:rPr>
          <w:noProof/>
        </w:rPr>
        <w:fldChar w:fldCharType="end"/>
      </w:r>
    </w:p>
    <w:p w14:paraId="752EA7DB" w14:textId="77777777" w:rsidR="00372B3F" w:rsidRPr="00673593" w:rsidRDefault="00372B3F">
      <w:pPr>
        <w:pStyle w:val="TOC3"/>
        <w:tabs>
          <w:tab w:val="right" w:leader="dot" w:pos="8290"/>
        </w:tabs>
        <w:rPr>
          <w:noProof/>
          <w:sz w:val="24"/>
          <w:szCs w:val="24"/>
          <w:lang w:eastAsia="ja-JP"/>
        </w:rPr>
      </w:pPr>
      <w:r w:rsidRPr="00673593">
        <w:rPr>
          <w:noProof/>
        </w:rPr>
        <w:t>Maslows pyramide</w:t>
      </w:r>
      <w:r w:rsidRPr="00673593">
        <w:rPr>
          <w:noProof/>
        </w:rPr>
        <w:tab/>
      </w:r>
      <w:r w:rsidRPr="00673593">
        <w:rPr>
          <w:noProof/>
        </w:rPr>
        <w:fldChar w:fldCharType="begin"/>
      </w:r>
      <w:r w:rsidRPr="00673593">
        <w:rPr>
          <w:noProof/>
        </w:rPr>
        <w:instrText xml:space="preserve"> PAGEREF _Toc166493813 \h </w:instrText>
      </w:r>
      <w:r w:rsidRPr="00673593">
        <w:rPr>
          <w:noProof/>
        </w:rPr>
      </w:r>
      <w:r w:rsidRPr="00673593">
        <w:rPr>
          <w:noProof/>
        </w:rPr>
        <w:fldChar w:fldCharType="separate"/>
      </w:r>
      <w:r w:rsidRPr="00673593">
        <w:rPr>
          <w:noProof/>
        </w:rPr>
        <w:t>8</w:t>
      </w:r>
      <w:r w:rsidRPr="00673593">
        <w:rPr>
          <w:noProof/>
        </w:rPr>
        <w:fldChar w:fldCharType="end"/>
      </w:r>
    </w:p>
    <w:p w14:paraId="19EA60E4" w14:textId="77777777" w:rsidR="00372B3F" w:rsidRPr="00673593" w:rsidRDefault="00372B3F">
      <w:pPr>
        <w:pStyle w:val="TOC3"/>
        <w:tabs>
          <w:tab w:val="right" w:leader="dot" w:pos="8290"/>
        </w:tabs>
        <w:rPr>
          <w:noProof/>
          <w:sz w:val="24"/>
          <w:szCs w:val="24"/>
          <w:lang w:eastAsia="ja-JP"/>
        </w:rPr>
      </w:pPr>
      <w:r w:rsidRPr="00673593">
        <w:rPr>
          <w:noProof/>
        </w:rPr>
        <w:t>Teori X og teori Y (McGregor)</w:t>
      </w:r>
      <w:r w:rsidRPr="00673593">
        <w:rPr>
          <w:noProof/>
        </w:rPr>
        <w:tab/>
      </w:r>
      <w:r w:rsidRPr="00673593">
        <w:rPr>
          <w:noProof/>
        </w:rPr>
        <w:fldChar w:fldCharType="begin"/>
      </w:r>
      <w:r w:rsidRPr="00673593">
        <w:rPr>
          <w:noProof/>
        </w:rPr>
        <w:instrText xml:space="preserve"> PAGEREF _Toc166493814 \h </w:instrText>
      </w:r>
      <w:r w:rsidRPr="00673593">
        <w:rPr>
          <w:noProof/>
        </w:rPr>
      </w:r>
      <w:r w:rsidRPr="00673593">
        <w:rPr>
          <w:noProof/>
        </w:rPr>
        <w:fldChar w:fldCharType="separate"/>
      </w:r>
      <w:r w:rsidRPr="00673593">
        <w:rPr>
          <w:noProof/>
        </w:rPr>
        <w:t>8</w:t>
      </w:r>
      <w:r w:rsidRPr="00673593">
        <w:rPr>
          <w:noProof/>
        </w:rPr>
        <w:fldChar w:fldCharType="end"/>
      </w:r>
    </w:p>
    <w:p w14:paraId="4F93DDA0" w14:textId="77777777" w:rsidR="00372B3F" w:rsidRPr="00673593" w:rsidRDefault="00372B3F">
      <w:pPr>
        <w:pStyle w:val="TOC3"/>
        <w:tabs>
          <w:tab w:val="right" w:leader="dot" w:pos="8290"/>
        </w:tabs>
        <w:rPr>
          <w:noProof/>
          <w:sz w:val="24"/>
          <w:szCs w:val="24"/>
          <w:lang w:eastAsia="ja-JP"/>
        </w:rPr>
      </w:pPr>
      <w:r w:rsidRPr="00673593">
        <w:rPr>
          <w:noProof/>
        </w:rPr>
        <w:t>Argyris om de uheldige arbeidsforholdene på fabrikker i USA</w:t>
      </w:r>
      <w:r w:rsidRPr="00673593">
        <w:rPr>
          <w:noProof/>
        </w:rPr>
        <w:tab/>
      </w:r>
      <w:r w:rsidRPr="00673593">
        <w:rPr>
          <w:noProof/>
        </w:rPr>
        <w:fldChar w:fldCharType="begin"/>
      </w:r>
      <w:r w:rsidRPr="00673593">
        <w:rPr>
          <w:noProof/>
        </w:rPr>
        <w:instrText xml:space="preserve"> PAGEREF _Toc166493815 \h </w:instrText>
      </w:r>
      <w:r w:rsidRPr="00673593">
        <w:rPr>
          <w:noProof/>
        </w:rPr>
      </w:r>
      <w:r w:rsidRPr="00673593">
        <w:rPr>
          <w:noProof/>
        </w:rPr>
        <w:fldChar w:fldCharType="separate"/>
      </w:r>
      <w:r w:rsidRPr="00673593">
        <w:rPr>
          <w:noProof/>
        </w:rPr>
        <w:t>8</w:t>
      </w:r>
      <w:r w:rsidRPr="00673593">
        <w:rPr>
          <w:noProof/>
        </w:rPr>
        <w:fldChar w:fldCharType="end"/>
      </w:r>
    </w:p>
    <w:p w14:paraId="76AA11F2" w14:textId="77777777" w:rsidR="00372B3F" w:rsidRPr="00673593" w:rsidRDefault="00372B3F">
      <w:pPr>
        <w:pStyle w:val="TOC3"/>
        <w:tabs>
          <w:tab w:val="right" w:leader="dot" w:pos="8290"/>
        </w:tabs>
        <w:rPr>
          <w:noProof/>
          <w:sz w:val="24"/>
          <w:szCs w:val="24"/>
          <w:lang w:eastAsia="ja-JP"/>
        </w:rPr>
      </w:pPr>
      <w:r w:rsidRPr="00673593">
        <w:rPr>
          <w:noProof/>
        </w:rPr>
        <w:t>Dilemma skapt av global konkurranse</w:t>
      </w:r>
      <w:r w:rsidRPr="00673593">
        <w:rPr>
          <w:noProof/>
        </w:rPr>
        <w:tab/>
      </w:r>
      <w:r w:rsidRPr="00673593">
        <w:rPr>
          <w:noProof/>
        </w:rPr>
        <w:fldChar w:fldCharType="begin"/>
      </w:r>
      <w:r w:rsidRPr="00673593">
        <w:rPr>
          <w:noProof/>
        </w:rPr>
        <w:instrText xml:space="preserve"> PAGEREF _Toc166493816 \h </w:instrText>
      </w:r>
      <w:r w:rsidRPr="00673593">
        <w:rPr>
          <w:noProof/>
        </w:rPr>
      </w:r>
      <w:r w:rsidRPr="00673593">
        <w:rPr>
          <w:noProof/>
        </w:rPr>
        <w:fldChar w:fldCharType="separate"/>
      </w:r>
      <w:r w:rsidRPr="00673593">
        <w:rPr>
          <w:noProof/>
        </w:rPr>
        <w:t>9</w:t>
      </w:r>
      <w:r w:rsidRPr="00673593">
        <w:rPr>
          <w:noProof/>
        </w:rPr>
        <w:fldChar w:fldCharType="end"/>
      </w:r>
    </w:p>
    <w:p w14:paraId="757F7469" w14:textId="77777777" w:rsidR="00372B3F" w:rsidRPr="00673593" w:rsidRDefault="00372B3F">
      <w:pPr>
        <w:pStyle w:val="TOC3"/>
        <w:tabs>
          <w:tab w:val="right" w:leader="dot" w:pos="8290"/>
        </w:tabs>
        <w:rPr>
          <w:noProof/>
          <w:sz w:val="24"/>
          <w:szCs w:val="24"/>
          <w:lang w:eastAsia="ja-JP"/>
        </w:rPr>
      </w:pPr>
      <w:r w:rsidRPr="00673593">
        <w:rPr>
          <w:noProof/>
        </w:rPr>
        <w:t>Bedre HR-ledelse</w:t>
      </w:r>
      <w:r w:rsidRPr="00673593">
        <w:rPr>
          <w:noProof/>
        </w:rPr>
        <w:tab/>
      </w:r>
      <w:r w:rsidRPr="00673593">
        <w:rPr>
          <w:noProof/>
        </w:rPr>
        <w:fldChar w:fldCharType="begin"/>
      </w:r>
      <w:r w:rsidRPr="00673593">
        <w:rPr>
          <w:noProof/>
        </w:rPr>
        <w:instrText xml:space="preserve"> PAGEREF _Toc166493817 \h </w:instrText>
      </w:r>
      <w:r w:rsidRPr="00673593">
        <w:rPr>
          <w:noProof/>
        </w:rPr>
      </w:r>
      <w:r w:rsidRPr="00673593">
        <w:rPr>
          <w:noProof/>
        </w:rPr>
        <w:fldChar w:fldCharType="separate"/>
      </w:r>
      <w:r w:rsidRPr="00673593">
        <w:rPr>
          <w:noProof/>
        </w:rPr>
        <w:t>9</w:t>
      </w:r>
      <w:r w:rsidRPr="00673593">
        <w:rPr>
          <w:noProof/>
        </w:rPr>
        <w:fldChar w:fldCharType="end"/>
      </w:r>
    </w:p>
    <w:p w14:paraId="35A1D7F5" w14:textId="77777777" w:rsidR="00372B3F" w:rsidRPr="00673593" w:rsidRDefault="00372B3F">
      <w:pPr>
        <w:pStyle w:val="TOC3"/>
        <w:tabs>
          <w:tab w:val="right" w:leader="dot" w:pos="8290"/>
        </w:tabs>
        <w:rPr>
          <w:noProof/>
          <w:sz w:val="24"/>
          <w:szCs w:val="24"/>
          <w:lang w:eastAsia="ja-JP"/>
        </w:rPr>
      </w:pPr>
      <w:r w:rsidRPr="00673593">
        <w:rPr>
          <w:noProof/>
        </w:rPr>
        <w:t>Noen vanlige teknikker og prinsipper</w:t>
      </w:r>
      <w:r w:rsidRPr="00673593">
        <w:rPr>
          <w:noProof/>
        </w:rPr>
        <w:tab/>
      </w:r>
      <w:r w:rsidRPr="00673593">
        <w:rPr>
          <w:noProof/>
        </w:rPr>
        <w:fldChar w:fldCharType="begin"/>
      </w:r>
      <w:r w:rsidRPr="00673593">
        <w:rPr>
          <w:noProof/>
        </w:rPr>
        <w:instrText xml:space="preserve"> PAGEREF _Toc166493818 \h </w:instrText>
      </w:r>
      <w:r w:rsidRPr="00673593">
        <w:rPr>
          <w:noProof/>
        </w:rPr>
      </w:r>
      <w:r w:rsidRPr="00673593">
        <w:rPr>
          <w:noProof/>
        </w:rPr>
        <w:fldChar w:fldCharType="separate"/>
      </w:r>
      <w:r w:rsidRPr="00673593">
        <w:rPr>
          <w:noProof/>
        </w:rPr>
        <w:t>10</w:t>
      </w:r>
      <w:r w:rsidRPr="00673593">
        <w:rPr>
          <w:noProof/>
        </w:rPr>
        <w:fldChar w:fldCharType="end"/>
      </w:r>
    </w:p>
    <w:p w14:paraId="1CE69691" w14:textId="77777777" w:rsidR="00372B3F" w:rsidRPr="00673593" w:rsidRDefault="00372B3F">
      <w:pPr>
        <w:pStyle w:val="TOC3"/>
        <w:tabs>
          <w:tab w:val="right" w:leader="dot" w:pos="8290"/>
        </w:tabs>
        <w:rPr>
          <w:noProof/>
          <w:sz w:val="24"/>
          <w:szCs w:val="24"/>
          <w:lang w:eastAsia="ja-JP"/>
        </w:rPr>
      </w:pPr>
      <w:r w:rsidRPr="00673593">
        <w:rPr>
          <w:noProof/>
        </w:rPr>
        <w:t>HR – best process</w:t>
      </w:r>
      <w:r w:rsidRPr="00673593">
        <w:rPr>
          <w:noProof/>
        </w:rPr>
        <w:tab/>
      </w:r>
      <w:r w:rsidRPr="00673593">
        <w:rPr>
          <w:noProof/>
        </w:rPr>
        <w:fldChar w:fldCharType="begin"/>
      </w:r>
      <w:r w:rsidRPr="00673593">
        <w:rPr>
          <w:noProof/>
        </w:rPr>
        <w:instrText xml:space="preserve"> PAGEREF _Toc166493819 \h </w:instrText>
      </w:r>
      <w:r w:rsidRPr="00673593">
        <w:rPr>
          <w:noProof/>
        </w:rPr>
      </w:r>
      <w:r w:rsidRPr="00673593">
        <w:rPr>
          <w:noProof/>
        </w:rPr>
        <w:fldChar w:fldCharType="separate"/>
      </w:r>
      <w:r w:rsidRPr="00673593">
        <w:rPr>
          <w:noProof/>
        </w:rPr>
        <w:t>10</w:t>
      </w:r>
      <w:r w:rsidRPr="00673593">
        <w:rPr>
          <w:noProof/>
        </w:rPr>
        <w:fldChar w:fldCharType="end"/>
      </w:r>
    </w:p>
    <w:p w14:paraId="552AF3DE" w14:textId="77777777" w:rsidR="00372B3F" w:rsidRPr="00673593" w:rsidRDefault="00372B3F">
      <w:pPr>
        <w:pStyle w:val="TOC1"/>
        <w:tabs>
          <w:tab w:val="right" w:leader="dot" w:pos="8290"/>
        </w:tabs>
        <w:rPr>
          <w:b w:val="0"/>
          <w:noProof/>
          <w:lang w:eastAsia="ja-JP"/>
        </w:rPr>
      </w:pPr>
      <w:r w:rsidRPr="00673593">
        <w:rPr>
          <w:noProof/>
        </w:rPr>
        <w:t>Det politiske perspektiv</w:t>
      </w:r>
      <w:r w:rsidRPr="00673593">
        <w:rPr>
          <w:noProof/>
        </w:rPr>
        <w:tab/>
      </w:r>
      <w:r w:rsidRPr="00673593">
        <w:rPr>
          <w:noProof/>
        </w:rPr>
        <w:fldChar w:fldCharType="begin"/>
      </w:r>
      <w:r w:rsidRPr="00673593">
        <w:rPr>
          <w:noProof/>
        </w:rPr>
        <w:instrText xml:space="preserve"> PAGEREF _Toc166493820 \h </w:instrText>
      </w:r>
      <w:r w:rsidRPr="00673593">
        <w:rPr>
          <w:noProof/>
        </w:rPr>
      </w:r>
      <w:r w:rsidRPr="00673593">
        <w:rPr>
          <w:noProof/>
        </w:rPr>
        <w:fldChar w:fldCharType="separate"/>
      </w:r>
      <w:r w:rsidRPr="00673593">
        <w:rPr>
          <w:noProof/>
        </w:rPr>
        <w:t>10</w:t>
      </w:r>
      <w:r w:rsidRPr="00673593">
        <w:rPr>
          <w:noProof/>
        </w:rPr>
        <w:fldChar w:fldCharType="end"/>
      </w:r>
    </w:p>
    <w:p w14:paraId="6BDA7884" w14:textId="77777777" w:rsidR="00372B3F" w:rsidRPr="00673593" w:rsidRDefault="00372B3F">
      <w:pPr>
        <w:pStyle w:val="TOC3"/>
        <w:tabs>
          <w:tab w:val="right" w:leader="dot" w:pos="8290"/>
        </w:tabs>
        <w:rPr>
          <w:noProof/>
          <w:sz w:val="24"/>
          <w:szCs w:val="24"/>
          <w:lang w:eastAsia="ja-JP"/>
        </w:rPr>
      </w:pPr>
      <w:r w:rsidRPr="00673593">
        <w:rPr>
          <w:noProof/>
        </w:rPr>
        <w:t>Grunnsetninger</w:t>
      </w:r>
      <w:r w:rsidRPr="00673593">
        <w:rPr>
          <w:noProof/>
        </w:rPr>
        <w:tab/>
      </w:r>
      <w:r w:rsidRPr="00673593">
        <w:rPr>
          <w:noProof/>
        </w:rPr>
        <w:fldChar w:fldCharType="begin"/>
      </w:r>
      <w:r w:rsidRPr="00673593">
        <w:rPr>
          <w:noProof/>
        </w:rPr>
        <w:instrText xml:space="preserve"> PAGEREF _Toc166493821 \h </w:instrText>
      </w:r>
      <w:r w:rsidRPr="00673593">
        <w:rPr>
          <w:noProof/>
        </w:rPr>
      </w:r>
      <w:r w:rsidRPr="00673593">
        <w:rPr>
          <w:noProof/>
        </w:rPr>
        <w:fldChar w:fldCharType="separate"/>
      </w:r>
      <w:r w:rsidRPr="00673593">
        <w:rPr>
          <w:noProof/>
        </w:rPr>
        <w:t>10</w:t>
      </w:r>
      <w:r w:rsidRPr="00673593">
        <w:rPr>
          <w:noProof/>
        </w:rPr>
        <w:fldChar w:fldCharType="end"/>
      </w:r>
    </w:p>
    <w:p w14:paraId="374E5D3C" w14:textId="77777777" w:rsidR="00372B3F" w:rsidRPr="00673593" w:rsidRDefault="00372B3F">
      <w:pPr>
        <w:pStyle w:val="TOC3"/>
        <w:tabs>
          <w:tab w:val="right" w:leader="dot" w:pos="8290"/>
        </w:tabs>
        <w:rPr>
          <w:noProof/>
          <w:sz w:val="24"/>
          <w:szCs w:val="24"/>
          <w:lang w:eastAsia="ja-JP"/>
        </w:rPr>
      </w:pPr>
      <w:r w:rsidRPr="00673593">
        <w:rPr>
          <w:noProof/>
        </w:rPr>
        <w:t>Makthaver og partisaner</w:t>
      </w:r>
      <w:r w:rsidRPr="00673593">
        <w:rPr>
          <w:noProof/>
        </w:rPr>
        <w:tab/>
      </w:r>
      <w:r w:rsidRPr="00673593">
        <w:rPr>
          <w:noProof/>
        </w:rPr>
        <w:fldChar w:fldCharType="begin"/>
      </w:r>
      <w:r w:rsidRPr="00673593">
        <w:rPr>
          <w:noProof/>
        </w:rPr>
        <w:instrText xml:space="preserve"> PAGEREF _Toc166493822 \h </w:instrText>
      </w:r>
      <w:r w:rsidRPr="00673593">
        <w:rPr>
          <w:noProof/>
        </w:rPr>
      </w:r>
      <w:r w:rsidRPr="00673593">
        <w:rPr>
          <w:noProof/>
        </w:rPr>
        <w:fldChar w:fldCharType="separate"/>
      </w:r>
      <w:r w:rsidRPr="00673593">
        <w:rPr>
          <w:noProof/>
        </w:rPr>
        <w:t>11</w:t>
      </w:r>
      <w:r w:rsidRPr="00673593">
        <w:rPr>
          <w:noProof/>
        </w:rPr>
        <w:fldChar w:fldCharType="end"/>
      </w:r>
    </w:p>
    <w:p w14:paraId="545B953F" w14:textId="77777777" w:rsidR="00372B3F" w:rsidRPr="00673593" w:rsidRDefault="00372B3F">
      <w:pPr>
        <w:pStyle w:val="TOC3"/>
        <w:tabs>
          <w:tab w:val="right" w:leader="dot" w:pos="8290"/>
        </w:tabs>
        <w:rPr>
          <w:noProof/>
          <w:sz w:val="24"/>
          <w:szCs w:val="24"/>
          <w:lang w:eastAsia="ja-JP"/>
        </w:rPr>
      </w:pPr>
      <w:r w:rsidRPr="00673593">
        <w:rPr>
          <w:noProof/>
        </w:rPr>
        <w:t>Kilder til makt</w:t>
      </w:r>
      <w:r w:rsidRPr="00673593">
        <w:rPr>
          <w:noProof/>
        </w:rPr>
        <w:tab/>
      </w:r>
      <w:r w:rsidRPr="00673593">
        <w:rPr>
          <w:noProof/>
        </w:rPr>
        <w:fldChar w:fldCharType="begin"/>
      </w:r>
      <w:r w:rsidRPr="00673593">
        <w:rPr>
          <w:noProof/>
        </w:rPr>
        <w:instrText xml:space="preserve"> PAGEREF _Toc166493823 \h </w:instrText>
      </w:r>
      <w:r w:rsidRPr="00673593">
        <w:rPr>
          <w:noProof/>
        </w:rPr>
      </w:r>
      <w:r w:rsidRPr="00673593">
        <w:rPr>
          <w:noProof/>
        </w:rPr>
        <w:fldChar w:fldCharType="separate"/>
      </w:r>
      <w:r w:rsidRPr="00673593">
        <w:rPr>
          <w:noProof/>
        </w:rPr>
        <w:t>11</w:t>
      </w:r>
      <w:r w:rsidRPr="00673593">
        <w:rPr>
          <w:noProof/>
        </w:rPr>
        <w:fldChar w:fldCharType="end"/>
      </w:r>
    </w:p>
    <w:p w14:paraId="5879728B" w14:textId="77777777" w:rsidR="00372B3F" w:rsidRPr="00673593" w:rsidRDefault="00372B3F">
      <w:pPr>
        <w:pStyle w:val="TOC3"/>
        <w:tabs>
          <w:tab w:val="right" w:leader="dot" w:pos="8290"/>
        </w:tabs>
        <w:rPr>
          <w:noProof/>
          <w:sz w:val="24"/>
          <w:szCs w:val="24"/>
          <w:lang w:eastAsia="ja-JP"/>
        </w:rPr>
      </w:pPr>
      <w:r w:rsidRPr="00673593">
        <w:rPr>
          <w:noProof/>
        </w:rPr>
        <w:t>Maktfordeling</w:t>
      </w:r>
      <w:r w:rsidRPr="00673593">
        <w:rPr>
          <w:noProof/>
        </w:rPr>
        <w:tab/>
      </w:r>
      <w:r w:rsidRPr="00673593">
        <w:rPr>
          <w:noProof/>
        </w:rPr>
        <w:fldChar w:fldCharType="begin"/>
      </w:r>
      <w:r w:rsidRPr="00673593">
        <w:rPr>
          <w:noProof/>
        </w:rPr>
        <w:instrText xml:space="preserve"> PAGEREF _Toc166493824 \h </w:instrText>
      </w:r>
      <w:r w:rsidRPr="00673593">
        <w:rPr>
          <w:noProof/>
        </w:rPr>
      </w:r>
      <w:r w:rsidRPr="00673593">
        <w:rPr>
          <w:noProof/>
        </w:rPr>
        <w:fldChar w:fldCharType="separate"/>
      </w:r>
      <w:r w:rsidRPr="00673593">
        <w:rPr>
          <w:noProof/>
        </w:rPr>
        <w:t>11</w:t>
      </w:r>
      <w:r w:rsidRPr="00673593">
        <w:rPr>
          <w:noProof/>
        </w:rPr>
        <w:fldChar w:fldCharType="end"/>
      </w:r>
    </w:p>
    <w:p w14:paraId="462C2479" w14:textId="77777777" w:rsidR="00372B3F" w:rsidRPr="00673593" w:rsidRDefault="00372B3F">
      <w:pPr>
        <w:pStyle w:val="TOC3"/>
        <w:tabs>
          <w:tab w:val="right" w:leader="dot" w:pos="8290"/>
        </w:tabs>
        <w:rPr>
          <w:noProof/>
          <w:sz w:val="24"/>
          <w:szCs w:val="24"/>
          <w:lang w:eastAsia="ja-JP"/>
        </w:rPr>
      </w:pPr>
      <w:r w:rsidRPr="00673593">
        <w:rPr>
          <w:noProof/>
        </w:rPr>
        <w:t>Konflikter i organisasjoner</w:t>
      </w:r>
      <w:r w:rsidRPr="00673593">
        <w:rPr>
          <w:noProof/>
        </w:rPr>
        <w:tab/>
      </w:r>
      <w:r w:rsidRPr="00673593">
        <w:rPr>
          <w:noProof/>
        </w:rPr>
        <w:fldChar w:fldCharType="begin"/>
      </w:r>
      <w:r w:rsidRPr="00673593">
        <w:rPr>
          <w:noProof/>
        </w:rPr>
        <w:instrText xml:space="preserve"> PAGEREF _Toc166493825 \h </w:instrText>
      </w:r>
      <w:r w:rsidRPr="00673593">
        <w:rPr>
          <w:noProof/>
        </w:rPr>
      </w:r>
      <w:r w:rsidRPr="00673593">
        <w:rPr>
          <w:noProof/>
        </w:rPr>
        <w:fldChar w:fldCharType="separate"/>
      </w:r>
      <w:r w:rsidRPr="00673593">
        <w:rPr>
          <w:noProof/>
        </w:rPr>
        <w:t>11</w:t>
      </w:r>
      <w:r w:rsidRPr="00673593">
        <w:rPr>
          <w:noProof/>
        </w:rPr>
        <w:fldChar w:fldCharType="end"/>
      </w:r>
    </w:p>
    <w:p w14:paraId="268017F7" w14:textId="77777777" w:rsidR="00372B3F" w:rsidRPr="00673593" w:rsidRDefault="00372B3F">
      <w:pPr>
        <w:pStyle w:val="TOC1"/>
        <w:tabs>
          <w:tab w:val="right" w:leader="dot" w:pos="8290"/>
        </w:tabs>
        <w:rPr>
          <w:b w:val="0"/>
          <w:noProof/>
          <w:lang w:eastAsia="ja-JP"/>
        </w:rPr>
      </w:pPr>
      <w:r w:rsidRPr="00673593">
        <w:rPr>
          <w:noProof/>
        </w:rPr>
        <w:t>Definisjoner</w:t>
      </w:r>
      <w:r w:rsidRPr="00673593">
        <w:rPr>
          <w:noProof/>
        </w:rPr>
        <w:tab/>
      </w:r>
      <w:r w:rsidRPr="00673593">
        <w:rPr>
          <w:noProof/>
        </w:rPr>
        <w:fldChar w:fldCharType="begin"/>
      </w:r>
      <w:r w:rsidRPr="00673593">
        <w:rPr>
          <w:noProof/>
        </w:rPr>
        <w:instrText xml:space="preserve"> PAGEREF _Toc166493826 \h </w:instrText>
      </w:r>
      <w:r w:rsidRPr="00673593">
        <w:rPr>
          <w:noProof/>
        </w:rPr>
      </w:r>
      <w:r w:rsidRPr="00673593">
        <w:rPr>
          <w:noProof/>
        </w:rPr>
        <w:fldChar w:fldCharType="separate"/>
      </w:r>
      <w:r w:rsidRPr="00673593">
        <w:rPr>
          <w:noProof/>
        </w:rPr>
        <w:t>11</w:t>
      </w:r>
      <w:r w:rsidRPr="00673593">
        <w:rPr>
          <w:noProof/>
        </w:rPr>
        <w:fldChar w:fldCharType="end"/>
      </w:r>
    </w:p>
    <w:p w14:paraId="4E28ECDA" w14:textId="77777777" w:rsidR="00141892" w:rsidRPr="00673593" w:rsidRDefault="00141892" w:rsidP="00141892">
      <w:r w:rsidRPr="00673593">
        <w:fldChar w:fldCharType="end"/>
      </w:r>
    </w:p>
    <w:p w14:paraId="1313356C" w14:textId="77777777" w:rsidR="00141892" w:rsidRPr="00673593" w:rsidRDefault="00141892" w:rsidP="00141892"/>
    <w:p w14:paraId="62F53BFC" w14:textId="77777777" w:rsidR="00141892" w:rsidRPr="00673593" w:rsidRDefault="00141892" w:rsidP="00141892"/>
    <w:p w14:paraId="750B24E2" w14:textId="77777777" w:rsidR="00141892" w:rsidRPr="00673593" w:rsidRDefault="00141892" w:rsidP="00141892"/>
    <w:p w14:paraId="4792F959" w14:textId="77777777" w:rsidR="00141892" w:rsidRPr="00673593" w:rsidRDefault="00141892" w:rsidP="00141892"/>
    <w:p w14:paraId="6C749FEC" w14:textId="77777777" w:rsidR="00141892" w:rsidRPr="00673593" w:rsidRDefault="00141892" w:rsidP="00141892"/>
    <w:p w14:paraId="512823B5" w14:textId="77777777" w:rsidR="00141892" w:rsidRPr="00673593" w:rsidRDefault="00141892" w:rsidP="00141892"/>
    <w:p w14:paraId="0BEEC414" w14:textId="77777777" w:rsidR="00141892" w:rsidRPr="00673593" w:rsidRDefault="00141892" w:rsidP="00141892"/>
    <w:p w14:paraId="61E4E744" w14:textId="77777777" w:rsidR="00141892" w:rsidRPr="00673593" w:rsidRDefault="00141892" w:rsidP="00141892"/>
    <w:p w14:paraId="2588F7CB" w14:textId="77777777" w:rsidR="00141892" w:rsidRPr="00673593" w:rsidRDefault="00141892" w:rsidP="00141892"/>
    <w:p w14:paraId="1296E34B" w14:textId="77777777" w:rsidR="00141892" w:rsidRPr="00673593" w:rsidRDefault="00141892" w:rsidP="00141892"/>
    <w:p w14:paraId="419A5EBB" w14:textId="77777777" w:rsidR="00141892" w:rsidRPr="00673593" w:rsidRDefault="00141892" w:rsidP="00141892"/>
    <w:p w14:paraId="5A310566" w14:textId="77777777" w:rsidR="00141892" w:rsidRPr="00673593" w:rsidRDefault="00141892" w:rsidP="00141892"/>
    <w:p w14:paraId="25A8EF40" w14:textId="77777777" w:rsidR="00141892" w:rsidRPr="00673593" w:rsidRDefault="00141892" w:rsidP="00141892"/>
    <w:p w14:paraId="5CEF31E1" w14:textId="77777777" w:rsidR="00141892" w:rsidRPr="00673593" w:rsidRDefault="00141892" w:rsidP="00141892"/>
    <w:p w14:paraId="5F597774" w14:textId="77777777" w:rsidR="00141892" w:rsidRPr="00673593" w:rsidRDefault="00141892" w:rsidP="00141892"/>
    <w:p w14:paraId="06487A81" w14:textId="77777777" w:rsidR="00141892" w:rsidRPr="00673593" w:rsidRDefault="00141892" w:rsidP="00141892"/>
    <w:p w14:paraId="259066C7" w14:textId="77777777" w:rsidR="00141892" w:rsidRPr="00673593" w:rsidRDefault="00141892" w:rsidP="00141892"/>
    <w:p w14:paraId="2FC3B7CF" w14:textId="77777777" w:rsidR="00141892" w:rsidRPr="00673593" w:rsidRDefault="00141892" w:rsidP="00141892"/>
    <w:p w14:paraId="026F6009" w14:textId="77777777" w:rsidR="00141892" w:rsidRPr="00673593" w:rsidRDefault="00141892" w:rsidP="00141892"/>
    <w:p w14:paraId="05C3F8F6" w14:textId="77777777" w:rsidR="00141892" w:rsidRPr="00673593" w:rsidRDefault="00141892" w:rsidP="00141892"/>
    <w:p w14:paraId="4A32B7FB" w14:textId="77777777" w:rsidR="00141892" w:rsidRPr="00673593" w:rsidRDefault="00141892" w:rsidP="00141892"/>
    <w:p w14:paraId="16C8F503" w14:textId="77777777" w:rsidR="00141892" w:rsidRPr="00673593" w:rsidRDefault="00141892" w:rsidP="00141892"/>
    <w:p w14:paraId="366C40AB" w14:textId="77777777" w:rsidR="00141892" w:rsidRPr="00673593" w:rsidRDefault="00141892" w:rsidP="00141892"/>
    <w:p w14:paraId="71F9AC05" w14:textId="77777777" w:rsidR="00141892" w:rsidRPr="00673593" w:rsidRDefault="00141892" w:rsidP="00141892"/>
    <w:p w14:paraId="12493C19" w14:textId="77777777" w:rsidR="00141892" w:rsidRPr="00673593" w:rsidRDefault="00141892" w:rsidP="00141892"/>
    <w:p w14:paraId="1E933D5C" w14:textId="77777777" w:rsidR="00141892" w:rsidRPr="00673593" w:rsidRDefault="00141892" w:rsidP="00141892"/>
    <w:p w14:paraId="11A5C7B2" w14:textId="77777777" w:rsidR="00141892" w:rsidRPr="00673593" w:rsidRDefault="00141892" w:rsidP="00141892"/>
    <w:p w14:paraId="1FEA9FE7" w14:textId="77777777" w:rsidR="00141892" w:rsidRPr="00673593" w:rsidRDefault="00141892" w:rsidP="00141892"/>
    <w:p w14:paraId="07052927" w14:textId="77777777" w:rsidR="00141892" w:rsidRPr="00673593" w:rsidRDefault="00141892" w:rsidP="00141892"/>
    <w:p w14:paraId="6C08748A" w14:textId="77777777" w:rsidR="00141892" w:rsidRPr="00673593" w:rsidRDefault="00141892" w:rsidP="00141892"/>
    <w:p w14:paraId="1B6BB4E4" w14:textId="77777777" w:rsidR="00141892" w:rsidRPr="00673593" w:rsidRDefault="00141892" w:rsidP="00141892"/>
    <w:p w14:paraId="0E0751E4" w14:textId="77777777" w:rsidR="00141892" w:rsidRPr="00673593" w:rsidRDefault="00141892" w:rsidP="00141892"/>
    <w:p w14:paraId="49DD611C" w14:textId="77777777" w:rsidR="00141892" w:rsidRPr="00673593" w:rsidRDefault="00141892" w:rsidP="00141892"/>
    <w:p w14:paraId="4CE33B60" w14:textId="77777777" w:rsidR="00141892" w:rsidRPr="00673593" w:rsidRDefault="00141892" w:rsidP="00141892"/>
    <w:p w14:paraId="4469A14D" w14:textId="77777777" w:rsidR="00141892" w:rsidRPr="00673593" w:rsidRDefault="00141892" w:rsidP="00141892"/>
    <w:p w14:paraId="235DCF21" w14:textId="77777777" w:rsidR="00141892" w:rsidRPr="00673593" w:rsidRDefault="00141892" w:rsidP="00141892"/>
    <w:p w14:paraId="60DFFBC1" w14:textId="77777777" w:rsidR="00141892" w:rsidRPr="00673593" w:rsidRDefault="00141892" w:rsidP="00141892"/>
    <w:p w14:paraId="0BCA01FE" w14:textId="77777777" w:rsidR="00141892" w:rsidRPr="00673593" w:rsidRDefault="00141892" w:rsidP="00141892"/>
    <w:p w14:paraId="5FBB2FCF" w14:textId="77777777" w:rsidR="00141892" w:rsidRPr="00673593" w:rsidRDefault="00141892" w:rsidP="00141892"/>
    <w:p w14:paraId="2B25FD6E" w14:textId="77777777" w:rsidR="00141892" w:rsidRPr="00673593" w:rsidRDefault="00141892" w:rsidP="00141892"/>
    <w:p w14:paraId="6B7827A5" w14:textId="77777777" w:rsidR="00141892" w:rsidRPr="00673593" w:rsidRDefault="00141892" w:rsidP="00141892"/>
    <w:p w14:paraId="7B95D81A" w14:textId="77777777" w:rsidR="00141892" w:rsidRPr="00673593" w:rsidRDefault="00141892" w:rsidP="00141892"/>
    <w:p w14:paraId="3E9064B1" w14:textId="77777777" w:rsidR="00141892" w:rsidRPr="00673593" w:rsidRDefault="00141892" w:rsidP="00141892"/>
    <w:p w14:paraId="4473AEE5" w14:textId="77777777" w:rsidR="00141892" w:rsidRPr="00673593" w:rsidRDefault="00141892" w:rsidP="00141892"/>
    <w:p w14:paraId="250963CE" w14:textId="77777777" w:rsidR="00141892" w:rsidRPr="00673593" w:rsidRDefault="00141892" w:rsidP="00141892"/>
    <w:p w14:paraId="492321A7" w14:textId="48208C42" w:rsidR="00154A61" w:rsidRPr="00673593" w:rsidRDefault="00154A61" w:rsidP="00141892">
      <w:pPr>
        <w:pStyle w:val="Heading1"/>
      </w:pPr>
      <w:bookmarkStart w:id="1" w:name="_Toc166493794"/>
      <w:r w:rsidRPr="00673593">
        <w:t>Enkle ideer – komplekse organisasjoner</w:t>
      </w:r>
      <w:bookmarkEnd w:id="1"/>
    </w:p>
    <w:p w14:paraId="37FEE193" w14:textId="070729CF" w:rsidR="00154A61" w:rsidRPr="00673593" w:rsidRDefault="00154A61" w:rsidP="00154A61">
      <w:r w:rsidRPr="00673593">
        <w:t xml:space="preserve">Ofte </w:t>
      </w:r>
      <w:r w:rsidR="008277FE" w:rsidRPr="00673593">
        <w:t>gjøres ting for enkle</w:t>
      </w:r>
      <w:r w:rsidR="00C77FE4" w:rsidRPr="00673593">
        <w:t xml:space="preserve"> når problemer analyseres</w:t>
      </w:r>
      <w:r w:rsidR="008277FE" w:rsidRPr="00673593">
        <w:t>, gjerne tre g</w:t>
      </w:r>
      <w:r w:rsidR="00706810" w:rsidRPr="00673593">
        <w:t>r</w:t>
      </w:r>
      <w:r w:rsidR="008277FE" w:rsidRPr="00673593">
        <w:t>unner til dette:</w:t>
      </w:r>
    </w:p>
    <w:p w14:paraId="229688C2" w14:textId="551B102E" w:rsidR="008277FE" w:rsidRPr="00673593" w:rsidRDefault="008277FE" w:rsidP="008277FE">
      <w:pPr>
        <w:pStyle w:val="ListParagraph"/>
        <w:numPr>
          <w:ilvl w:val="0"/>
          <w:numId w:val="1"/>
        </w:numPr>
      </w:pPr>
      <w:r w:rsidRPr="00673593">
        <w:t>Legge skylden på folk</w:t>
      </w:r>
    </w:p>
    <w:p w14:paraId="7619C157" w14:textId="1C2FCD4B" w:rsidR="008277FE" w:rsidRPr="00673593" w:rsidRDefault="008277FE" w:rsidP="008277FE">
      <w:pPr>
        <w:pStyle w:val="ListParagraph"/>
        <w:numPr>
          <w:ilvl w:val="0"/>
          <w:numId w:val="1"/>
        </w:numPr>
      </w:pPr>
      <w:r w:rsidRPr="00673593">
        <w:t>Legge skylden på byråkratiet</w:t>
      </w:r>
    </w:p>
    <w:p w14:paraId="0A488C02" w14:textId="7BECA644" w:rsidR="008277FE" w:rsidRPr="00673593" w:rsidRDefault="00EB7D71" w:rsidP="008277FE">
      <w:pPr>
        <w:pStyle w:val="ListParagraph"/>
        <w:numPr>
          <w:ilvl w:val="0"/>
          <w:numId w:val="1"/>
        </w:numPr>
      </w:pPr>
      <w:r w:rsidRPr="00673593">
        <w:t>Forklarer med maktbegjær</w:t>
      </w:r>
    </w:p>
    <w:p w14:paraId="7DAFB469" w14:textId="77777777" w:rsidR="00706810" w:rsidRPr="00673593" w:rsidRDefault="00706810" w:rsidP="00706810"/>
    <w:p w14:paraId="3F6F1512" w14:textId="3C91D945" w:rsidR="00706810" w:rsidRPr="00673593" w:rsidRDefault="00706810" w:rsidP="00706810">
      <w:r w:rsidRPr="00673593">
        <w:t>Særegenheter ved organisasjoner</w:t>
      </w:r>
    </w:p>
    <w:p w14:paraId="23883CD1" w14:textId="78E72974" w:rsidR="00706810" w:rsidRPr="00673593" w:rsidRDefault="00706810" w:rsidP="00706810">
      <w:pPr>
        <w:pStyle w:val="ListParagraph"/>
        <w:numPr>
          <w:ilvl w:val="0"/>
          <w:numId w:val="2"/>
        </w:numPr>
      </w:pPr>
      <w:r w:rsidRPr="00673593">
        <w:t>Komplekse</w:t>
      </w:r>
    </w:p>
    <w:p w14:paraId="2F0F4C19" w14:textId="572E4731" w:rsidR="00706810" w:rsidRPr="00673593" w:rsidRDefault="00706810" w:rsidP="00706810">
      <w:pPr>
        <w:pStyle w:val="ListParagraph"/>
        <w:numPr>
          <w:ilvl w:val="0"/>
          <w:numId w:val="2"/>
        </w:numPr>
      </w:pPr>
      <w:r w:rsidRPr="00673593">
        <w:t>Overrasker</w:t>
      </w:r>
    </w:p>
    <w:p w14:paraId="256E0CFA" w14:textId="09F49510" w:rsidR="00706810" w:rsidRPr="00673593" w:rsidRDefault="00706810" w:rsidP="00706810">
      <w:pPr>
        <w:pStyle w:val="ListParagraph"/>
        <w:numPr>
          <w:ilvl w:val="1"/>
          <w:numId w:val="2"/>
        </w:numPr>
      </w:pPr>
      <w:r w:rsidRPr="00673593">
        <w:t>Løsninger på fortidens problemer blir ofte hindringer</w:t>
      </w:r>
    </w:p>
    <w:p w14:paraId="5E45C418" w14:textId="795FBA58" w:rsidR="004371B4" w:rsidRPr="00673593" w:rsidRDefault="004371B4" w:rsidP="004371B4">
      <w:pPr>
        <w:pStyle w:val="ListParagraph"/>
        <w:numPr>
          <w:ilvl w:val="0"/>
          <w:numId w:val="2"/>
        </w:numPr>
      </w:pPr>
      <w:r w:rsidRPr="00673593">
        <w:t xml:space="preserve">De bedrar </w:t>
      </w:r>
      <w:r w:rsidR="00A479FE" w:rsidRPr="00673593">
        <w:t>–</w:t>
      </w:r>
      <w:r w:rsidRPr="00673593">
        <w:t xml:space="preserve"> dekkoperasjoner</w:t>
      </w:r>
    </w:p>
    <w:p w14:paraId="5F0CC20F" w14:textId="48CBF402" w:rsidR="00A479FE" w:rsidRPr="00673593" w:rsidRDefault="00A479FE" w:rsidP="004371B4">
      <w:pPr>
        <w:pStyle w:val="ListParagraph"/>
        <w:numPr>
          <w:ilvl w:val="0"/>
          <w:numId w:val="2"/>
        </w:numPr>
      </w:pPr>
      <w:r w:rsidRPr="00673593">
        <w:t>Uklarhet – vanskelig å finne ut hva som egentlig foregår</w:t>
      </w:r>
    </w:p>
    <w:p w14:paraId="74469CCA" w14:textId="03F42B05" w:rsidR="00141892" w:rsidRPr="00673593" w:rsidRDefault="00141892" w:rsidP="00141892">
      <w:pPr>
        <w:pStyle w:val="Heading1"/>
      </w:pPr>
      <w:bookmarkStart w:id="2" w:name="_Toc166493795"/>
      <w:r w:rsidRPr="00673593">
        <w:t>Strukturperspektivet</w:t>
      </w:r>
      <w:r w:rsidR="000D2384" w:rsidRPr="00673593">
        <w:t xml:space="preserve"> – organisasjonens arkitektur</w:t>
      </w:r>
      <w:bookmarkEnd w:id="2"/>
      <w:r w:rsidR="00154A61" w:rsidRPr="00673593">
        <w:t xml:space="preserve">  </w:t>
      </w:r>
    </w:p>
    <w:p w14:paraId="4B509FA3" w14:textId="52BBED0F" w:rsidR="006129E4" w:rsidRPr="00673593" w:rsidRDefault="00971FBE" w:rsidP="00B34F2E">
      <w:pPr>
        <w:pStyle w:val="Heading3"/>
      </w:pPr>
      <w:bookmarkStart w:id="3" w:name="_Toc166493796"/>
      <w:r w:rsidRPr="00673593">
        <w:t>Grunnantakelser</w:t>
      </w:r>
      <w:bookmarkEnd w:id="3"/>
    </w:p>
    <w:p w14:paraId="75EE5190" w14:textId="34FB051B" w:rsidR="00971FBE" w:rsidRPr="00673593" w:rsidRDefault="00971FBE" w:rsidP="00D460F0">
      <w:pPr>
        <w:ind w:firstLine="720"/>
      </w:pPr>
      <w:r w:rsidRPr="00673593">
        <w:t xml:space="preserve">-Organisasjoner eksisterer for å nå fastsatte </w:t>
      </w:r>
      <w:r w:rsidRPr="00673593">
        <w:rPr>
          <w:b/>
        </w:rPr>
        <w:t>mål</w:t>
      </w:r>
    </w:p>
    <w:p w14:paraId="0E823A16" w14:textId="18009C23" w:rsidR="00971FBE" w:rsidRPr="00673593" w:rsidRDefault="00971FBE" w:rsidP="00D460F0">
      <w:pPr>
        <w:ind w:left="720"/>
      </w:pPr>
      <w:r w:rsidRPr="00673593">
        <w:t xml:space="preserve">-Organisasjoner øker sin </w:t>
      </w:r>
      <w:r w:rsidRPr="00673593">
        <w:rPr>
          <w:b/>
        </w:rPr>
        <w:t>effektivitet</w:t>
      </w:r>
      <w:r w:rsidRPr="00673593">
        <w:t xml:space="preserve"> og </w:t>
      </w:r>
      <w:r w:rsidRPr="00673593">
        <w:rPr>
          <w:b/>
        </w:rPr>
        <w:t>yteevne</w:t>
      </w:r>
      <w:r w:rsidRPr="00673593">
        <w:t xml:space="preserve"> gjennom </w:t>
      </w:r>
      <w:r w:rsidRPr="00673593">
        <w:rPr>
          <w:b/>
        </w:rPr>
        <w:t>spesialisering</w:t>
      </w:r>
      <w:r w:rsidRPr="00673593">
        <w:t xml:space="preserve"> og en hensiktsmessig </w:t>
      </w:r>
      <w:r w:rsidRPr="00673593">
        <w:rPr>
          <w:b/>
        </w:rPr>
        <w:t>arbeidsdeling</w:t>
      </w:r>
    </w:p>
    <w:p w14:paraId="1CFFAF9B" w14:textId="4AAA09C8" w:rsidR="00971FBE" w:rsidRPr="00673593" w:rsidRDefault="00971FBE" w:rsidP="00D460F0">
      <w:pPr>
        <w:ind w:left="720"/>
      </w:pPr>
      <w:r w:rsidRPr="00673593">
        <w:t xml:space="preserve">-Hensiktsmessige former for </w:t>
      </w:r>
      <w:r w:rsidRPr="00673593">
        <w:rPr>
          <w:b/>
        </w:rPr>
        <w:t xml:space="preserve">samordning og kontroll </w:t>
      </w:r>
      <w:r w:rsidRPr="00673593">
        <w:t>sikrer at enkeltpersoner og ulike enheter fungerer godt sammen</w:t>
      </w:r>
    </w:p>
    <w:p w14:paraId="6A72A17C" w14:textId="3581637B" w:rsidR="00971FBE" w:rsidRPr="00673593" w:rsidRDefault="00971FBE" w:rsidP="00D460F0">
      <w:pPr>
        <w:ind w:left="720"/>
      </w:pPr>
      <w:r w:rsidRPr="00673593">
        <w:t xml:space="preserve">-Organisasjoner fungerer best når personlige preferanser og press utenfra holdes under kontroll ved </w:t>
      </w:r>
      <w:r w:rsidRPr="00673593">
        <w:rPr>
          <w:b/>
        </w:rPr>
        <w:t>rasjonell styring</w:t>
      </w:r>
    </w:p>
    <w:p w14:paraId="78462188" w14:textId="0D7A4DB8" w:rsidR="00971FBE" w:rsidRPr="00673593" w:rsidRDefault="00971FBE" w:rsidP="00D460F0">
      <w:pPr>
        <w:ind w:left="720"/>
      </w:pPr>
      <w:r w:rsidRPr="00673593">
        <w:t>-Strukturer må utformes slik at de passer til de forhold organisasjonen t</w:t>
      </w:r>
      <w:r w:rsidR="00811D9F" w:rsidRPr="00673593">
        <w:t>i</w:t>
      </w:r>
      <w:r w:rsidRPr="00673593">
        <w:t>l enhver tid fungerer under</w:t>
      </w:r>
    </w:p>
    <w:p w14:paraId="7D85E43F" w14:textId="35C1ED9E" w:rsidR="00971FBE" w:rsidRPr="00673593" w:rsidRDefault="00971FBE" w:rsidP="00D460F0">
      <w:pPr>
        <w:ind w:left="720"/>
      </w:pPr>
      <w:r w:rsidRPr="00673593">
        <w:t>-Problemer og forskjeller i  yteevne skyldes strukturelle mangler og svakheter og kan rettes opp gjennom analyse og omstrukturering</w:t>
      </w:r>
    </w:p>
    <w:p w14:paraId="419463ED" w14:textId="77E9300A" w:rsidR="00683865" w:rsidRPr="00673593" w:rsidRDefault="00B34F2E" w:rsidP="00B34F2E">
      <w:pPr>
        <w:pStyle w:val="Heading3"/>
      </w:pPr>
      <w:bookmarkStart w:id="4" w:name="_Toc166493797"/>
      <w:r w:rsidRPr="00673593">
        <w:t>Taylor – vitenskapelig ledelse</w:t>
      </w:r>
      <w:bookmarkEnd w:id="4"/>
    </w:p>
    <w:p w14:paraId="29994497" w14:textId="352512AA" w:rsidR="00B34F2E" w:rsidRPr="00673593" w:rsidRDefault="00B34F2E" w:rsidP="00B34F2E">
      <w:r w:rsidRPr="00673593">
        <w:t>Delte arbeidsoppgaver i små deler og omskolerte arbeiderne for maksimal effektivitet for hver bevegelse og hvert sekund.</w:t>
      </w:r>
    </w:p>
    <w:p w14:paraId="47E4F202" w14:textId="3EC6687C" w:rsidR="00B34F2E" w:rsidRPr="00673593" w:rsidRDefault="00B31978" w:rsidP="00B34F2E">
      <w:pPr>
        <w:pStyle w:val="Heading3"/>
      </w:pPr>
      <w:bookmarkStart w:id="5" w:name="_Toc166493798"/>
      <w:r w:rsidRPr="00673593">
        <w:t>Weber  -byråkrati</w:t>
      </w:r>
      <w:bookmarkEnd w:id="5"/>
      <w:r w:rsidRPr="00673593">
        <w:t xml:space="preserve"> </w:t>
      </w:r>
    </w:p>
    <w:p w14:paraId="5D7A7AD0" w14:textId="5CA33E9A" w:rsidR="00B31978" w:rsidRPr="00673593" w:rsidRDefault="00B31978" w:rsidP="00B31978">
      <w:r w:rsidRPr="00673593">
        <w:t>Fastlagt arbeidsdeling, hierarki av stillinger, sett av regler for arbeidsutførelse, skille mellom personlige og offisielle rettigheter, faglige kvalifikasjoner grunnlag for ansettelse.</w:t>
      </w:r>
    </w:p>
    <w:p w14:paraId="0F336486" w14:textId="77777777" w:rsidR="000B2D3F" w:rsidRPr="00673593" w:rsidRDefault="000B2D3F" w:rsidP="00B31978"/>
    <w:p w14:paraId="41A42453" w14:textId="464B465D" w:rsidR="000B2D3F" w:rsidRPr="00673593" w:rsidRDefault="000B2D3F" w:rsidP="000B2D3F">
      <w:pPr>
        <w:pStyle w:val="Heading3"/>
      </w:pPr>
      <w:bookmarkStart w:id="6" w:name="_Toc166493799"/>
      <w:r w:rsidRPr="00673593">
        <w:t>Strukturelle former og funksjoner</w:t>
      </w:r>
      <w:bookmarkEnd w:id="6"/>
    </w:p>
    <w:p w14:paraId="51124E1B" w14:textId="76AE3CB6" w:rsidR="000B2D3F" w:rsidRPr="00673593" w:rsidRDefault="000B2D3F" w:rsidP="000B2D3F">
      <w:r w:rsidRPr="00673593">
        <w:t>Type struktur like avgjørende som graden.  De siste årene</w:t>
      </w:r>
      <w:r w:rsidR="001E45B1" w:rsidRPr="00673593">
        <w:t xml:space="preserve"> sentralt med fleksibilitet, medvirkning og kvalitetsytelse</w:t>
      </w:r>
      <w:r w:rsidR="00451049" w:rsidRPr="00673593">
        <w:t>.</w:t>
      </w:r>
    </w:p>
    <w:p w14:paraId="7E751089" w14:textId="19403BD2" w:rsidR="00E401F0" w:rsidRPr="00673593" w:rsidRDefault="00E401F0" w:rsidP="00E401F0">
      <w:pPr>
        <w:pStyle w:val="Heading3"/>
      </w:pPr>
      <w:bookmarkStart w:id="7" w:name="_Toc166493800"/>
      <w:r w:rsidRPr="00673593">
        <w:t>Grunnleggende strukturelle spenninger</w:t>
      </w:r>
      <w:bookmarkEnd w:id="7"/>
    </w:p>
    <w:p w14:paraId="6C08660F" w14:textId="2910EBB4" w:rsidR="00E401F0" w:rsidRPr="00673593" w:rsidRDefault="00112735" w:rsidP="00E401F0">
      <w:r w:rsidRPr="00673593">
        <w:rPr>
          <w:i/>
        </w:rPr>
        <w:t xml:space="preserve">Differensiering: </w:t>
      </w:r>
      <w:r w:rsidRPr="00673593">
        <w:t>hvordan skal arbeidet fordeles?</w:t>
      </w:r>
    </w:p>
    <w:p w14:paraId="4627404F" w14:textId="14C50215" w:rsidR="00FE4005" w:rsidRPr="00673593" w:rsidRDefault="00112735" w:rsidP="00E401F0">
      <w:r w:rsidRPr="00673593">
        <w:rPr>
          <w:i/>
        </w:rPr>
        <w:t>Integrering:</w:t>
      </w:r>
      <w:r w:rsidRPr="00673593">
        <w:t xml:space="preserve"> hvordan skal de enkeltes innsats koordineres?</w:t>
      </w:r>
    </w:p>
    <w:p w14:paraId="6ADAECDD" w14:textId="639A461E" w:rsidR="00FE4005" w:rsidRPr="00673593" w:rsidRDefault="00FE4005" w:rsidP="00E401F0">
      <w:r w:rsidRPr="00673593">
        <w:t>Mintzberg sier grupper kan deles inn etter:</w:t>
      </w:r>
    </w:p>
    <w:p w14:paraId="1085444F" w14:textId="57916F9D" w:rsidR="00FE4005" w:rsidRPr="00673593" w:rsidRDefault="00FE4005" w:rsidP="00FE4005">
      <w:pPr>
        <w:ind w:firstLine="720"/>
      </w:pPr>
      <w:r w:rsidRPr="00673593">
        <w:t>-Kunnskaper og ferdigheter</w:t>
      </w:r>
    </w:p>
    <w:p w14:paraId="3080C850" w14:textId="52FE598C" w:rsidR="00FE4005" w:rsidRPr="00673593" w:rsidRDefault="00FE4005" w:rsidP="00FE4005">
      <w:pPr>
        <w:ind w:firstLine="720"/>
      </w:pPr>
      <w:r w:rsidRPr="00673593">
        <w:t>-Arbeidstiden</w:t>
      </w:r>
    </w:p>
    <w:p w14:paraId="0173CFFA" w14:textId="5860467A" w:rsidR="00FE4005" w:rsidRPr="00673593" w:rsidRDefault="00FE4005" w:rsidP="00FE4005">
      <w:pPr>
        <w:ind w:firstLine="720"/>
      </w:pPr>
      <w:r w:rsidRPr="00673593">
        <w:t>-Produkt</w:t>
      </w:r>
    </w:p>
    <w:p w14:paraId="02BE44C1" w14:textId="45B35D92" w:rsidR="00FE4005" w:rsidRPr="00673593" w:rsidRDefault="00FE4005" w:rsidP="00FE4005">
      <w:pPr>
        <w:ind w:firstLine="720"/>
      </w:pPr>
      <w:r w:rsidRPr="00673593">
        <w:t>-Kunder eller klienter</w:t>
      </w:r>
    </w:p>
    <w:p w14:paraId="007C902A" w14:textId="25781C4D" w:rsidR="00FE4005" w:rsidRPr="00673593" w:rsidRDefault="00FE4005" w:rsidP="00FE4005">
      <w:pPr>
        <w:ind w:firstLine="720"/>
      </w:pPr>
      <w:r w:rsidRPr="00673593">
        <w:t>-Sted eller geografi</w:t>
      </w:r>
    </w:p>
    <w:p w14:paraId="0D197A5E" w14:textId="0BE279A3" w:rsidR="00FE4005" w:rsidRPr="00673593" w:rsidRDefault="00FE4005" w:rsidP="00FE4005">
      <w:pPr>
        <w:ind w:firstLine="720"/>
      </w:pPr>
      <w:r w:rsidRPr="00673593">
        <w:t>-Prosess</w:t>
      </w:r>
    </w:p>
    <w:p w14:paraId="18DA7C43" w14:textId="77777777" w:rsidR="0027342E" w:rsidRPr="00673593" w:rsidRDefault="0027342E" w:rsidP="0027342E"/>
    <w:p w14:paraId="10DDE5D8" w14:textId="5D590680" w:rsidR="0027342E" w:rsidRPr="00673593" w:rsidRDefault="0027342E" w:rsidP="0027342E">
      <w:r w:rsidRPr="00673593">
        <w:rPr>
          <w:i/>
        </w:rPr>
        <w:t>Suboptimalisering</w:t>
      </w:r>
      <w:r w:rsidRPr="00673593">
        <w:t xml:space="preserve"> er når hver enkelt satser på sine egne mål og mister det overordnede målet av syne.</w:t>
      </w:r>
    </w:p>
    <w:p w14:paraId="5BCEF93B" w14:textId="77777777" w:rsidR="00E179A1" w:rsidRPr="00673593" w:rsidRDefault="00E179A1" w:rsidP="0027342E"/>
    <w:p w14:paraId="2E3C2EF7" w14:textId="3714280E" w:rsidR="00E179A1" w:rsidRPr="00673593" w:rsidRDefault="00E179A1" w:rsidP="00E179A1">
      <w:pPr>
        <w:pStyle w:val="Heading3"/>
      </w:pPr>
      <w:bookmarkStart w:id="8" w:name="_Toc166493801"/>
      <w:r w:rsidRPr="00673593">
        <w:t>Vertikal samordning</w:t>
      </w:r>
      <w:r w:rsidR="00BB5B8D" w:rsidRPr="00673593">
        <w:t xml:space="preserve"> – styring og kontroll ovenfra</w:t>
      </w:r>
      <w:bookmarkEnd w:id="8"/>
    </w:p>
    <w:p w14:paraId="1D284754" w14:textId="2D451CA3" w:rsidR="00BB5B8D" w:rsidRPr="00673593" w:rsidRDefault="00BB5B8D" w:rsidP="00BB5B8D">
      <w:r w:rsidRPr="00673593">
        <w:t>Fungerer best ved stabile forhold, forutsigbare oppgaver, ensartethet.</w:t>
      </w:r>
    </w:p>
    <w:p w14:paraId="4F6858C1" w14:textId="77777777" w:rsidR="00BB5B8D" w:rsidRPr="00673593" w:rsidRDefault="00BB5B8D" w:rsidP="00E179A1"/>
    <w:p w14:paraId="55E28E19" w14:textId="2C518792" w:rsidR="00E179A1" w:rsidRPr="00673593" w:rsidRDefault="00107E8F" w:rsidP="00E179A1">
      <w:r w:rsidRPr="00673593">
        <w:t>-Myndighet</w:t>
      </w:r>
    </w:p>
    <w:p w14:paraId="2CA322A7" w14:textId="3980A1EA" w:rsidR="005F5AB5" w:rsidRPr="00673593" w:rsidRDefault="005F5AB5" w:rsidP="005F5AB5">
      <w:pPr>
        <w:pStyle w:val="ListParagraph"/>
        <w:numPr>
          <w:ilvl w:val="0"/>
          <w:numId w:val="4"/>
        </w:numPr>
      </w:pPr>
      <w:r w:rsidRPr="00673593">
        <w:t>Sjef med formell autoritet – sørger for at virksomheten er siktet inn mot målene</w:t>
      </w:r>
    </w:p>
    <w:p w14:paraId="7AC62524" w14:textId="271BCD52" w:rsidR="005F5AB5" w:rsidRPr="00673593" w:rsidRDefault="005F5AB5" w:rsidP="005C30EF">
      <w:pPr>
        <w:pStyle w:val="ListParagraph"/>
        <w:numPr>
          <w:ilvl w:val="0"/>
          <w:numId w:val="4"/>
        </w:numPr>
      </w:pPr>
      <w:r w:rsidRPr="00673593">
        <w:t>Kommandolinje</w:t>
      </w:r>
    </w:p>
    <w:p w14:paraId="10C9464E" w14:textId="4ECAA62F" w:rsidR="00107E8F" w:rsidRPr="00673593" w:rsidRDefault="00107E8F" w:rsidP="00E179A1">
      <w:r w:rsidRPr="00673593">
        <w:t>-Regler og retningslinjer</w:t>
      </w:r>
    </w:p>
    <w:p w14:paraId="4AD8A2CC" w14:textId="0CAEC555" w:rsidR="00C50E5A" w:rsidRPr="00673593" w:rsidRDefault="00F62282" w:rsidP="00C50E5A">
      <w:pPr>
        <w:pStyle w:val="ListParagraph"/>
        <w:numPr>
          <w:ilvl w:val="0"/>
          <w:numId w:val="5"/>
        </w:numPr>
      </w:pPr>
      <w:r w:rsidRPr="00673593">
        <w:t>Styrer arbeidsforhold og spesifiserer standardprosedyrer</w:t>
      </w:r>
    </w:p>
    <w:p w14:paraId="7FC1A246" w14:textId="427B5263" w:rsidR="004D47DF" w:rsidRPr="00673593" w:rsidRDefault="004D47DF" w:rsidP="00C50E5A">
      <w:pPr>
        <w:pStyle w:val="ListParagraph"/>
        <w:numPr>
          <w:ilvl w:val="0"/>
          <w:numId w:val="5"/>
        </w:numPr>
      </w:pPr>
      <w:r w:rsidRPr="00673593">
        <w:t>Fungerer godt i standardiserte prosesser</w:t>
      </w:r>
    </w:p>
    <w:p w14:paraId="4F563C9E" w14:textId="2D876E09" w:rsidR="00107E8F" w:rsidRPr="00673593" w:rsidRDefault="00107E8F" w:rsidP="00E179A1">
      <w:r w:rsidRPr="00673593">
        <w:t>-Planleggings- og kontrollsystemer</w:t>
      </w:r>
      <w:r w:rsidR="0059240F" w:rsidRPr="00673593">
        <w:t xml:space="preserve"> (Mintzberg)</w:t>
      </w:r>
    </w:p>
    <w:p w14:paraId="6AB079C5" w14:textId="65A006FC" w:rsidR="00FA2FDA" w:rsidRPr="00673593" w:rsidRDefault="00FA2FDA" w:rsidP="00FA2FDA">
      <w:pPr>
        <w:pStyle w:val="ListParagraph"/>
        <w:numPr>
          <w:ilvl w:val="0"/>
          <w:numId w:val="6"/>
        </w:numPr>
      </w:pPr>
      <w:r w:rsidRPr="00673593">
        <w:t>Prestasjonskontroll</w:t>
      </w:r>
      <w:r w:rsidR="00F842CD" w:rsidRPr="00673593">
        <w:t xml:space="preserve"> – fungerer når det er lett å måle</w:t>
      </w:r>
    </w:p>
    <w:p w14:paraId="2E354F63" w14:textId="3FCAE07D" w:rsidR="00FA2FDA" w:rsidRPr="00673593" w:rsidRDefault="00FA2FDA" w:rsidP="00505DF8">
      <w:pPr>
        <w:pStyle w:val="ListParagraph"/>
        <w:numPr>
          <w:ilvl w:val="0"/>
          <w:numId w:val="6"/>
        </w:numPr>
      </w:pPr>
      <w:r w:rsidRPr="00673593">
        <w:t>Handlingsplanlegging</w:t>
      </w:r>
      <w:r w:rsidR="00F842CD" w:rsidRPr="00673593">
        <w:t xml:space="preserve"> – når lettere å vurdere hvor</w:t>
      </w:r>
      <w:r w:rsidR="00845AC7" w:rsidRPr="00673593">
        <w:t>dan noe er gjort fremfor å måle</w:t>
      </w:r>
    </w:p>
    <w:p w14:paraId="74CA51DD" w14:textId="74FE69D0" w:rsidR="00683865" w:rsidRPr="00673593" w:rsidRDefault="009D3F6D" w:rsidP="009D3F6D">
      <w:pPr>
        <w:pStyle w:val="Heading3"/>
      </w:pPr>
      <w:bookmarkStart w:id="9" w:name="_Toc166493802"/>
      <w:r w:rsidRPr="00673593">
        <w:t>Horisontal samordning</w:t>
      </w:r>
      <w:bookmarkEnd w:id="9"/>
    </w:p>
    <w:p w14:paraId="1B5168A5" w14:textId="36AF093F" w:rsidR="00BB5B8D" w:rsidRPr="00673593" w:rsidRDefault="00BB5B8D" w:rsidP="00BB5B8D">
      <w:r w:rsidRPr="00673593">
        <w:t>Fungerer best ved komplekse oppgaver som løses i raskt skiftene omgivelser.</w:t>
      </w:r>
    </w:p>
    <w:p w14:paraId="7121BF26" w14:textId="77777777" w:rsidR="00BB5B8D" w:rsidRPr="00673593" w:rsidRDefault="00BB5B8D" w:rsidP="00BB5B8D"/>
    <w:p w14:paraId="0CBDA62B" w14:textId="59E27992" w:rsidR="009D3F6D" w:rsidRPr="00673593" w:rsidRDefault="00EB5DA1" w:rsidP="009D3F6D">
      <w:r w:rsidRPr="00673593">
        <w:t>-Møter</w:t>
      </w:r>
    </w:p>
    <w:p w14:paraId="2816C03D" w14:textId="6CB78902" w:rsidR="00505DF8" w:rsidRPr="00673593" w:rsidRDefault="00505DF8" w:rsidP="00505DF8">
      <w:pPr>
        <w:pStyle w:val="ListParagraph"/>
        <w:numPr>
          <w:ilvl w:val="0"/>
          <w:numId w:val="7"/>
        </w:numPr>
      </w:pPr>
      <w:r w:rsidRPr="00673593">
        <w:t>Grunnsteinen i horisontal samordning</w:t>
      </w:r>
    </w:p>
    <w:p w14:paraId="5FF247C0" w14:textId="6ADB23B8" w:rsidR="00505DF8" w:rsidRPr="00673593" w:rsidRDefault="00505DF8" w:rsidP="00505DF8">
      <w:pPr>
        <w:pStyle w:val="ListParagraph"/>
        <w:numPr>
          <w:ilvl w:val="0"/>
          <w:numId w:val="7"/>
        </w:numPr>
      </w:pPr>
      <w:r w:rsidRPr="00673593">
        <w:t>Formelle møter og uformelt samvær. Den uformelle kontakten ”holder ting sammen”.</w:t>
      </w:r>
    </w:p>
    <w:p w14:paraId="605ECA2D" w14:textId="386FF128" w:rsidR="00EB5DA1" w:rsidRPr="00673593" w:rsidRDefault="00EB5DA1" w:rsidP="009D3F6D">
      <w:r w:rsidRPr="00673593">
        <w:t>-Prosjektgrupper</w:t>
      </w:r>
    </w:p>
    <w:p w14:paraId="2F7F0F05" w14:textId="243DE213" w:rsidR="00EB5DA1" w:rsidRPr="00673593" w:rsidRDefault="00EB5DA1" w:rsidP="009D3F6D">
      <w:r w:rsidRPr="00673593">
        <w:t>-Stillinger med samordningsansvar</w:t>
      </w:r>
      <w:r w:rsidR="008F7FD3" w:rsidRPr="00673593">
        <w:t xml:space="preserve"> (</w:t>
      </w:r>
      <w:r w:rsidR="00823EB0" w:rsidRPr="00673593">
        <w:t xml:space="preserve">e.g. </w:t>
      </w:r>
      <w:r w:rsidR="008F7FD3" w:rsidRPr="00673593">
        <w:t>produktsjef  har koordinerende rolle)</w:t>
      </w:r>
    </w:p>
    <w:p w14:paraId="39836A2B" w14:textId="047474CB" w:rsidR="00EB5DA1" w:rsidRPr="00673593" w:rsidRDefault="00EB5DA1" w:rsidP="009D3F6D">
      <w:r w:rsidRPr="00673593">
        <w:t>-Matrisestrukturer</w:t>
      </w:r>
      <w:r w:rsidR="00823EB0" w:rsidRPr="00673593">
        <w:t xml:space="preserve"> (mange virksomheter på tvers av landegrenser)</w:t>
      </w:r>
    </w:p>
    <w:p w14:paraId="02B13AE9" w14:textId="5E93B5CA" w:rsidR="00823EB0" w:rsidRPr="00673593" w:rsidRDefault="00823EB0" w:rsidP="00823EB0">
      <w:pPr>
        <w:pStyle w:val="ListParagraph"/>
        <w:numPr>
          <w:ilvl w:val="0"/>
          <w:numId w:val="8"/>
        </w:numPr>
      </w:pPr>
      <w:r w:rsidRPr="00673593">
        <w:t>Toppledergruppe</w:t>
      </w:r>
    </w:p>
    <w:p w14:paraId="7516B4FC" w14:textId="29F17244" w:rsidR="00823EB0" w:rsidRPr="00673593" w:rsidRDefault="00823EB0" w:rsidP="009D3F6D">
      <w:pPr>
        <w:pStyle w:val="ListParagraph"/>
        <w:numPr>
          <w:ilvl w:val="0"/>
          <w:numId w:val="8"/>
        </w:numPr>
      </w:pPr>
      <w:r w:rsidRPr="00673593">
        <w:t>Forretningsområder langs en akse og land/regioner langs andre akse</w:t>
      </w:r>
    </w:p>
    <w:p w14:paraId="3B4E883A" w14:textId="0CC2CCB1" w:rsidR="00505DF8" w:rsidRPr="00673593" w:rsidRDefault="00505DF8" w:rsidP="009D3F6D">
      <w:r w:rsidRPr="00673593">
        <w:t>-Nettverksorganisasjoner</w:t>
      </w:r>
      <w:r w:rsidR="00837D57" w:rsidRPr="00673593">
        <w:t xml:space="preserve"> – interorganisatoriske nettverk</w:t>
      </w:r>
    </w:p>
    <w:p w14:paraId="531FF9E6" w14:textId="71CEE9C0" w:rsidR="00837D57" w:rsidRPr="00673593" w:rsidRDefault="00837D57" w:rsidP="00837D57">
      <w:pPr>
        <w:pStyle w:val="ListParagraph"/>
        <w:numPr>
          <w:ilvl w:val="0"/>
          <w:numId w:val="9"/>
        </w:numPr>
      </w:pPr>
      <w:r w:rsidRPr="00673593">
        <w:t xml:space="preserve">Gjort mulig pga. </w:t>
      </w:r>
      <w:r w:rsidR="00BC2A88" w:rsidRPr="00673593">
        <w:t>nye sterke kommunikasjonsmidler</w:t>
      </w:r>
    </w:p>
    <w:p w14:paraId="08265A58" w14:textId="77777777" w:rsidR="005261B7" w:rsidRPr="00673593" w:rsidRDefault="005261B7" w:rsidP="005261B7"/>
    <w:p w14:paraId="21FD1867" w14:textId="77777777" w:rsidR="005261B7" w:rsidRPr="00673593" w:rsidRDefault="005261B7" w:rsidP="005261B7"/>
    <w:p w14:paraId="059DE34A" w14:textId="77777777" w:rsidR="005261B7" w:rsidRPr="00673593" w:rsidRDefault="005261B7" w:rsidP="005261B7"/>
    <w:p w14:paraId="15254662" w14:textId="77777777" w:rsidR="005261B7" w:rsidRPr="00673593" w:rsidRDefault="005261B7" w:rsidP="005261B7"/>
    <w:p w14:paraId="5209CF6E" w14:textId="77777777" w:rsidR="005261B7" w:rsidRPr="00673593" w:rsidRDefault="005261B7" w:rsidP="005261B7"/>
    <w:p w14:paraId="5D6780C8" w14:textId="77777777" w:rsidR="005261B7" w:rsidRPr="00673593" w:rsidRDefault="005261B7" w:rsidP="005261B7"/>
    <w:p w14:paraId="66C45FFB" w14:textId="082489E9" w:rsidR="005261B7" w:rsidRPr="00673593" w:rsidRDefault="005261B7" w:rsidP="005261B7">
      <w:pPr>
        <w:pStyle w:val="Heading3"/>
      </w:pPr>
      <w:bookmarkStart w:id="10" w:name="_Toc166493803"/>
      <w:r w:rsidRPr="00673593">
        <w:t>Strukturelle krav</w:t>
      </w:r>
      <w:bookmarkEnd w:id="10"/>
    </w:p>
    <w:tbl>
      <w:tblPr>
        <w:tblStyle w:val="LightGrid-Accent3"/>
        <w:tblW w:w="9105" w:type="dxa"/>
        <w:tblLook w:val="04A0" w:firstRow="1" w:lastRow="0" w:firstColumn="1" w:lastColumn="0" w:noHBand="0" w:noVBand="1"/>
      </w:tblPr>
      <w:tblGrid>
        <w:gridCol w:w="2854"/>
        <w:gridCol w:w="6251"/>
      </w:tblGrid>
      <w:tr w:rsidR="00615BFB" w:rsidRPr="00673593" w14:paraId="63FF29F8" w14:textId="77777777" w:rsidTr="00615BFB">
        <w:trPr>
          <w:cnfStyle w:val="100000000000" w:firstRow="1" w:lastRow="0" w:firstColumn="0" w:lastColumn="0" w:oddVBand="0" w:evenVBand="0" w:oddHBand="0"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854" w:type="dxa"/>
          </w:tcPr>
          <w:p w14:paraId="5BD7A1A1" w14:textId="5EBA63E0" w:rsidR="00E9529A" w:rsidRPr="00673593" w:rsidRDefault="00E9529A" w:rsidP="005261B7">
            <w:r w:rsidRPr="00673593">
              <w:t>Dimensjon</w:t>
            </w:r>
          </w:p>
        </w:tc>
        <w:tc>
          <w:tcPr>
            <w:tcW w:w="6251" w:type="dxa"/>
          </w:tcPr>
          <w:p w14:paraId="7A6085EF" w14:textId="2F967D1D" w:rsidR="00E9529A" w:rsidRPr="00673593" w:rsidRDefault="00E9529A" w:rsidP="005261B7">
            <w:pPr>
              <w:cnfStyle w:val="100000000000" w:firstRow="1" w:lastRow="0" w:firstColumn="0" w:lastColumn="0" w:oddVBand="0" w:evenVBand="0" w:oddHBand="0" w:evenHBand="0" w:firstRowFirstColumn="0" w:firstRowLastColumn="0" w:lastRowFirstColumn="0" w:lastRowLastColumn="0"/>
            </w:pPr>
            <w:r w:rsidRPr="00673593">
              <w:t>Strukturelle implikasjoner</w:t>
            </w:r>
          </w:p>
        </w:tc>
      </w:tr>
      <w:tr w:rsidR="00615BFB" w:rsidRPr="00673593" w14:paraId="4862FD1F" w14:textId="77777777" w:rsidTr="00615BFB">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854" w:type="dxa"/>
          </w:tcPr>
          <w:p w14:paraId="4EF9EA95" w14:textId="3B4A9B3A" w:rsidR="00E9529A" w:rsidRPr="00673593" w:rsidRDefault="00E9529A" w:rsidP="005261B7">
            <w:pPr>
              <w:rPr>
                <w:b w:val="0"/>
              </w:rPr>
            </w:pPr>
            <w:r w:rsidRPr="00673593">
              <w:rPr>
                <w:b w:val="0"/>
              </w:rPr>
              <w:t>Størrelse og alder</w:t>
            </w:r>
          </w:p>
        </w:tc>
        <w:tc>
          <w:tcPr>
            <w:tcW w:w="6251" w:type="dxa"/>
          </w:tcPr>
          <w:p w14:paraId="64A927A6" w14:textId="06BB1CF7" w:rsidR="00E9529A" w:rsidRPr="00673593" w:rsidRDefault="00E9529A" w:rsidP="005261B7">
            <w:pPr>
              <w:cnfStyle w:val="000000100000" w:firstRow="0" w:lastRow="0" w:firstColumn="0" w:lastColumn="0" w:oddVBand="0" w:evenVBand="0" w:oddHBand="1" w:evenHBand="0" w:firstRowFirstColumn="0" w:firstRowLastColumn="0" w:lastRowFirstColumn="0" w:lastRowLastColumn="0"/>
            </w:pPr>
            <w:r w:rsidRPr="00673593">
              <w:t>Kompleksitet og formalisering øker med str. og alder</w:t>
            </w:r>
          </w:p>
        </w:tc>
      </w:tr>
      <w:tr w:rsidR="00615BFB" w:rsidRPr="00673593" w14:paraId="3C03DE35" w14:textId="77777777" w:rsidTr="00615BFB">
        <w:trPr>
          <w:cnfStyle w:val="000000010000" w:firstRow="0" w:lastRow="0" w:firstColumn="0" w:lastColumn="0" w:oddVBand="0" w:evenVBand="0" w:oddHBand="0" w:evenHBand="1"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854" w:type="dxa"/>
          </w:tcPr>
          <w:p w14:paraId="189564BB" w14:textId="3831C3CE" w:rsidR="00E9529A" w:rsidRPr="00673593" w:rsidRDefault="00E9529A" w:rsidP="005261B7">
            <w:pPr>
              <w:rPr>
                <w:b w:val="0"/>
              </w:rPr>
            </w:pPr>
            <w:r w:rsidRPr="00673593">
              <w:rPr>
                <w:b w:val="0"/>
              </w:rPr>
              <w:t>Kjerneprosess</w:t>
            </w:r>
          </w:p>
        </w:tc>
        <w:tc>
          <w:tcPr>
            <w:tcW w:w="6251" w:type="dxa"/>
          </w:tcPr>
          <w:p w14:paraId="364624F0" w14:textId="5352DB56" w:rsidR="00E9529A" w:rsidRPr="00673593" w:rsidRDefault="00E9529A" w:rsidP="005261B7">
            <w:pPr>
              <w:cnfStyle w:val="000000010000" w:firstRow="0" w:lastRow="0" w:firstColumn="0" w:lastColumn="0" w:oddVBand="0" w:evenVBand="0" w:oddHBand="0" w:evenHBand="1" w:firstRowFirstColumn="0" w:firstRowLastColumn="0" w:lastRowFirstColumn="0" w:lastRowLastColumn="0"/>
            </w:pPr>
            <w:r w:rsidRPr="00673593">
              <w:t>Prosesser og teknologi som står sentralt i virksomheten må tilpasses strukturen</w:t>
            </w:r>
          </w:p>
        </w:tc>
      </w:tr>
      <w:tr w:rsidR="00615BFB" w:rsidRPr="00673593" w14:paraId="79D2AA6F" w14:textId="77777777" w:rsidTr="00615BFB">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854" w:type="dxa"/>
          </w:tcPr>
          <w:p w14:paraId="7B707AFB" w14:textId="68319777" w:rsidR="00E9529A" w:rsidRPr="00673593" w:rsidRDefault="00E9529A" w:rsidP="005261B7">
            <w:pPr>
              <w:rPr>
                <w:b w:val="0"/>
              </w:rPr>
            </w:pPr>
            <w:r w:rsidRPr="00673593">
              <w:rPr>
                <w:b w:val="0"/>
              </w:rPr>
              <w:t>Omgivelser</w:t>
            </w:r>
          </w:p>
        </w:tc>
        <w:tc>
          <w:tcPr>
            <w:tcW w:w="6251" w:type="dxa"/>
          </w:tcPr>
          <w:p w14:paraId="2CB56782" w14:textId="77777777" w:rsidR="00E9529A" w:rsidRPr="00673593" w:rsidRDefault="00E9529A" w:rsidP="005261B7">
            <w:pPr>
              <w:cnfStyle w:val="000000100000" w:firstRow="0" w:lastRow="0" w:firstColumn="0" w:lastColumn="0" w:oddVBand="0" w:evenVBand="0" w:oddHBand="1" w:evenHBand="0" w:firstRowFirstColumn="0" w:firstRowLastColumn="0" w:lastRowFirstColumn="0" w:lastRowLastColumn="0"/>
            </w:pPr>
            <w:r w:rsidRPr="00673593">
              <w:t>Stabile omgivelser -&gt; enkle strukturer</w:t>
            </w:r>
          </w:p>
          <w:p w14:paraId="252AE652" w14:textId="1EAF2E59" w:rsidR="00E9529A" w:rsidRPr="00673593" w:rsidRDefault="00E9529A" w:rsidP="005261B7">
            <w:pPr>
              <w:cnfStyle w:val="000000100000" w:firstRow="0" w:lastRow="0" w:firstColumn="0" w:lastColumn="0" w:oddVBand="0" w:evenVBand="0" w:oddHBand="1" w:evenHBand="0" w:firstRowFirstColumn="0" w:firstRowLastColumn="0" w:lastRowFirstColumn="0" w:lastRowLastColumn="0"/>
            </w:pPr>
            <w:r w:rsidRPr="00673593">
              <w:t>Usikre og omskiftelige omgivelser-&gt; komplekse og tilpasningsdyktige strukturer</w:t>
            </w:r>
          </w:p>
        </w:tc>
      </w:tr>
      <w:tr w:rsidR="00615BFB" w:rsidRPr="00673593" w14:paraId="092B2806" w14:textId="77777777" w:rsidTr="00615BFB">
        <w:trPr>
          <w:cnfStyle w:val="000000010000" w:firstRow="0" w:lastRow="0" w:firstColumn="0" w:lastColumn="0" w:oddVBand="0" w:evenVBand="0" w:oddHBand="0" w:evenHBand="1"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854" w:type="dxa"/>
          </w:tcPr>
          <w:p w14:paraId="21E14B94" w14:textId="4650A3F8" w:rsidR="00E9529A" w:rsidRPr="00673593" w:rsidRDefault="00E9529A" w:rsidP="005261B7">
            <w:pPr>
              <w:rPr>
                <w:b w:val="0"/>
              </w:rPr>
            </w:pPr>
            <w:r w:rsidRPr="00673593">
              <w:rPr>
                <w:b w:val="0"/>
              </w:rPr>
              <w:t>Strategi og mål</w:t>
            </w:r>
          </w:p>
        </w:tc>
        <w:tc>
          <w:tcPr>
            <w:tcW w:w="6251" w:type="dxa"/>
          </w:tcPr>
          <w:p w14:paraId="5B1D2BEE" w14:textId="4191CA39" w:rsidR="00E9529A" w:rsidRPr="00673593" w:rsidRDefault="00E9529A" w:rsidP="005261B7">
            <w:pPr>
              <w:cnfStyle w:val="000000010000" w:firstRow="0" w:lastRow="0" w:firstColumn="0" w:lastColumn="0" w:oddVBand="0" w:evenVBand="0" w:oddHBand="0" w:evenHBand="1" w:firstRowFirstColumn="0" w:firstRowLastColumn="0" w:lastRowFirstColumn="0" w:lastRowLastColumn="0"/>
            </w:pPr>
            <w:r w:rsidRPr="00673593">
              <w:t>Strukturelle tilpasninger ved uklare og inkonsistente mål</w:t>
            </w:r>
          </w:p>
        </w:tc>
      </w:tr>
      <w:tr w:rsidR="00615BFB" w:rsidRPr="00673593" w14:paraId="3BD7D0E1" w14:textId="77777777" w:rsidTr="00615BFB">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854" w:type="dxa"/>
          </w:tcPr>
          <w:p w14:paraId="57AB2A7F" w14:textId="1B7F1956" w:rsidR="00E9529A" w:rsidRPr="00673593" w:rsidRDefault="00E9529A" w:rsidP="005261B7">
            <w:pPr>
              <w:rPr>
                <w:b w:val="0"/>
              </w:rPr>
            </w:pPr>
            <w:r w:rsidRPr="00673593">
              <w:rPr>
                <w:b w:val="0"/>
              </w:rPr>
              <w:t>Informasjonsteknologi</w:t>
            </w:r>
          </w:p>
        </w:tc>
        <w:tc>
          <w:tcPr>
            <w:tcW w:w="6251" w:type="dxa"/>
          </w:tcPr>
          <w:p w14:paraId="5C8A2C71" w14:textId="1107C7E6" w:rsidR="00E9529A" w:rsidRPr="00673593" w:rsidRDefault="00E9529A" w:rsidP="005261B7">
            <w:pPr>
              <w:cnfStyle w:val="000000100000" w:firstRow="0" w:lastRow="0" w:firstColumn="0" w:lastColumn="0" w:oddVBand="0" w:evenVBand="0" w:oddHBand="1" w:evenHBand="0" w:firstRowFirstColumn="0" w:firstRowLastColumn="0" w:lastRowFirstColumn="0" w:lastRowLastColumn="0"/>
            </w:pPr>
            <w:r w:rsidRPr="00673593">
              <w:t>Muliggjør flatere, mer fleksibel og desentralisert struktur</w:t>
            </w:r>
          </w:p>
        </w:tc>
      </w:tr>
      <w:tr w:rsidR="00615BFB" w:rsidRPr="00673593" w14:paraId="1AD45480" w14:textId="77777777" w:rsidTr="00615BFB">
        <w:trPr>
          <w:cnfStyle w:val="000000010000" w:firstRow="0" w:lastRow="0" w:firstColumn="0" w:lastColumn="0" w:oddVBand="0" w:evenVBand="0" w:oddHBand="0" w:evenHBand="1"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2854" w:type="dxa"/>
          </w:tcPr>
          <w:p w14:paraId="61751BCE" w14:textId="75FBC710" w:rsidR="00E9529A" w:rsidRPr="00673593" w:rsidRDefault="00E9529A" w:rsidP="005261B7">
            <w:pPr>
              <w:rPr>
                <w:b w:val="0"/>
              </w:rPr>
            </w:pPr>
            <w:r w:rsidRPr="00673593">
              <w:rPr>
                <w:b w:val="0"/>
              </w:rPr>
              <w:t>Egenskaper hos ansatte</w:t>
            </w:r>
          </w:p>
        </w:tc>
        <w:tc>
          <w:tcPr>
            <w:tcW w:w="6251" w:type="dxa"/>
          </w:tcPr>
          <w:p w14:paraId="64B8A665" w14:textId="728C7833" w:rsidR="00E9529A" w:rsidRPr="00673593" w:rsidRDefault="00E9529A" w:rsidP="005261B7">
            <w:pPr>
              <w:cnfStyle w:val="000000010000" w:firstRow="0" w:lastRow="0" w:firstColumn="0" w:lastColumn="0" w:oddVBand="0" w:evenVBand="0" w:oddHBand="0" w:evenHBand="1" w:firstRowFirstColumn="0" w:firstRowLastColumn="0" w:lastRowFirstColumn="0" w:lastRowLastColumn="0"/>
            </w:pPr>
            <w:r w:rsidRPr="00673593">
              <w:t>Høy utdanning og faglig dyktighet trenger større autonomi</w:t>
            </w:r>
          </w:p>
        </w:tc>
      </w:tr>
    </w:tbl>
    <w:p w14:paraId="16A30C88" w14:textId="77777777" w:rsidR="005261B7" w:rsidRPr="00673593" w:rsidRDefault="005261B7" w:rsidP="005261B7"/>
    <w:p w14:paraId="1DAF3D30" w14:textId="162F7AB4" w:rsidR="00160237" w:rsidRPr="00673593" w:rsidRDefault="00160237" w:rsidP="00160237">
      <w:pPr>
        <w:pStyle w:val="Heading3"/>
      </w:pPr>
      <w:bookmarkStart w:id="11" w:name="_Toc166493804"/>
      <w:r w:rsidRPr="00673593">
        <w:t>Strukturelle dilemmaer</w:t>
      </w:r>
      <w:bookmarkEnd w:id="11"/>
    </w:p>
    <w:p w14:paraId="66CB0945" w14:textId="5CD6E108" w:rsidR="00160237" w:rsidRPr="00673593" w:rsidRDefault="00160237" w:rsidP="0078305E">
      <w:r w:rsidRPr="00673593">
        <w:t>-Differensiering kontra integrasjon</w:t>
      </w:r>
    </w:p>
    <w:p w14:paraId="76396FFF" w14:textId="794DD7C2" w:rsidR="00160237" w:rsidRPr="00673593" w:rsidRDefault="00160237" w:rsidP="00160237">
      <w:pPr>
        <w:pStyle w:val="ListParagraph"/>
        <w:numPr>
          <w:ilvl w:val="0"/>
          <w:numId w:val="9"/>
        </w:numPr>
      </w:pPr>
      <w:r w:rsidRPr="00673593">
        <w:t xml:space="preserve">Spenningen mellom arbeidsfordeling og </w:t>
      </w:r>
      <w:r w:rsidR="007E5123" w:rsidRPr="00673593">
        <w:t>samordning</w:t>
      </w:r>
      <w:r w:rsidRPr="00673593">
        <w:t xml:space="preserve"> av innsatsen</w:t>
      </w:r>
    </w:p>
    <w:p w14:paraId="36830EAD" w14:textId="36DDCE20" w:rsidR="00160237" w:rsidRPr="00673593" w:rsidRDefault="00160237" w:rsidP="00160237">
      <w:pPr>
        <w:pStyle w:val="ListParagraph"/>
        <w:numPr>
          <w:ilvl w:val="0"/>
          <w:numId w:val="9"/>
        </w:numPr>
      </w:pPr>
      <w:r w:rsidRPr="00673593">
        <w:t>Økt kompleksitet gir behov for mer avanserte samordningsstrategier</w:t>
      </w:r>
    </w:p>
    <w:p w14:paraId="4FA11893" w14:textId="4DD57F76" w:rsidR="0078305E" w:rsidRPr="00673593" w:rsidRDefault="0078305E" w:rsidP="0078305E">
      <w:r w:rsidRPr="00673593">
        <w:t>-Luker kontra overlapping ved arbeidsoppgaver</w:t>
      </w:r>
    </w:p>
    <w:p w14:paraId="6628FF42" w14:textId="7A460B40" w:rsidR="0078305E" w:rsidRPr="00673593" w:rsidRDefault="0078305E" w:rsidP="0078305E">
      <w:r w:rsidRPr="00673593">
        <w:t>-Underutnyttelse kontra overbelastning</w:t>
      </w:r>
    </w:p>
    <w:p w14:paraId="1287AEB5" w14:textId="7252DFDD" w:rsidR="0078305E" w:rsidRPr="00673593" w:rsidRDefault="0078305E" w:rsidP="0078305E">
      <w:pPr>
        <w:pStyle w:val="ListParagraph"/>
        <w:numPr>
          <w:ilvl w:val="0"/>
          <w:numId w:val="10"/>
        </w:numPr>
      </w:pPr>
      <w:r w:rsidRPr="00673593">
        <w:t>Fordele oppgaver riktigst mulig for en bedre strukturell balanse</w:t>
      </w:r>
    </w:p>
    <w:p w14:paraId="3733C8E3" w14:textId="476DC384" w:rsidR="0078305E" w:rsidRPr="00673593" w:rsidRDefault="00FF18B8" w:rsidP="0078305E">
      <w:r w:rsidRPr="00673593">
        <w:t>-Mangel på tydelighet kontra mangel på kreativitet</w:t>
      </w:r>
    </w:p>
    <w:p w14:paraId="772E5487" w14:textId="58F27E30" w:rsidR="00FF18B8" w:rsidRPr="00673593" w:rsidRDefault="00FF18B8" w:rsidP="0078305E">
      <w:r w:rsidRPr="00673593">
        <w:t>-For mye autonomi kontra for mye innbyrdes avhengighet</w:t>
      </w:r>
    </w:p>
    <w:p w14:paraId="1A8A93C7" w14:textId="074DA3EA" w:rsidR="00752098" w:rsidRPr="00673593" w:rsidRDefault="00752098" w:rsidP="00752098">
      <w:pPr>
        <w:pStyle w:val="ListParagraph"/>
        <w:numPr>
          <w:ilvl w:val="0"/>
          <w:numId w:val="10"/>
        </w:numPr>
      </w:pPr>
      <w:r w:rsidRPr="00673593">
        <w:t>Isolasjon ved arbeid på egenhånd vs. for tett sammenknytning</w:t>
      </w:r>
    </w:p>
    <w:p w14:paraId="1C02991F" w14:textId="6A126640" w:rsidR="001A3A7D" w:rsidRPr="00673593" w:rsidRDefault="001A3A7D" w:rsidP="001A3A7D">
      <w:r w:rsidRPr="00673593">
        <w:t>-For løs kontra for stram organisering</w:t>
      </w:r>
    </w:p>
    <w:p w14:paraId="16EF0152" w14:textId="45E28B48" w:rsidR="001A3A7D" w:rsidRPr="00673593" w:rsidRDefault="001A3A7D" w:rsidP="001A3A7D">
      <w:pPr>
        <w:pStyle w:val="ListParagraph"/>
        <w:numPr>
          <w:ilvl w:val="0"/>
          <w:numId w:val="10"/>
        </w:numPr>
      </w:pPr>
      <w:r w:rsidRPr="00673593">
        <w:t>For løs -&gt; ”gå seg bort”</w:t>
      </w:r>
    </w:p>
    <w:p w14:paraId="1F061DE7" w14:textId="48B5EB1A" w:rsidR="001A3A7D" w:rsidRPr="00673593" w:rsidRDefault="001A3A7D" w:rsidP="001A3A7D">
      <w:pPr>
        <w:pStyle w:val="ListParagraph"/>
        <w:numPr>
          <w:ilvl w:val="0"/>
          <w:numId w:val="10"/>
        </w:numPr>
      </w:pPr>
      <w:r w:rsidRPr="00673593">
        <w:t>For stram -&gt; hemmer fleksibilitet</w:t>
      </w:r>
    </w:p>
    <w:p w14:paraId="60D398CB" w14:textId="21037582" w:rsidR="001164E5" w:rsidRPr="00673593" w:rsidRDefault="001164E5" w:rsidP="001164E5">
      <w:r w:rsidRPr="00673593">
        <w:t>-Uklare kontra altfor dominerende mål</w:t>
      </w:r>
    </w:p>
    <w:p w14:paraId="134A825F" w14:textId="430950E4" w:rsidR="009A11BA" w:rsidRPr="00673593" w:rsidRDefault="009A11BA" w:rsidP="00DB18B6">
      <w:r w:rsidRPr="00673593">
        <w:t>-Uselvstendighet kontra egenrådighet i arbeidet</w:t>
      </w:r>
    </w:p>
    <w:p w14:paraId="3BAA95FF" w14:textId="679ABAAA" w:rsidR="00DB18B6" w:rsidRPr="00673593" w:rsidRDefault="00DB18B6" w:rsidP="00DB18B6">
      <w:pPr>
        <w:pStyle w:val="Heading3"/>
      </w:pPr>
      <w:bookmarkStart w:id="12" w:name="_Toc166493805"/>
      <w:r w:rsidRPr="00673593">
        <w:t>Mintzbergs modell</w:t>
      </w:r>
      <w:bookmarkEnd w:id="12"/>
    </w:p>
    <w:p w14:paraId="0095C930" w14:textId="33C52C2F" w:rsidR="00DB18B6" w:rsidRPr="00673593" w:rsidRDefault="00DB18B6" w:rsidP="00DB18B6">
      <w:r w:rsidRPr="00673593">
        <w:t xml:space="preserve">Fem </w:t>
      </w:r>
      <w:r w:rsidR="00B77A87" w:rsidRPr="00673593">
        <w:t>komponenter og fem konfigurasjoner.</w:t>
      </w:r>
    </w:p>
    <w:p w14:paraId="35F80905" w14:textId="65B7B4E0" w:rsidR="00DB18B6" w:rsidRPr="00673593" w:rsidRDefault="00DB18B6" w:rsidP="00DB18B6"/>
    <w:p w14:paraId="2DAF29F0" w14:textId="53A2D7D4" w:rsidR="0085148E" w:rsidRPr="00673593" w:rsidRDefault="00936DE8" w:rsidP="00DB18B6">
      <w:r w:rsidRPr="00673593">
        <w:rPr>
          <w:noProof/>
        </w:rPr>
        <mc:AlternateContent>
          <mc:Choice Requires="wpg">
            <w:drawing>
              <wp:anchor distT="0" distB="0" distL="114300" distR="114300" simplePos="0" relativeHeight="251667456" behindDoc="0" locked="0" layoutInCell="1" allowOverlap="1" wp14:anchorId="7DD3EC1C" wp14:editId="3436B2C9">
                <wp:simplePos x="0" y="0"/>
                <wp:positionH relativeFrom="column">
                  <wp:posOffset>-228600</wp:posOffset>
                </wp:positionH>
                <wp:positionV relativeFrom="paragraph">
                  <wp:posOffset>84455</wp:posOffset>
                </wp:positionV>
                <wp:extent cx="5257800" cy="2514600"/>
                <wp:effectExtent l="50800" t="25400" r="50800" b="101600"/>
                <wp:wrapThrough wrapText="bothSides">
                  <wp:wrapPolygon edited="0">
                    <wp:start x="7304" y="-218"/>
                    <wp:lineTo x="417" y="0"/>
                    <wp:lineTo x="417" y="3491"/>
                    <wp:lineTo x="-209" y="3491"/>
                    <wp:lineTo x="-209" y="6545"/>
                    <wp:lineTo x="0" y="7636"/>
                    <wp:lineTo x="6574" y="10473"/>
                    <wp:lineTo x="8348" y="10473"/>
                    <wp:lineTo x="8661" y="13964"/>
                    <wp:lineTo x="626" y="15273"/>
                    <wp:lineTo x="730" y="22255"/>
                    <wp:lineTo x="20870" y="22255"/>
                    <wp:lineTo x="21183" y="15709"/>
                    <wp:lineTo x="20243" y="15273"/>
                    <wp:lineTo x="13774" y="13964"/>
                    <wp:lineTo x="14191" y="10473"/>
                    <wp:lineTo x="15443" y="10473"/>
                    <wp:lineTo x="21600" y="7636"/>
                    <wp:lineTo x="21600" y="6982"/>
                    <wp:lineTo x="21704" y="6109"/>
                    <wp:lineTo x="21600" y="4582"/>
                    <wp:lineTo x="21287" y="3491"/>
                    <wp:lineTo x="21391" y="3055"/>
                    <wp:lineTo x="15235" y="-218"/>
                    <wp:lineTo x="7304" y="-218"/>
                  </wp:wrapPolygon>
                </wp:wrapThrough>
                <wp:docPr id="9" name="Group 9"/>
                <wp:cNvGraphicFramePr/>
                <a:graphic xmlns:a="http://schemas.openxmlformats.org/drawingml/2006/main">
                  <a:graphicData uri="http://schemas.microsoft.com/office/word/2010/wordprocessingGroup">
                    <wpg:wgp>
                      <wpg:cNvGrpSpPr/>
                      <wpg:grpSpPr>
                        <a:xfrm>
                          <a:off x="0" y="0"/>
                          <a:ext cx="5257800" cy="2514600"/>
                          <a:chOff x="0" y="178435"/>
                          <a:chExt cx="5257800" cy="2514600"/>
                        </a:xfrm>
                      </wpg:grpSpPr>
                      <wps:wsp>
                        <wps:cNvPr id="1" name="Rectangle 1"/>
                        <wps:cNvSpPr/>
                        <wps:spPr>
                          <a:xfrm>
                            <a:off x="228600" y="2007235"/>
                            <a:ext cx="4800600" cy="6858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01C0149" w14:textId="707CB7D0" w:rsidR="00272EF1" w:rsidRDefault="00272EF1" w:rsidP="0085148E">
                              <w:pPr>
                                <w:jc w:val="center"/>
                              </w:pPr>
                              <w:r>
                                <w:t>Operativ kjerne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rapezoid 2"/>
                        <wps:cNvSpPr/>
                        <wps:spPr>
                          <a:xfrm rot="10800000">
                            <a:off x="1828800" y="178435"/>
                            <a:ext cx="1828800" cy="1828800"/>
                          </a:xfrm>
                          <a:prstGeom prst="trapezoid">
                            <a:avLst/>
                          </a:prstGeom>
                        </wps:spPr>
                        <wps:style>
                          <a:lnRef idx="1">
                            <a:schemeClr val="accent1"/>
                          </a:lnRef>
                          <a:fillRef idx="3">
                            <a:schemeClr val="accent1"/>
                          </a:fillRef>
                          <a:effectRef idx="2">
                            <a:schemeClr val="accent1"/>
                          </a:effectRef>
                          <a:fontRef idx="minor">
                            <a:schemeClr val="lt1"/>
                          </a:fontRef>
                        </wps:style>
                        <wps:txbx>
                          <w:txbxContent>
                            <w:p w14:paraId="6FBB31E8" w14:textId="4E829E3A" w:rsidR="00272EF1" w:rsidRDefault="00272EF1" w:rsidP="0085148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2057400" y="178435"/>
                            <a:ext cx="1600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7DFCB4" w14:textId="5C4B96C1" w:rsidR="00272EF1" w:rsidRPr="0085148E" w:rsidRDefault="00272EF1">
                              <w:pPr>
                                <w:rPr>
                                  <w:color w:val="FFFFFF" w:themeColor="background1"/>
                                </w:rPr>
                              </w:pPr>
                              <w:r>
                                <w:rPr>
                                  <w:color w:val="FFFFFF" w:themeColor="background1"/>
                                </w:rPr>
                                <w:t>Strategisk toppunkt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Oval 5"/>
                        <wps:cNvSpPr/>
                        <wps:spPr>
                          <a:xfrm>
                            <a:off x="3886200" y="457200"/>
                            <a:ext cx="1371600" cy="6858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674D20B" w14:textId="5669B8C4" w:rsidR="00272EF1" w:rsidRDefault="00272EF1" w:rsidP="0085148E">
                              <w:pPr>
                                <w:jc w:val="center"/>
                              </w:pPr>
                              <w:r>
                                <w:t>Støttestab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0" y="457200"/>
                            <a:ext cx="1828800" cy="68580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7B5CD4A3" w14:textId="08DC02A7" w:rsidR="00272EF1" w:rsidRDefault="00272EF1" w:rsidP="0085148E">
                              <w:pPr>
                                <w:jc w:val="center"/>
                              </w:pPr>
                              <w:r>
                                <w:t>Teknostrukur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2057400" y="864235"/>
                            <a:ext cx="1600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7198E0" w14:textId="0AD885A2" w:rsidR="00272EF1" w:rsidRPr="0085148E" w:rsidRDefault="00272EF1" w:rsidP="00F63FC2">
                              <w:pPr>
                                <w:rPr>
                                  <w:color w:val="FFFFFF" w:themeColor="background1"/>
                                </w:rPr>
                              </w:pPr>
                              <w:r>
                                <w:rPr>
                                  <w:color w:val="FFFFFF" w:themeColor="background1"/>
                                </w:rPr>
                                <w:t>Mellomledelse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9" o:spid="_x0000_s1026" style="position:absolute;margin-left:-17.95pt;margin-top:6.65pt;width:414pt;height:198pt;z-index:251667456;mso-height-relative:margin" coordorigin=",178435" coordsize="5257800,25146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">
                <v:rect id="Rectangle 1" o:spid="_x0000_s1027" style="position:absolute;left:228600;top:2007235;width:48006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oIdZwAAA&#10;ANoAAAAPAAAAZHJzL2Rvd25yZXYueG1sRE/basJAEH0X+g/LFPqmG6UVia4iAUvzIOLlA4bsmE2b&#10;nQ3ZbZL+vRso+DQcznU2u8HWoqPWV44VzGcJCOLC6YpLBbfrYboC4QOyxtoxKfgjD7vty2SDqXY9&#10;n6m7hFLEEPYpKjAhNKmUvjBk0c9cQxy5u2sthgjbUuoW+xhua7lIkqW0WHFsMNhQZqj4ufxaBfb7&#10;s+OVv9/eTx/hNOT1OcuPRqm312G/BhFoCE/xv/tLx/kwvjJeuX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SoIdZwAAAANo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701C0149" w14:textId="707CB7D0" w:rsidR="00272EF1" w:rsidRDefault="00272EF1" w:rsidP="0085148E">
                        <w:pPr>
                          <w:jc w:val="center"/>
                        </w:pPr>
                        <w:r>
                          <w:t>Operativ kjerne</w:t>
                        </w:r>
                      </w:p>
                    </w:txbxContent>
                  </v:textbox>
                </v:rect>
                <v:shape id="Trapezoid 2" o:spid="_x0000_s1028" style="position:absolute;left:1828800;top:178435;width:1828800;height:1828800;rotation:180;visibility:visible;mso-wrap-style:square;v-text-anchor:middle" coordsize="1828800,18288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BySLwQAA&#10;ANoAAAAPAAAAZHJzL2Rvd25yZXYueG1sRI9Bi8IwFITvwv6H8Bb2pqkeVqlGEaGst9XqweOzeTbV&#10;5qXbZLX+eyMIHoeZ+YaZLTpbiyu1vnKsYDhIQBAXTldcKtjvsv4EhA/IGmvHpOBOHhbzj94MU+1u&#10;vKVrHkoRIexTVGBCaFIpfWHIoh+4hjh6J9daDFG2pdQt3iLc1nKUJN/SYsVxwWBDK0PFJf+3CjaH&#10;3+04n5hmvSr08Q/P2dD/ZEp9fXbLKYhAXXiHX+21VjCC55V4A+T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3gcki8EAAADaAAAADwAAAAAAAAAAAAAAAACXAgAAZHJzL2Rvd25y&#10;ZXYueG1sUEsFBgAAAAAEAAQA9QAAAIUDAAAAAA==&#10;" adj="-11796480,,5400" path="m0,1828800l457200,,1371600,,1828800,1828800,,1828800xe" fillcolor="#4f81bd [3204]" strokecolor="#4579b8 [3044]">
                  <v:fill color2="#a7bfde [1620]" rotate="t" type="gradient">
                    <o:fill v:ext="view" type="gradientUnscaled"/>
                  </v:fill>
                  <v:stroke joinstyle="miter"/>
                  <v:shadow on="t" opacity="22937f" mv:blur="40000f" origin=",.5" offset="0,23000emu"/>
                  <v:formulas/>
                  <v:path arrowok="t" o:connecttype="custom" o:connectlocs="0,1828800;457200,0;1371600,0;1828800,1828800;0,1828800" o:connectangles="0,0,0,0,0" textboxrect="0,0,1828800,1828800"/>
                  <v:textbox>
                    <w:txbxContent>
                      <w:p w14:paraId="6FBB31E8" w14:textId="4E829E3A" w:rsidR="00272EF1" w:rsidRDefault="00272EF1" w:rsidP="0085148E"/>
                    </w:txbxContent>
                  </v:textbox>
                </v:shape>
                <v:shapetype id="_x0000_t202" coordsize="21600,21600" o:spt="202" path="m0,0l0,21600,21600,21600,21600,0xe">
                  <v:stroke joinstyle="miter"/>
                  <v:path gradientshapeok="t" o:connecttype="rect"/>
                </v:shapetype>
                <v:shape id="Text Box 4" o:spid="_x0000_s1029" type="#_x0000_t202" style="position:absolute;left:2057400;top:178435;width:16002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NpDHwQAA&#10;ANoAAAAPAAAAZHJzL2Rvd25yZXYueG1sRI9Pi8IwFMTvgt8hPMGbJoqKW40iirAnF//swt4ezbMt&#10;Ni+libb77TeC4HGYmd8wy3VrS/Gg2heONYyGCgRx6kzBmYbLeT+Yg/AB2WDpmDT8kYf1qttZYmJc&#10;w0d6nEImIoR9ghryEKpESp/mZNEPXUUcvaurLYYo60yaGpsIt6UcKzWTFguOCzlWtM0pvZ3uVsP3&#10;4fr7M1Ff2c5Oq8a1SrL9kFr3e+1mASJQG97hV/vTaJjA80q8AXL1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jaQx8EAAADaAAAADwAAAAAAAAAAAAAAAACXAgAAZHJzL2Rvd25y&#10;ZXYueG1sUEsFBgAAAAAEAAQA9QAAAIUDAAAAAA==&#10;" filled="f" stroked="f">
                  <v:textbox>
                    <w:txbxContent>
                      <w:p w14:paraId="447DFCB4" w14:textId="5C4B96C1" w:rsidR="00272EF1" w:rsidRPr="0085148E" w:rsidRDefault="00272EF1">
                        <w:pPr>
                          <w:rPr>
                            <w:color w:val="FFFFFF" w:themeColor="background1"/>
                          </w:rPr>
                        </w:pPr>
                        <w:r>
                          <w:rPr>
                            <w:color w:val="FFFFFF" w:themeColor="background1"/>
                          </w:rPr>
                          <w:t>Strategisk toppunkt</w:t>
                        </w:r>
                      </w:p>
                    </w:txbxContent>
                  </v:textbox>
                </v:shape>
                <v:oval id="Oval 5" o:spid="_x0000_s1030" style="position:absolute;left:3886200;top:457200;width:13716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" fillcolor="#4f81bd [3204]" strokecolor="#4579b8 [3044]">
                  <v:fill color2="#a7bfde [1620]" rotate="t" type="gradient">
                    <o:fill v:ext="view" type="gradientUnscaled"/>
                  </v:fill>
                  <v:shadow on="t" opacity="22937f" mv:blur="40000f" origin=",.5" offset="0,23000emu"/>
                  <v:textbox>
                    <w:txbxContent>
                      <w:p w14:paraId="4674D20B" w14:textId="5669B8C4" w:rsidR="00272EF1" w:rsidRDefault="00272EF1" w:rsidP="0085148E">
                        <w:pPr>
                          <w:jc w:val="center"/>
                        </w:pPr>
                        <w:r>
                          <w:t>Støttestab</w:t>
                        </w:r>
                      </w:p>
                    </w:txbxContent>
                  </v:textbox>
                </v:oval>
                <v:oval id="Oval 6" o:spid="_x0000_s1031" style="position:absolute;top:457200;width:1828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0g/SwgAA&#10;ANoAAAAPAAAAZHJzL2Rvd25yZXYueG1sRI9Bi8IwFITvgv8hPMGLrKnCFukaRQVBj1uXxePb5m1b&#10;bV5qE23990YQPA4z8w0zX3amEjdqXGlZwWQcgSDOrC45V/Bz2H7MQDiPrLGyTAru5GC56PfmmGjb&#10;8jfdUp+LAGGXoILC+zqR0mUFGXRjWxMH7982Bn2QTS51g22Am0pOoyiWBksOCwXWtCkoO6dXo2BN&#10;WTz92582o+2q/T369BMvo1qp4aBbfYHw1Pl3+NXeaQUxPK+EGyA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vSD9L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7B5CD4A3" w14:textId="08DC02A7" w:rsidR="00272EF1" w:rsidRDefault="00272EF1" w:rsidP="0085148E">
                        <w:pPr>
                          <w:jc w:val="center"/>
                        </w:pPr>
                        <w:r>
                          <w:t>Teknostrukur</w:t>
                        </w:r>
                      </w:p>
                    </w:txbxContent>
                  </v:textbox>
                </v:oval>
                <v:shape id="Text Box 8" o:spid="_x0000_s1032" type="#_x0000_t202" style="position:absolute;left:2057400;top:864235;width:16002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v:textbox>
                    <w:txbxContent>
                      <w:p w14:paraId="397198E0" w14:textId="0AD885A2" w:rsidR="00272EF1" w:rsidRPr="0085148E" w:rsidRDefault="00272EF1" w:rsidP="00F63FC2">
                        <w:pPr>
                          <w:rPr>
                            <w:color w:val="FFFFFF" w:themeColor="background1"/>
                          </w:rPr>
                        </w:pPr>
                        <w:r>
                          <w:rPr>
                            <w:color w:val="FFFFFF" w:themeColor="background1"/>
                          </w:rPr>
                          <w:t>Mellomledelse</w:t>
                        </w:r>
                      </w:p>
                    </w:txbxContent>
                  </v:textbox>
                </v:shape>
                <w10:wrap type="through"/>
              </v:group>
            </w:pict>
          </mc:Fallback>
        </mc:AlternateContent>
      </w:r>
    </w:p>
    <w:p w14:paraId="33E8A279" w14:textId="77777777" w:rsidR="0085148E" w:rsidRPr="00673593" w:rsidRDefault="0085148E" w:rsidP="00DB18B6"/>
    <w:p w14:paraId="28A98AC8" w14:textId="51D6307E" w:rsidR="00DB18B6" w:rsidRPr="00673593" w:rsidRDefault="00DB18B6" w:rsidP="00DB18B6"/>
    <w:p w14:paraId="0B3DF5EC" w14:textId="1D5C0229" w:rsidR="00DB18B6" w:rsidRPr="00673593" w:rsidRDefault="0085148E" w:rsidP="00DB18B6">
      <w:r w:rsidRPr="00673593">
        <w:rPr>
          <w:noProof/>
        </w:rPr>
        <mc:AlternateContent>
          <mc:Choice Requires="wps">
            <w:drawing>
              <wp:anchor distT="0" distB="0" distL="114300" distR="114300" simplePos="0" relativeHeight="251661312" behindDoc="0" locked="0" layoutInCell="1" allowOverlap="1" wp14:anchorId="6DCB912B" wp14:editId="3E0804D3">
                <wp:simplePos x="0" y="0"/>
                <wp:positionH relativeFrom="column">
                  <wp:posOffset>1828800</wp:posOffset>
                </wp:positionH>
                <wp:positionV relativeFrom="paragraph">
                  <wp:posOffset>55880</wp:posOffset>
                </wp:positionV>
                <wp:extent cx="1143000" cy="4572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1430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0F0BF3" w14:textId="68A9FC00" w:rsidR="00272EF1" w:rsidRPr="0085148E" w:rsidRDefault="00272EF1">
                            <w:pPr>
                              <w:rPr>
                                <w:color w:val="FFFFFF" w:themeColor="background1"/>
                              </w:rPr>
                            </w:pPr>
                            <w:r w:rsidRPr="0085148E">
                              <w:rPr>
                                <w:color w:val="FFFFFF" w:themeColor="background1"/>
                              </w:rPr>
                              <w:t>Mellomledelse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3" type="#_x0000_t202" style="position:absolute;margin-left:2in;margin-top:4.4pt;width:90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" filled="f" stroked="f">
                <v:textbox>
                  <w:txbxContent>
                    <w:p w14:paraId="690F0BF3" w14:textId="68A9FC00" w:rsidR="00272EF1" w:rsidRPr="0085148E" w:rsidRDefault="00272EF1">
                      <w:pPr>
                        <w:rPr>
                          <w:color w:val="FFFFFF" w:themeColor="background1"/>
                        </w:rPr>
                      </w:pPr>
                      <w:r w:rsidRPr="0085148E">
                        <w:rPr>
                          <w:color w:val="FFFFFF" w:themeColor="background1"/>
                        </w:rPr>
                        <w:t>Mellomledelse</w:t>
                      </w:r>
                    </w:p>
                  </w:txbxContent>
                </v:textbox>
                <w10:wrap type="square"/>
              </v:shape>
            </w:pict>
          </mc:Fallback>
        </mc:AlternateContent>
      </w:r>
    </w:p>
    <w:p w14:paraId="63101B59" w14:textId="77777777" w:rsidR="00DB18B6" w:rsidRPr="00673593" w:rsidRDefault="00DB18B6" w:rsidP="00DB18B6"/>
    <w:p w14:paraId="7BF62382" w14:textId="77777777" w:rsidR="00DB18B6" w:rsidRPr="00673593" w:rsidRDefault="00DB18B6" w:rsidP="00DB18B6"/>
    <w:p w14:paraId="2CBD2DEF" w14:textId="2EEE06C5" w:rsidR="00DB18B6" w:rsidRPr="00673593" w:rsidRDefault="00DB18B6" w:rsidP="00DB18B6"/>
    <w:p w14:paraId="7097FF77" w14:textId="77777777" w:rsidR="00DB18B6" w:rsidRPr="00673593" w:rsidRDefault="00DB18B6" w:rsidP="00DB18B6"/>
    <w:p w14:paraId="123069AD" w14:textId="0E9BFE44" w:rsidR="00DB18B6" w:rsidRPr="00673593" w:rsidRDefault="00DB18B6" w:rsidP="00DB18B6"/>
    <w:p w14:paraId="6652C59F" w14:textId="700AB015" w:rsidR="00DB18B6" w:rsidRPr="00673593" w:rsidRDefault="00DB18B6" w:rsidP="00DB18B6"/>
    <w:p w14:paraId="1074524F" w14:textId="77777777" w:rsidR="00DB18B6" w:rsidRPr="00673593" w:rsidRDefault="00DB18B6" w:rsidP="00DB18B6"/>
    <w:p w14:paraId="3E7BCEEC" w14:textId="00B51384" w:rsidR="00284312" w:rsidRPr="00673593" w:rsidRDefault="00AE69D9" w:rsidP="00622A77">
      <w:pPr>
        <w:rPr>
          <w:sz w:val="20"/>
          <w:szCs w:val="20"/>
        </w:rPr>
      </w:pPr>
      <w:r w:rsidRPr="00673593">
        <w:rPr>
          <w:sz w:val="20"/>
          <w:szCs w:val="20"/>
        </w:rPr>
        <w:t>Mintzbergs modell</w:t>
      </w:r>
    </w:p>
    <w:p w14:paraId="65198AFA" w14:textId="4EF660B5" w:rsidR="00622A77" w:rsidRPr="00673593" w:rsidRDefault="00622A77" w:rsidP="00622A77">
      <w:r w:rsidRPr="00673593">
        <w:rPr>
          <w:i/>
        </w:rPr>
        <w:t>-Operativ kjerne:</w:t>
      </w:r>
      <w:r w:rsidRPr="00673593">
        <w:t xml:space="preserve"> Grunnleggende arbeid. Mennesker som produserer.</w:t>
      </w:r>
    </w:p>
    <w:p w14:paraId="5CE8D459" w14:textId="190217D6" w:rsidR="00622A77" w:rsidRPr="00673593" w:rsidRDefault="00622A77" w:rsidP="00622A77">
      <w:r w:rsidRPr="00673593">
        <w:t>-</w:t>
      </w:r>
      <w:r w:rsidRPr="00673593">
        <w:rPr>
          <w:i/>
        </w:rPr>
        <w:t>Mellomledere:</w:t>
      </w:r>
      <w:r w:rsidRPr="00673593">
        <w:t xml:space="preserve"> tilsyn, koordinering, sørger for ressurser</w:t>
      </w:r>
    </w:p>
    <w:p w14:paraId="22224D74" w14:textId="5F31F968" w:rsidR="00622A77" w:rsidRPr="00673593" w:rsidRDefault="00622A77" w:rsidP="00622A77">
      <w:r w:rsidRPr="00673593">
        <w:t>-</w:t>
      </w:r>
      <w:r w:rsidRPr="00673593">
        <w:rPr>
          <w:i/>
        </w:rPr>
        <w:t xml:space="preserve">Øverste </w:t>
      </w:r>
      <w:r w:rsidR="00437F91" w:rsidRPr="00673593">
        <w:rPr>
          <w:i/>
        </w:rPr>
        <w:t>ledelse</w:t>
      </w:r>
      <w:r w:rsidRPr="00673593">
        <w:rPr>
          <w:i/>
        </w:rPr>
        <w:t>:</w:t>
      </w:r>
      <w:r w:rsidRPr="00673593">
        <w:t xml:space="preserve"> </w:t>
      </w:r>
      <w:r w:rsidR="00EE4A86" w:rsidRPr="00673593">
        <w:t>Trekker store linjer, utvikling utenfor organisasjonen</w:t>
      </w:r>
    </w:p>
    <w:p w14:paraId="3FBE65EF" w14:textId="1C2FFD09" w:rsidR="00437F91" w:rsidRPr="00673593" w:rsidRDefault="00437F91" w:rsidP="00622A77">
      <w:r w:rsidRPr="00673593">
        <w:t>-</w:t>
      </w:r>
      <w:r w:rsidRPr="00673593">
        <w:rPr>
          <w:i/>
        </w:rPr>
        <w:t>Teknostrukturen:</w:t>
      </w:r>
      <w:r w:rsidRPr="00673593">
        <w:t xml:space="preserve"> </w:t>
      </w:r>
      <w:r w:rsidR="00585BB8" w:rsidRPr="00673593">
        <w:t>Spesialister, teknikere og analytikere</w:t>
      </w:r>
    </w:p>
    <w:p w14:paraId="7D5760F8" w14:textId="64278D71" w:rsidR="00585BB8" w:rsidRPr="00673593" w:rsidRDefault="00585BB8" w:rsidP="00622A77">
      <w:r w:rsidRPr="00673593">
        <w:t>-</w:t>
      </w:r>
      <w:r w:rsidRPr="00673593">
        <w:rPr>
          <w:i/>
        </w:rPr>
        <w:t>Støttestab:</w:t>
      </w:r>
      <w:r w:rsidRPr="00673593">
        <w:t xml:space="preserve"> Oppgaver som støtter eller letter de øvriges arbeid i hele organisasjonen.</w:t>
      </w:r>
    </w:p>
    <w:p w14:paraId="3C2F1EB1" w14:textId="77777777" w:rsidR="00904CBD" w:rsidRPr="00673593" w:rsidRDefault="00904CBD" w:rsidP="00622A77"/>
    <w:p w14:paraId="76B9520D" w14:textId="5CACF7D4" w:rsidR="00904CBD" w:rsidRPr="00673593" w:rsidRDefault="00904CBD" w:rsidP="00904CBD">
      <w:pPr>
        <w:pStyle w:val="Subtitle"/>
      </w:pPr>
      <w:r w:rsidRPr="00673593">
        <w:t>De fem konfigurasjonene</w:t>
      </w:r>
    </w:p>
    <w:p w14:paraId="3E8DB030" w14:textId="6D238514" w:rsidR="00904CBD" w:rsidRPr="00673593" w:rsidRDefault="00904CBD" w:rsidP="00904CBD">
      <w:r w:rsidRPr="00673593">
        <w:t>-Enkel struktur</w:t>
      </w:r>
      <w:r w:rsidR="00902AE9" w:rsidRPr="00673593">
        <w:t xml:space="preserve"> (for eksempel bedrifts i startfasen)</w:t>
      </w:r>
    </w:p>
    <w:p w14:paraId="3A2777B0" w14:textId="2F4B7454" w:rsidR="00004CC7" w:rsidRPr="00673593" w:rsidRDefault="00004CC7" w:rsidP="00004CC7">
      <w:pPr>
        <w:pStyle w:val="ListParagraph"/>
        <w:numPr>
          <w:ilvl w:val="0"/>
          <w:numId w:val="13"/>
        </w:numPr>
      </w:pPr>
      <w:r w:rsidRPr="00673593">
        <w:t>Strategisk toppunkt og operativt nivå</w:t>
      </w:r>
    </w:p>
    <w:p w14:paraId="51F12DAC" w14:textId="2C721340" w:rsidR="004F61A2" w:rsidRPr="00673593" w:rsidRDefault="004F61A2" w:rsidP="00004CC7">
      <w:pPr>
        <w:pStyle w:val="ListParagraph"/>
        <w:numPr>
          <w:ilvl w:val="0"/>
          <w:numId w:val="13"/>
        </w:numPr>
      </w:pPr>
      <w:r w:rsidRPr="00673593">
        <w:t>For innblandede sjefer -&gt; mister langsiktige strategiske beslutninger</w:t>
      </w:r>
    </w:p>
    <w:p w14:paraId="2F594A14" w14:textId="0F7BB437" w:rsidR="004F61A2" w:rsidRPr="00673593" w:rsidRDefault="004F61A2" w:rsidP="00004CC7">
      <w:pPr>
        <w:pStyle w:val="ListParagraph"/>
        <w:numPr>
          <w:ilvl w:val="0"/>
          <w:numId w:val="13"/>
        </w:numPr>
      </w:pPr>
      <w:r w:rsidRPr="00673593">
        <w:t>Problemer når vokser seg større</w:t>
      </w:r>
    </w:p>
    <w:p w14:paraId="72AC6A69" w14:textId="22450395" w:rsidR="00904CBD" w:rsidRPr="00673593" w:rsidRDefault="00904CBD" w:rsidP="00904CBD">
      <w:r w:rsidRPr="00673593">
        <w:t>-Maskinbyråkrati</w:t>
      </w:r>
      <w:r w:rsidR="00902AE9" w:rsidRPr="00673593">
        <w:t xml:space="preserve"> (for eksempel Mc’Donalds)</w:t>
      </w:r>
    </w:p>
    <w:p w14:paraId="17BD5862" w14:textId="773EDE4C" w:rsidR="004F61A2" w:rsidRPr="00673593" w:rsidRDefault="00FF14A0" w:rsidP="004F61A2">
      <w:pPr>
        <w:pStyle w:val="ListParagraph"/>
        <w:numPr>
          <w:ilvl w:val="0"/>
          <w:numId w:val="14"/>
        </w:numPr>
      </w:pPr>
      <w:r w:rsidRPr="00673593">
        <w:t>Store støttestaber og omfattende teknostruktur</w:t>
      </w:r>
    </w:p>
    <w:p w14:paraId="5B1754E3" w14:textId="01B61BCF" w:rsidR="004E2D16" w:rsidRPr="00673593" w:rsidRDefault="004E2D16" w:rsidP="004F61A2">
      <w:pPr>
        <w:pStyle w:val="ListParagraph"/>
        <w:numPr>
          <w:ilvl w:val="0"/>
          <w:numId w:val="14"/>
        </w:numPr>
      </w:pPr>
      <w:r w:rsidRPr="00673593">
        <w:t>Hovedutfordring å motivere og tilfreds</w:t>
      </w:r>
      <w:r w:rsidR="002731CF" w:rsidRPr="00673593">
        <w:t>s</w:t>
      </w:r>
      <w:r w:rsidRPr="00673593">
        <w:t>tille arbeidere på operativt nivå</w:t>
      </w:r>
    </w:p>
    <w:p w14:paraId="3CD86D65" w14:textId="22C7D356" w:rsidR="00ED4D35" w:rsidRPr="00673593" w:rsidRDefault="00917FF8" w:rsidP="004F61A2">
      <w:pPr>
        <w:pStyle w:val="ListParagraph"/>
        <w:numPr>
          <w:ilvl w:val="0"/>
          <w:numId w:val="14"/>
        </w:numPr>
      </w:pPr>
      <w:r w:rsidRPr="00673593">
        <w:t>Kan være spenninger mellom mellomledere og toppsjefer</w:t>
      </w:r>
    </w:p>
    <w:p w14:paraId="21AC32BD" w14:textId="118339A8" w:rsidR="00904CBD" w:rsidRPr="00673593" w:rsidRDefault="00904CBD" w:rsidP="00904CBD">
      <w:r w:rsidRPr="00673593">
        <w:t>-Fagbyråkrati</w:t>
      </w:r>
      <w:r w:rsidR="00902AE9" w:rsidRPr="00673593">
        <w:t xml:space="preserve"> (for eksempel Harvard)</w:t>
      </w:r>
    </w:p>
    <w:p w14:paraId="7247A623" w14:textId="1E95DC4B" w:rsidR="00902AE9" w:rsidRPr="00673593" w:rsidRDefault="00902AE9" w:rsidP="00902AE9">
      <w:pPr>
        <w:pStyle w:val="ListParagraph"/>
        <w:numPr>
          <w:ilvl w:val="0"/>
          <w:numId w:val="15"/>
        </w:numPr>
      </w:pPr>
      <w:r w:rsidRPr="00673593">
        <w:t>Stor operativ kjerne, spesielt sammenlignet med teknostrukturen</w:t>
      </w:r>
    </w:p>
    <w:p w14:paraId="42FA7CE3" w14:textId="7630FC30" w:rsidR="00902AE9" w:rsidRPr="00673593" w:rsidRDefault="00902AE9" w:rsidP="00902AE9">
      <w:pPr>
        <w:pStyle w:val="ListParagraph"/>
        <w:numPr>
          <w:ilvl w:val="0"/>
          <w:numId w:val="15"/>
        </w:numPr>
      </w:pPr>
      <w:r w:rsidRPr="00673593">
        <w:t>Få ledelsesnivåer mellom toppledelsen og operativt nivå</w:t>
      </w:r>
    </w:p>
    <w:p w14:paraId="4D2AB662" w14:textId="7AA3B1ED" w:rsidR="00E958ED" w:rsidRPr="00673593" w:rsidRDefault="00E958ED" w:rsidP="00902AE9">
      <w:pPr>
        <w:pStyle w:val="ListParagraph"/>
        <w:numPr>
          <w:ilvl w:val="0"/>
          <w:numId w:val="15"/>
        </w:numPr>
      </w:pPr>
      <w:r w:rsidRPr="00673593">
        <w:t>Flat desentralisert struktur</w:t>
      </w:r>
    </w:p>
    <w:p w14:paraId="0399DB05" w14:textId="261C79AF" w:rsidR="00AB0D1F" w:rsidRPr="00673593" w:rsidRDefault="00416912" w:rsidP="00902AE9">
      <w:pPr>
        <w:pStyle w:val="ListParagraph"/>
        <w:numPr>
          <w:ilvl w:val="0"/>
          <w:numId w:val="15"/>
        </w:numPr>
      </w:pPr>
      <w:r w:rsidRPr="00673593">
        <w:t>Utfordringer rundt samordning,</w:t>
      </w:r>
      <w:r w:rsidR="00AB0D1F" w:rsidRPr="00673593">
        <w:t xml:space="preserve"> kvalitetskontroll</w:t>
      </w:r>
      <w:r w:rsidRPr="00673593">
        <w:t>, reagerer langsomt på endringer</w:t>
      </w:r>
    </w:p>
    <w:p w14:paraId="6F311DED" w14:textId="732A15C2" w:rsidR="00904CBD" w:rsidRPr="00673593" w:rsidRDefault="00904CBD" w:rsidP="00904CBD">
      <w:r w:rsidRPr="00673593">
        <w:t>-Divisjonalisert struktur</w:t>
      </w:r>
      <w:r w:rsidR="00BD5C2D" w:rsidRPr="00673593">
        <w:t xml:space="preserve"> (</w:t>
      </w:r>
      <w:r w:rsidR="00F463E4" w:rsidRPr="00673593">
        <w:t>selvstendige divisjoner i store industriselskaper</w:t>
      </w:r>
      <w:r w:rsidR="00BD5C2D" w:rsidRPr="00673593">
        <w:t>)</w:t>
      </w:r>
    </w:p>
    <w:p w14:paraId="30DD1D24" w14:textId="504E937B" w:rsidR="00472D54" w:rsidRPr="00673593" w:rsidRDefault="00BD5C2D" w:rsidP="00330ECC">
      <w:pPr>
        <w:pStyle w:val="ListParagraph"/>
        <w:numPr>
          <w:ilvl w:val="0"/>
          <w:numId w:val="16"/>
        </w:numPr>
      </w:pPr>
      <w:r w:rsidRPr="00673593">
        <w:t>Kvasiselvstyrte avdelinger</w:t>
      </w:r>
    </w:p>
    <w:p w14:paraId="187530F0" w14:textId="41934E9D" w:rsidR="00BD1E4D" w:rsidRPr="00673593" w:rsidRDefault="00BD1E4D" w:rsidP="00330ECC">
      <w:pPr>
        <w:pStyle w:val="ListParagraph"/>
        <w:numPr>
          <w:ilvl w:val="0"/>
          <w:numId w:val="16"/>
        </w:numPr>
      </w:pPr>
      <w:r w:rsidRPr="00673593">
        <w:t>Stordriftsfordeler, økonomisk risiko under kontroll, mulig å reagere raskt på endringer</w:t>
      </w:r>
    </w:p>
    <w:p w14:paraId="62E335C9" w14:textId="70B9C900" w:rsidR="00BD1E4D" w:rsidRPr="00673593" w:rsidRDefault="00BD1E4D" w:rsidP="00330ECC">
      <w:pPr>
        <w:pStyle w:val="ListParagraph"/>
        <w:numPr>
          <w:ilvl w:val="0"/>
          <w:numId w:val="16"/>
        </w:numPr>
      </w:pPr>
      <w:r w:rsidRPr="00673593">
        <w:t>Utfordring med spenningsforhold mel</w:t>
      </w:r>
      <w:r w:rsidR="00931F69" w:rsidRPr="00673593">
        <w:t>lom hovedkontoret og divisjonene</w:t>
      </w:r>
    </w:p>
    <w:p w14:paraId="073CAC49" w14:textId="3886C95C" w:rsidR="00904CBD" w:rsidRPr="00673593" w:rsidRDefault="00904CBD" w:rsidP="00904CBD">
      <w:r w:rsidRPr="00673593">
        <w:t>-Adhockrati</w:t>
      </w:r>
      <w:r w:rsidR="00F73899" w:rsidRPr="00673593">
        <w:t xml:space="preserve"> (</w:t>
      </w:r>
      <w:r w:rsidR="001B5A42" w:rsidRPr="00673593">
        <w:t>reklamebyråer, konsulenthus</w:t>
      </w:r>
      <w:r w:rsidR="00F73899" w:rsidRPr="00673593">
        <w:t>)</w:t>
      </w:r>
    </w:p>
    <w:p w14:paraId="1494AFCB" w14:textId="2029D37A" w:rsidR="00F73899" w:rsidRPr="00673593" w:rsidRDefault="00966A95" w:rsidP="00F73899">
      <w:pPr>
        <w:pStyle w:val="ListParagraph"/>
        <w:numPr>
          <w:ilvl w:val="0"/>
          <w:numId w:val="17"/>
        </w:numPr>
      </w:pPr>
      <w:r w:rsidRPr="00673593">
        <w:t>Holdes sammen med horisontale virkemidler</w:t>
      </w:r>
    </w:p>
    <w:p w14:paraId="3CCF2EAD" w14:textId="312AA3DB" w:rsidR="00716B2C" w:rsidRPr="00673593" w:rsidRDefault="00794170" w:rsidP="00716B2C">
      <w:pPr>
        <w:pStyle w:val="ListParagraph"/>
        <w:numPr>
          <w:ilvl w:val="0"/>
          <w:numId w:val="17"/>
        </w:numPr>
      </w:pPr>
      <w:r w:rsidRPr="00673593">
        <w:t>Løst, fleksibelt og selvfornyende</w:t>
      </w:r>
    </w:p>
    <w:p w14:paraId="1A5CC1D3" w14:textId="0F88E226" w:rsidR="00716B2C" w:rsidRPr="00673593" w:rsidRDefault="00754EA3" w:rsidP="00754EA3">
      <w:pPr>
        <w:pStyle w:val="Heading3"/>
      </w:pPr>
      <w:bookmarkStart w:id="13" w:name="_Toc166493806"/>
      <w:r w:rsidRPr="00673593">
        <w:t>H</w:t>
      </w:r>
      <w:r w:rsidR="00BB601F" w:rsidRPr="00673593">
        <w:t>elgesens inklusjonsnettverk</w:t>
      </w:r>
      <w:bookmarkEnd w:id="13"/>
    </w:p>
    <w:p w14:paraId="34BE70C7" w14:textId="5A1A44E2" w:rsidR="00EF4174" w:rsidRPr="00673593" w:rsidRDefault="00BB601F" w:rsidP="00BB601F">
      <w:r w:rsidRPr="00673593">
        <w:t xml:space="preserve">Sirkelformet organisk struktur. </w:t>
      </w:r>
      <w:r w:rsidR="003724F3" w:rsidRPr="00673593">
        <w:t>Et nett som bygges ut fra et sentrum</w:t>
      </w:r>
      <w:r w:rsidR="00667694" w:rsidRPr="00673593">
        <w:t>. For eksempel starten av eBay.</w:t>
      </w:r>
    </w:p>
    <w:p w14:paraId="08F9632E" w14:textId="6943B59E" w:rsidR="00EF4174" w:rsidRPr="00673593" w:rsidRDefault="007718C8" w:rsidP="007718C8">
      <w:pPr>
        <w:pStyle w:val="Heading3"/>
      </w:pPr>
      <w:bookmarkStart w:id="14" w:name="_Toc166493807"/>
      <w:r w:rsidRPr="00673593">
        <w:t>Problemer ved omstrukturering</w:t>
      </w:r>
      <w:bookmarkEnd w:id="14"/>
    </w:p>
    <w:p w14:paraId="540BF1AF" w14:textId="1248D129" w:rsidR="007718C8" w:rsidRPr="00673593" w:rsidRDefault="007718C8" w:rsidP="007718C8">
      <w:r w:rsidRPr="00673593">
        <w:t>Strategisk toppunkt -&gt; sentralisering</w:t>
      </w:r>
    </w:p>
    <w:p w14:paraId="659B4F94" w14:textId="4471BEEF" w:rsidR="007718C8" w:rsidRPr="00673593" w:rsidRDefault="007718C8" w:rsidP="007718C8">
      <w:r w:rsidRPr="00673593">
        <w:t>Mellomledere -&gt; beskytte sitt domene</w:t>
      </w:r>
    </w:p>
    <w:p w14:paraId="0E8CD70F" w14:textId="2C092DED" w:rsidR="007718C8" w:rsidRPr="00673593" w:rsidRDefault="007718C8" w:rsidP="007718C8">
      <w:r w:rsidRPr="00673593">
        <w:t>Teknostruktur -&gt; standardisering</w:t>
      </w:r>
    </w:p>
    <w:p w14:paraId="5AB6A5F2" w14:textId="1240B1EE" w:rsidR="007718C8" w:rsidRPr="00673593" w:rsidRDefault="007718C8" w:rsidP="007718C8">
      <w:r w:rsidRPr="00673593">
        <w:t>Støttestab -&gt; utbredt samarbeid</w:t>
      </w:r>
    </w:p>
    <w:p w14:paraId="77339DFC" w14:textId="56F6A1CB" w:rsidR="007718C8" w:rsidRPr="00673593" w:rsidRDefault="007718C8" w:rsidP="007718C8">
      <w:r w:rsidRPr="00673593">
        <w:t>Operativt nivå -&gt; styre selv og begrense innvirkning fra andre</w:t>
      </w:r>
    </w:p>
    <w:p w14:paraId="3D3A3740" w14:textId="6B9AD6F6" w:rsidR="004F5680" w:rsidRPr="00673593" w:rsidRDefault="00E54C3F" w:rsidP="00E54C3F">
      <w:pPr>
        <w:pStyle w:val="Heading3"/>
      </w:pPr>
      <w:bookmarkStart w:id="15" w:name="_Toc166493808"/>
      <w:r w:rsidRPr="00673593">
        <w:t>Grunner til omstrukturering</w:t>
      </w:r>
      <w:bookmarkEnd w:id="15"/>
    </w:p>
    <w:p w14:paraId="592495FC" w14:textId="55F7CBE4" w:rsidR="00E54C3F" w:rsidRPr="00673593" w:rsidRDefault="00E54C3F" w:rsidP="00E54C3F">
      <w:r w:rsidRPr="00673593">
        <w:t>-Omgivelsene endrer seg</w:t>
      </w:r>
    </w:p>
    <w:p w14:paraId="2E358338" w14:textId="5CC45755" w:rsidR="00E54C3F" w:rsidRPr="00673593" w:rsidRDefault="00E54C3F" w:rsidP="00E54C3F">
      <w:r w:rsidRPr="00673593">
        <w:t>-Teknologien endrer seg</w:t>
      </w:r>
    </w:p>
    <w:p w14:paraId="1E55CDC9" w14:textId="75E6F14F" w:rsidR="00E54C3F" w:rsidRPr="00673593" w:rsidRDefault="00E54C3F" w:rsidP="00E54C3F">
      <w:r w:rsidRPr="00673593">
        <w:t>-Organisasjonene vokser</w:t>
      </w:r>
    </w:p>
    <w:p w14:paraId="7357445F" w14:textId="133FB290" w:rsidR="00E54C3F" w:rsidRPr="00673593" w:rsidRDefault="00E54C3F" w:rsidP="00E54C3F">
      <w:r w:rsidRPr="00673593">
        <w:t>-Ledelsen endrer seg</w:t>
      </w:r>
    </w:p>
    <w:p w14:paraId="1CC849FC" w14:textId="77777777" w:rsidR="00636BDF" w:rsidRPr="00673593" w:rsidRDefault="00636BDF" w:rsidP="00E54C3F"/>
    <w:p w14:paraId="4ACB046A" w14:textId="769C9621" w:rsidR="00636BDF" w:rsidRPr="00673593" w:rsidRDefault="00636BDF" w:rsidP="00636BDF">
      <w:pPr>
        <w:pStyle w:val="Heading3"/>
      </w:pPr>
      <w:bookmarkStart w:id="16" w:name="_Toc166493809"/>
      <w:r w:rsidRPr="00673593">
        <w:t>Mille og Frielse</w:t>
      </w:r>
      <w:r w:rsidR="008C535D" w:rsidRPr="00673593">
        <w:t>n problemkategorier</w:t>
      </w:r>
      <w:bookmarkEnd w:id="16"/>
    </w:p>
    <w:p w14:paraId="600D4AD6" w14:textId="037CBB68" w:rsidR="00DC6BCA" w:rsidRPr="00673593" w:rsidRDefault="008C535D" w:rsidP="008C535D">
      <w:r w:rsidRPr="00673593">
        <w:t>-</w:t>
      </w:r>
      <w:r w:rsidRPr="00673593">
        <w:rPr>
          <w:i/>
        </w:rPr>
        <w:t>Impulsive bedrifter</w:t>
      </w:r>
      <w:r w:rsidR="00DC6BCA" w:rsidRPr="00673593">
        <w:rPr>
          <w:i/>
        </w:rPr>
        <w:t>:</w:t>
      </w:r>
      <w:r w:rsidR="00DC6BCA" w:rsidRPr="00673593">
        <w:t xml:space="preserve"> hurtigvoksende med få på toppen</w:t>
      </w:r>
    </w:p>
    <w:p w14:paraId="70385B48" w14:textId="5A30C31F" w:rsidR="008C535D" w:rsidRPr="00673593" w:rsidRDefault="008C535D" w:rsidP="008C535D">
      <w:r w:rsidRPr="00673593">
        <w:t>-</w:t>
      </w:r>
      <w:r w:rsidR="00DC6BCA" w:rsidRPr="00673593">
        <w:rPr>
          <w:i/>
        </w:rPr>
        <w:t>Stagnerende byråkratier:</w:t>
      </w:r>
      <w:r w:rsidR="00DC6BCA" w:rsidRPr="00673593">
        <w:t xml:space="preserve"> </w:t>
      </w:r>
      <w:r w:rsidR="00D14C7F" w:rsidRPr="00673593">
        <w:t>gamle tradisjoner og gammeldagse produkter</w:t>
      </w:r>
    </w:p>
    <w:p w14:paraId="17CA68EE" w14:textId="56C53245" w:rsidR="008C535D" w:rsidRPr="00673593" w:rsidRDefault="008C535D" w:rsidP="008C535D">
      <w:r w:rsidRPr="00673593">
        <w:rPr>
          <w:i/>
        </w:rPr>
        <w:t>-Hodeløse kjemper</w:t>
      </w:r>
      <w:r w:rsidR="00D14C7F" w:rsidRPr="00673593">
        <w:rPr>
          <w:i/>
        </w:rPr>
        <w:t>:</w:t>
      </w:r>
      <w:r w:rsidR="00D14C7F" w:rsidRPr="00673593">
        <w:t xml:space="preserve"> løst sammenknyttede med svak ledelseskjerne</w:t>
      </w:r>
    </w:p>
    <w:p w14:paraId="29BCC8A2" w14:textId="5287F68C" w:rsidR="004B2FBA" w:rsidRPr="00673593" w:rsidRDefault="004B2FBA" w:rsidP="004B2FBA">
      <w:pPr>
        <w:pStyle w:val="Heading3"/>
      </w:pPr>
      <w:bookmarkStart w:id="17" w:name="_Toc166493810"/>
      <w:r w:rsidRPr="00673593">
        <w:t>Prinsipper for vellykket strukturendring</w:t>
      </w:r>
      <w:bookmarkEnd w:id="17"/>
    </w:p>
    <w:p w14:paraId="4A69A912" w14:textId="351F397E" w:rsidR="004B2FBA" w:rsidRPr="00673593" w:rsidRDefault="004B2FBA" w:rsidP="004B2FBA">
      <w:r w:rsidRPr="00673593">
        <w:t>-Utvikle nye begreper om organisasjonens mål og strategier</w:t>
      </w:r>
    </w:p>
    <w:p w14:paraId="450A3EFD" w14:textId="71687259" w:rsidR="004B2FBA" w:rsidRPr="00673593" w:rsidRDefault="004B2FBA" w:rsidP="004B2FBA">
      <w:r w:rsidRPr="00673593">
        <w:t>-Eksisterende struktur og prosess studert nøye</w:t>
      </w:r>
    </w:p>
    <w:p w14:paraId="67C05EBA" w14:textId="59FEFD4E" w:rsidR="007E0D43" w:rsidRPr="00673593" w:rsidRDefault="004B2FBA" w:rsidP="004B2FBA">
      <w:r w:rsidRPr="00673593">
        <w:t>-Ny struktur utformet i lys av endringer gjort i målene og forandringer i teknologien og omgivelsene</w:t>
      </w:r>
    </w:p>
    <w:p w14:paraId="1C6B4A69" w14:textId="5B124F39" w:rsidR="009D5C9C" w:rsidRPr="00673593" w:rsidRDefault="004B2FBA" w:rsidP="004B2FBA">
      <w:r w:rsidRPr="00673593">
        <w:t>-Eksperimentering underveis</w:t>
      </w:r>
    </w:p>
    <w:p w14:paraId="68761692" w14:textId="77777777" w:rsidR="009D5C9C" w:rsidRPr="00673593" w:rsidRDefault="009D5C9C" w:rsidP="004B2FBA"/>
    <w:p w14:paraId="5C3F695C" w14:textId="384641ED" w:rsidR="003F2AEC" w:rsidRPr="00673593" w:rsidRDefault="009D5C9C" w:rsidP="00940A14">
      <w:pPr>
        <w:pStyle w:val="Heading1"/>
      </w:pPr>
      <w:bookmarkStart w:id="18" w:name="_Toc166493811"/>
      <w:r w:rsidRPr="00673593">
        <w:t>HR-perspektivet – hva organisasjoner og enkeltmennesker gjør med og for hverandre</w:t>
      </w:r>
      <w:bookmarkEnd w:id="18"/>
    </w:p>
    <w:p w14:paraId="07B9C6D7" w14:textId="5DCDB930" w:rsidR="003F2AEC" w:rsidRPr="00673593" w:rsidRDefault="00940A14" w:rsidP="00940A14">
      <w:pPr>
        <w:pStyle w:val="Heading3"/>
      </w:pPr>
      <w:bookmarkStart w:id="19" w:name="_Toc166493812"/>
      <w:r w:rsidRPr="00673593">
        <w:t>Grunnantakelser</w:t>
      </w:r>
      <w:bookmarkEnd w:id="19"/>
    </w:p>
    <w:p w14:paraId="0F353574" w14:textId="6BEBC491" w:rsidR="004B2FBA" w:rsidRPr="00673593" w:rsidRDefault="00940A14" w:rsidP="004B2FBA">
      <w:r w:rsidRPr="00673593">
        <w:t xml:space="preserve">-Organisasjoner eksisterer for å </w:t>
      </w:r>
      <w:r w:rsidRPr="00673593">
        <w:rPr>
          <w:b/>
        </w:rPr>
        <w:t>oppfylle menneskelige behov</w:t>
      </w:r>
      <w:r w:rsidRPr="00673593">
        <w:t xml:space="preserve"> – ikke omvendt</w:t>
      </w:r>
    </w:p>
    <w:p w14:paraId="3BC0BBA7" w14:textId="6A861B88" w:rsidR="00940A14" w:rsidRPr="00673593" w:rsidRDefault="00940A14" w:rsidP="004B2FBA">
      <w:r w:rsidRPr="00673593">
        <w:t>-</w:t>
      </w:r>
      <w:r w:rsidRPr="00673593">
        <w:rPr>
          <w:b/>
        </w:rPr>
        <w:t>Enkeltmennesker og organisasjoner trenger hverandre</w:t>
      </w:r>
      <w:r w:rsidRPr="00673593">
        <w:t>. Organisasjoner trenger ideer, energi og talenter, mens mennesker trenger karrieremuligheter, lønninger og framtidsutsikter</w:t>
      </w:r>
    </w:p>
    <w:p w14:paraId="35DB31F5" w14:textId="6E3350BE" w:rsidR="00940A14" w:rsidRPr="00673593" w:rsidRDefault="00940A14" w:rsidP="004B2FBA">
      <w:r w:rsidRPr="00673593">
        <w:t>-Når den enkelte og systemet er dårlig tilpasset hverandre, vil den ene eller begge parter lide under det. Den enkelte blir utnyttet eller vil selv prøve å utnytte organisasjonen – eller det går ut over begge parter</w:t>
      </w:r>
    </w:p>
    <w:p w14:paraId="41A4E6B4" w14:textId="4FE32E85" w:rsidR="00940A14" w:rsidRPr="00673593" w:rsidRDefault="00940A14" w:rsidP="004B2FBA">
      <w:r w:rsidRPr="00673593">
        <w:t>-En god tilpasning er til gagn for begge parter. Den enkelte finner et meningsfylt og tilfredsstillende arbeid, og organisasjonen får det menneskelige talentet o</w:t>
      </w:r>
      <w:r w:rsidR="00641330" w:rsidRPr="00673593">
        <w:t>g den energien den har bruk for</w:t>
      </w:r>
    </w:p>
    <w:p w14:paraId="7D6656BB" w14:textId="77777777" w:rsidR="004F5680" w:rsidRPr="00673593" w:rsidRDefault="004F5680" w:rsidP="007718C8"/>
    <w:p w14:paraId="7B85F099" w14:textId="3CB0C352" w:rsidR="0038531E" w:rsidRPr="00673593" w:rsidRDefault="0038531E" w:rsidP="0038531E">
      <w:pPr>
        <w:pStyle w:val="Heading3"/>
      </w:pPr>
      <w:bookmarkStart w:id="20" w:name="_Toc166493813"/>
      <w:r w:rsidRPr="00673593">
        <w:t>Maslows pyramide</w:t>
      </w:r>
      <w:bookmarkEnd w:id="20"/>
    </w:p>
    <w:p w14:paraId="5C6C2ABF" w14:textId="4ECC0B9B" w:rsidR="0038531E" w:rsidRPr="00673593" w:rsidRDefault="0038531E" w:rsidP="0038531E">
      <w:r w:rsidRPr="00673593">
        <w:rPr>
          <w:noProof/>
        </w:rPr>
        <w:drawing>
          <wp:inline distT="0" distB="0" distL="0" distR="0" wp14:anchorId="04E609A3" wp14:editId="747433AB">
            <wp:extent cx="5270500" cy="3074670"/>
            <wp:effectExtent l="50800" t="25400" r="63500" b="7493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592A421" w14:textId="0EAD41F5" w:rsidR="00B77A87" w:rsidRPr="00673593" w:rsidRDefault="00CD3795" w:rsidP="00622A77">
      <w:r w:rsidRPr="00673593">
        <w:t>De nederste trinnene i pyramiden må være oppfylt først.</w:t>
      </w:r>
    </w:p>
    <w:p w14:paraId="27C7FFB0" w14:textId="145B0090" w:rsidR="0071745E" w:rsidRPr="00673593" w:rsidRDefault="0071745E" w:rsidP="0071745E">
      <w:pPr>
        <w:pStyle w:val="Heading3"/>
      </w:pPr>
      <w:bookmarkStart w:id="21" w:name="_Toc166493814"/>
      <w:r w:rsidRPr="00673593">
        <w:t>Teori X og teori Y</w:t>
      </w:r>
      <w:r w:rsidR="00342B30" w:rsidRPr="00673593">
        <w:t xml:space="preserve"> (McGregor)</w:t>
      </w:r>
      <w:bookmarkEnd w:id="21"/>
    </w:p>
    <w:p w14:paraId="3EA8D8CE" w14:textId="481CB974" w:rsidR="0071745E" w:rsidRPr="00673593" w:rsidRDefault="00342B30" w:rsidP="0071745E">
      <w:r w:rsidRPr="00673593">
        <w:t>Bygger på tanken om at lederens forhåndsantakelser om folk tenderer mot å bli selvoppfyllende profetier.</w:t>
      </w:r>
      <w:r w:rsidR="008C10BB" w:rsidRPr="00673593">
        <w:t xml:space="preserve"> De fleste ledere bekjenner seg til ”harde” eller ”myke utgaver” av teori X.</w:t>
      </w:r>
    </w:p>
    <w:p w14:paraId="782ECDDF" w14:textId="77777777" w:rsidR="004D7CAE" w:rsidRPr="00673593" w:rsidRDefault="004D7CAE" w:rsidP="0071745E">
      <w:pPr>
        <w:rPr>
          <w:i/>
        </w:rPr>
      </w:pPr>
    </w:p>
    <w:p w14:paraId="65D644E9" w14:textId="2D05B48F" w:rsidR="008C3D82" w:rsidRPr="00673593" w:rsidRDefault="008C10BB" w:rsidP="008C3D82">
      <w:r w:rsidRPr="00673593">
        <w:rPr>
          <w:i/>
        </w:rPr>
        <w:t>Teori X:</w:t>
      </w:r>
      <w:r w:rsidR="004D7CAE" w:rsidRPr="00673593">
        <w:t xml:space="preserve"> De underordnete er passive og late, har små ambisjoner, foretrekker å bli ledet og motsetter seg forandringer.</w:t>
      </w:r>
    </w:p>
    <w:p w14:paraId="4EEC8E31" w14:textId="77777777" w:rsidR="004D7CAE" w:rsidRPr="00673593" w:rsidRDefault="004D7CAE" w:rsidP="008C3D82"/>
    <w:p w14:paraId="449996E8" w14:textId="00F29598" w:rsidR="008C3D82" w:rsidRPr="00673593" w:rsidRDefault="008C3D82" w:rsidP="008C3D82">
      <w:r w:rsidRPr="00673593">
        <w:rPr>
          <w:i/>
        </w:rPr>
        <w:t xml:space="preserve">Teori Y: </w:t>
      </w:r>
      <w:r w:rsidRPr="00673593">
        <w:t>Ledelsens viktigste oppgave er å legge forholdene i organisasjonen til rette slik at mennesken</w:t>
      </w:r>
      <w:r w:rsidR="00421B9E" w:rsidRPr="00673593">
        <w:t>e der best kan nå sine egne mål ved å rette sin innsats mot det som gir gevinst også for organisasjonen.</w:t>
      </w:r>
    </w:p>
    <w:p w14:paraId="75AF5808" w14:textId="77777777" w:rsidR="00B77A87" w:rsidRPr="00673593" w:rsidRDefault="00B77A87" w:rsidP="00622A77"/>
    <w:p w14:paraId="6DD91092" w14:textId="54D1736A" w:rsidR="00C6500E" w:rsidRPr="00673593" w:rsidRDefault="00C02B21" w:rsidP="00C02B21">
      <w:pPr>
        <w:pStyle w:val="Heading3"/>
      </w:pPr>
      <w:bookmarkStart w:id="22" w:name="_Toc166493815"/>
      <w:r w:rsidRPr="00673593">
        <w:t>Argyris om de uheldige arbeidsforholdene på fabrikker i USA</w:t>
      </w:r>
      <w:bookmarkEnd w:id="22"/>
    </w:p>
    <w:p w14:paraId="47E91B84" w14:textId="40A1756F" w:rsidR="00C02B21" w:rsidRPr="00673593" w:rsidRDefault="00C02B21" w:rsidP="00C02B21">
      <w:r w:rsidRPr="00673593">
        <w:t>Arbeidstakernes reaksjoner i lengden:</w:t>
      </w:r>
    </w:p>
    <w:p w14:paraId="024588E5" w14:textId="5DD536C6" w:rsidR="00C02B21" w:rsidRPr="00673593" w:rsidRDefault="00C02B21" w:rsidP="00C02B21">
      <w:pPr>
        <w:pStyle w:val="ListParagraph"/>
        <w:numPr>
          <w:ilvl w:val="0"/>
          <w:numId w:val="19"/>
        </w:numPr>
      </w:pPr>
      <w:r w:rsidRPr="00673593">
        <w:t>Trekker seg unna gjennom høyt fravær eller å si opp</w:t>
      </w:r>
    </w:p>
    <w:p w14:paraId="7D666FA0" w14:textId="294C867B" w:rsidR="00C02B21" w:rsidRPr="00673593" w:rsidRDefault="00C02B21" w:rsidP="00C02B21">
      <w:pPr>
        <w:pStyle w:val="ListParagraph"/>
        <w:numPr>
          <w:ilvl w:val="0"/>
          <w:numId w:val="19"/>
        </w:numPr>
      </w:pPr>
      <w:r w:rsidRPr="00673593">
        <w:t>Blir i jobben, men trekker seg unna psykisk ved å bli likegyldige</w:t>
      </w:r>
    </w:p>
    <w:p w14:paraId="57A32843" w14:textId="7D90A29C" w:rsidR="00C02B21" w:rsidRPr="00673593" w:rsidRDefault="00C02B21" w:rsidP="00C02B21">
      <w:pPr>
        <w:pStyle w:val="ListParagraph"/>
        <w:numPr>
          <w:ilvl w:val="0"/>
          <w:numId w:val="19"/>
        </w:numPr>
      </w:pPr>
      <w:r w:rsidRPr="00673593">
        <w:t>Gjør motstand i form av redusert innsats, unnaluring, sabotasje etc.</w:t>
      </w:r>
    </w:p>
    <w:p w14:paraId="77CFE4FC" w14:textId="1A866CD9" w:rsidR="00C02B21" w:rsidRPr="00673593" w:rsidRDefault="00C02B21" w:rsidP="00C02B21">
      <w:pPr>
        <w:pStyle w:val="ListParagraph"/>
        <w:numPr>
          <w:ilvl w:val="0"/>
          <w:numId w:val="19"/>
        </w:numPr>
      </w:pPr>
      <w:r w:rsidRPr="00673593">
        <w:t>Forsøker å klatre opp i hierarkiet til bedre jobber</w:t>
      </w:r>
    </w:p>
    <w:p w14:paraId="320A7FA0" w14:textId="427F7AEE" w:rsidR="00C02B21" w:rsidRPr="00673593" w:rsidRDefault="00C02B21" w:rsidP="00C02B21">
      <w:pPr>
        <w:pStyle w:val="ListParagraph"/>
        <w:numPr>
          <w:ilvl w:val="0"/>
          <w:numId w:val="19"/>
        </w:numPr>
      </w:pPr>
      <w:r w:rsidRPr="00673593">
        <w:t>Danner grupper som prøver å gjøre noe med det skjeve maktforholdet</w:t>
      </w:r>
    </w:p>
    <w:p w14:paraId="07938C71" w14:textId="0061F0AE" w:rsidR="00C02B21" w:rsidRPr="00673593" w:rsidRDefault="004A0B0A" w:rsidP="00C02B21">
      <w:pPr>
        <w:pStyle w:val="ListParagraph"/>
        <w:numPr>
          <w:ilvl w:val="0"/>
          <w:numId w:val="19"/>
        </w:numPr>
      </w:pPr>
      <w:r w:rsidRPr="00673593">
        <w:t>Lærer opp barna til å tro</w:t>
      </w:r>
      <w:r w:rsidR="00C02B21" w:rsidRPr="00673593">
        <w:t xml:space="preserve"> at arbeidet er lite givende og gir få håp</w:t>
      </w:r>
    </w:p>
    <w:p w14:paraId="392BCC24" w14:textId="40848CBB" w:rsidR="00210C6F" w:rsidRPr="00673593" w:rsidRDefault="00E35C83" w:rsidP="00E35C83">
      <w:pPr>
        <w:pStyle w:val="Heading3"/>
      </w:pPr>
      <w:bookmarkStart w:id="23" w:name="_Toc166493816"/>
      <w:r w:rsidRPr="00673593">
        <w:t>Dilemma skapt av global konkurranse</w:t>
      </w:r>
      <w:bookmarkEnd w:id="23"/>
    </w:p>
    <w:p w14:paraId="47A5D90C" w14:textId="3817C6F0" w:rsidR="00E35C83" w:rsidRPr="00673593" w:rsidRDefault="00E35C83" w:rsidP="00E35C83">
      <w:r w:rsidRPr="00673593">
        <w:t>Hva er best av beinhard nedskjæring eller investering i mennesker?</w:t>
      </w:r>
    </w:p>
    <w:p w14:paraId="6D3D7275" w14:textId="3B6B4B7E" w:rsidR="00F51BBE" w:rsidRPr="00673593" w:rsidRDefault="00F51BBE" w:rsidP="00E35C83">
      <w:r w:rsidRPr="00673593">
        <w:t>Nedskjæringer og korttidsansatte gir fleksibilitet, men middelmådig kompetanse.</w:t>
      </w:r>
      <w:r w:rsidR="00951928" w:rsidRPr="00673593">
        <w:t xml:space="preserve"> Ofte går det i denne retningen.</w:t>
      </w:r>
    </w:p>
    <w:p w14:paraId="21B1C1FA" w14:textId="77777777" w:rsidR="00951928" w:rsidRPr="00673593" w:rsidRDefault="00951928" w:rsidP="00E35C83"/>
    <w:p w14:paraId="1E3BF90B" w14:textId="400F6920" w:rsidR="00951928" w:rsidRPr="00673593" w:rsidRDefault="00951928" w:rsidP="00E35C83">
      <w:r w:rsidRPr="00673593">
        <w:t>På en annen side har mange organisasjoner investert i mennesker og gjort arbeidsstokken høyt motivert og dyktig, og dermed skapt seg et sterkt konkurransefortrinn.</w:t>
      </w:r>
    </w:p>
    <w:p w14:paraId="7D742028" w14:textId="77777777" w:rsidR="00AB3E4E" w:rsidRPr="00673593" w:rsidRDefault="00AB3E4E" w:rsidP="00E35C83"/>
    <w:p w14:paraId="243050F2" w14:textId="34BC4126" w:rsidR="007368C9" w:rsidRPr="00673593" w:rsidRDefault="00D2304F" w:rsidP="00D2304F">
      <w:pPr>
        <w:pStyle w:val="Heading3"/>
      </w:pPr>
      <w:bookmarkStart w:id="24" w:name="_Toc166493817"/>
      <w:r w:rsidRPr="00673593">
        <w:t>Bedre HR-ledelse</w:t>
      </w:r>
      <w:bookmarkEnd w:id="24"/>
    </w:p>
    <w:tbl>
      <w:tblPr>
        <w:tblStyle w:val="LightGrid-Accent3"/>
        <w:tblW w:w="0" w:type="auto"/>
        <w:tblLook w:val="04A0" w:firstRow="1" w:lastRow="0" w:firstColumn="1" w:lastColumn="0" w:noHBand="0" w:noVBand="1"/>
      </w:tblPr>
      <w:tblGrid>
        <w:gridCol w:w="3510"/>
        <w:gridCol w:w="5006"/>
      </w:tblGrid>
      <w:tr w:rsidR="00EB6D1F" w:rsidRPr="00673593" w14:paraId="11798BC9" w14:textId="77777777" w:rsidTr="00EB6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C6F281E" w14:textId="5066A790" w:rsidR="00EB6D1F" w:rsidRPr="00673593" w:rsidRDefault="00EB6D1F" w:rsidP="00EB6D1F">
            <w:r w:rsidRPr="00673593">
              <w:t>Prinsipper</w:t>
            </w:r>
          </w:p>
        </w:tc>
        <w:tc>
          <w:tcPr>
            <w:tcW w:w="5006" w:type="dxa"/>
          </w:tcPr>
          <w:p w14:paraId="7F62EF0C" w14:textId="0D371E06" w:rsidR="00EB6D1F" w:rsidRPr="00673593" w:rsidRDefault="00EB6D1F" w:rsidP="00EB6D1F">
            <w:pPr>
              <w:cnfStyle w:val="100000000000" w:firstRow="1" w:lastRow="0" w:firstColumn="0" w:lastColumn="0" w:oddVBand="0" w:evenVBand="0" w:oddHBand="0" w:evenHBand="0" w:firstRowFirstColumn="0" w:firstRowLastColumn="0" w:lastRowFirstColumn="0" w:lastRowLastColumn="0"/>
            </w:pPr>
            <w:r w:rsidRPr="00673593">
              <w:t>Praktiske konsekvenser</w:t>
            </w:r>
          </w:p>
        </w:tc>
      </w:tr>
      <w:tr w:rsidR="00EB6D1F" w:rsidRPr="00673593" w14:paraId="7D798DEB" w14:textId="77777777" w:rsidTr="00EB6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EF44B33" w14:textId="16879670" w:rsidR="00EB6D1F" w:rsidRPr="00673593" w:rsidRDefault="00EB6D1F" w:rsidP="00EB6D1F">
            <w:pPr>
              <w:rPr>
                <w:b w:val="0"/>
              </w:rPr>
            </w:pPr>
            <w:r w:rsidRPr="00673593">
              <w:rPr>
                <w:b w:val="0"/>
              </w:rPr>
              <w:t>Bygge opp og innføre HR-strategi</w:t>
            </w:r>
          </w:p>
        </w:tc>
        <w:tc>
          <w:tcPr>
            <w:tcW w:w="5006" w:type="dxa"/>
          </w:tcPr>
          <w:p w14:paraId="7CF5D1AB" w14:textId="6AA2FA63" w:rsidR="00EB6D1F" w:rsidRPr="00673593" w:rsidRDefault="00EB6D1F" w:rsidP="00EB6D1F">
            <w:pPr>
              <w:cnfStyle w:val="000000100000" w:firstRow="0" w:lastRow="0" w:firstColumn="0" w:lastColumn="0" w:oddVBand="0" w:evenVBand="0" w:oddHBand="1" w:evenHBand="0" w:firstRowFirstColumn="0" w:firstRowLastColumn="0" w:lastRowFirstColumn="0" w:lastRowLastColumn="0"/>
            </w:pPr>
            <w:r w:rsidRPr="00673593">
              <w:t>Bygge opp felles tenkning om hvordan mennesker skal behandles. Bygg inn dette i selskapets struktur og incentivsystemer</w:t>
            </w:r>
          </w:p>
        </w:tc>
      </w:tr>
      <w:tr w:rsidR="00EB6D1F" w:rsidRPr="00673593" w14:paraId="280AA19B" w14:textId="77777777" w:rsidTr="00EB6D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B4679DD" w14:textId="096C8E8C" w:rsidR="00EB6D1F" w:rsidRPr="00673593" w:rsidRDefault="00EB6D1F" w:rsidP="00EB6D1F">
            <w:pPr>
              <w:rPr>
                <w:b w:val="0"/>
              </w:rPr>
            </w:pPr>
            <w:r w:rsidRPr="00673593">
              <w:rPr>
                <w:b w:val="0"/>
              </w:rPr>
              <w:t>Ansette de rette personene</w:t>
            </w:r>
          </w:p>
        </w:tc>
        <w:tc>
          <w:tcPr>
            <w:tcW w:w="5006" w:type="dxa"/>
          </w:tcPr>
          <w:p w14:paraId="15747019" w14:textId="77777777" w:rsidR="00EB6D1F" w:rsidRPr="00673593" w:rsidRDefault="00EB6D1F" w:rsidP="00EB6D1F">
            <w:pPr>
              <w:pStyle w:val="ListParagraph"/>
              <w:numPr>
                <w:ilvl w:val="0"/>
                <w:numId w:val="21"/>
              </w:numPr>
              <w:cnfStyle w:val="000000010000" w:firstRow="0" w:lastRow="0" w:firstColumn="0" w:lastColumn="0" w:oddVBand="0" w:evenVBand="0" w:oddHBand="0" w:evenHBand="1" w:firstRowFirstColumn="0" w:firstRowLastColumn="0" w:lastRowFirstColumn="0" w:lastRowLastColumn="0"/>
            </w:pPr>
            <w:r w:rsidRPr="00673593">
              <w:t>Vite hva en ønsker</w:t>
            </w:r>
          </w:p>
          <w:p w14:paraId="19BDF91E" w14:textId="41686B02" w:rsidR="00EB6D1F" w:rsidRPr="00673593" w:rsidRDefault="00EB6D1F" w:rsidP="00EB6D1F">
            <w:pPr>
              <w:pStyle w:val="ListParagraph"/>
              <w:numPr>
                <w:ilvl w:val="0"/>
                <w:numId w:val="21"/>
              </w:numPr>
              <w:cnfStyle w:val="000000010000" w:firstRow="0" w:lastRow="0" w:firstColumn="0" w:lastColumn="0" w:oddVBand="0" w:evenVBand="0" w:oddHBand="0" w:evenHBand="1" w:firstRowFirstColumn="0" w:firstRowLastColumn="0" w:lastRowFirstColumn="0" w:lastRowLastColumn="0"/>
            </w:pPr>
            <w:r w:rsidRPr="00673593">
              <w:t>Være selektiv</w:t>
            </w:r>
          </w:p>
        </w:tc>
      </w:tr>
      <w:tr w:rsidR="00EB6D1F" w:rsidRPr="00673593" w14:paraId="675160DC" w14:textId="77777777" w:rsidTr="00EB6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AE68981" w14:textId="2EFD2B07" w:rsidR="00EB6D1F" w:rsidRPr="00673593" w:rsidRDefault="00EB6D1F" w:rsidP="00EB6D1F">
            <w:pPr>
              <w:rPr>
                <w:b w:val="0"/>
              </w:rPr>
            </w:pPr>
            <w:r w:rsidRPr="00673593">
              <w:rPr>
                <w:b w:val="0"/>
              </w:rPr>
              <w:t>Beholde de ansatte</w:t>
            </w:r>
          </w:p>
        </w:tc>
        <w:tc>
          <w:tcPr>
            <w:tcW w:w="5006" w:type="dxa"/>
          </w:tcPr>
          <w:p w14:paraId="40B3A405" w14:textId="77777777" w:rsidR="00EB6D1F" w:rsidRPr="00673593" w:rsidRDefault="00EB6D1F" w:rsidP="00EB6D1F">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673593">
              <w:t>Belønne dem godt</w:t>
            </w:r>
          </w:p>
          <w:p w14:paraId="3D5F5288" w14:textId="77777777" w:rsidR="00EB6D1F" w:rsidRPr="00673593" w:rsidRDefault="00EB6D1F" w:rsidP="00EB6D1F">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673593">
              <w:t>Sørge for jobbsikkerhet</w:t>
            </w:r>
          </w:p>
          <w:p w14:paraId="2085E7FF" w14:textId="77777777" w:rsidR="00EB6D1F" w:rsidRPr="00673593" w:rsidRDefault="00EB6D1F" w:rsidP="00EB6D1F">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673593">
              <w:t>Forfremme innenfra</w:t>
            </w:r>
          </w:p>
          <w:p w14:paraId="3935FDAB" w14:textId="48C00DCB" w:rsidR="00EB6D1F" w:rsidRPr="00673593" w:rsidRDefault="00EB6D1F" w:rsidP="00EB6D1F">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rsidRPr="00673593">
              <w:t>Gi de ansatte del i utbyttet</w:t>
            </w:r>
          </w:p>
        </w:tc>
      </w:tr>
      <w:tr w:rsidR="00EB6D1F" w:rsidRPr="00673593" w14:paraId="2C7D94BB" w14:textId="77777777" w:rsidTr="00EB6D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7FDCCA9" w14:textId="4C21D39D" w:rsidR="00EB6D1F" w:rsidRPr="00673593" w:rsidRDefault="00EB6D1F" w:rsidP="00EB6D1F">
            <w:pPr>
              <w:rPr>
                <w:b w:val="0"/>
              </w:rPr>
            </w:pPr>
            <w:r w:rsidRPr="00673593">
              <w:rPr>
                <w:b w:val="0"/>
              </w:rPr>
              <w:t>Investere i de ansatte</w:t>
            </w:r>
          </w:p>
        </w:tc>
        <w:tc>
          <w:tcPr>
            <w:tcW w:w="5006" w:type="dxa"/>
          </w:tcPr>
          <w:p w14:paraId="335AD97A" w14:textId="77777777" w:rsidR="00EB6D1F" w:rsidRPr="00673593" w:rsidRDefault="00EB6D1F" w:rsidP="00EB6D1F">
            <w:pPr>
              <w:pStyle w:val="ListParagraph"/>
              <w:numPr>
                <w:ilvl w:val="0"/>
                <w:numId w:val="23"/>
              </w:numPr>
              <w:cnfStyle w:val="000000010000" w:firstRow="0" w:lastRow="0" w:firstColumn="0" w:lastColumn="0" w:oddVBand="0" w:evenVBand="0" w:oddHBand="0" w:evenHBand="1" w:firstRowFirstColumn="0" w:firstRowLastColumn="0" w:lastRowFirstColumn="0" w:lastRowLastColumn="0"/>
            </w:pPr>
            <w:r w:rsidRPr="00673593">
              <w:t>Investere i opplæring</w:t>
            </w:r>
          </w:p>
          <w:p w14:paraId="1EA14916" w14:textId="5C3A7CA1" w:rsidR="00EB6D1F" w:rsidRPr="00673593" w:rsidRDefault="00EB6D1F" w:rsidP="00EB6D1F">
            <w:pPr>
              <w:pStyle w:val="ListParagraph"/>
              <w:numPr>
                <w:ilvl w:val="0"/>
                <w:numId w:val="23"/>
              </w:numPr>
              <w:cnfStyle w:val="000000010000" w:firstRow="0" w:lastRow="0" w:firstColumn="0" w:lastColumn="0" w:oddVBand="0" w:evenVBand="0" w:oddHBand="0" w:evenHBand="1" w:firstRowFirstColumn="0" w:firstRowLastColumn="0" w:lastRowFirstColumn="0" w:lastRowLastColumn="0"/>
            </w:pPr>
            <w:r w:rsidRPr="00673593">
              <w:t>Skape utviklingsmuligheter</w:t>
            </w:r>
          </w:p>
        </w:tc>
      </w:tr>
      <w:tr w:rsidR="00EB6D1F" w:rsidRPr="00673593" w14:paraId="5EB68DF1" w14:textId="77777777" w:rsidTr="00EB6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8BF8533" w14:textId="3F55DE35" w:rsidR="00EB6D1F" w:rsidRPr="00673593" w:rsidRDefault="00EB6D1F" w:rsidP="00EB6D1F">
            <w:pPr>
              <w:rPr>
                <w:b w:val="0"/>
              </w:rPr>
            </w:pPr>
            <w:r w:rsidRPr="00673593">
              <w:rPr>
                <w:b w:val="0"/>
              </w:rPr>
              <w:t>Gi de ansatte myndighet</w:t>
            </w:r>
          </w:p>
        </w:tc>
        <w:tc>
          <w:tcPr>
            <w:tcW w:w="5006" w:type="dxa"/>
          </w:tcPr>
          <w:p w14:paraId="0D1BE080" w14:textId="77777777" w:rsidR="00EB6D1F" w:rsidRPr="00673593" w:rsidRDefault="00EB6D1F" w:rsidP="00EB6D1F">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rsidRPr="00673593">
              <w:t>Sørge for informasjon og støtte</w:t>
            </w:r>
          </w:p>
          <w:p w14:paraId="316CF11B" w14:textId="77777777" w:rsidR="00EB6D1F" w:rsidRPr="00673593" w:rsidRDefault="00EB6D1F" w:rsidP="00EB6D1F">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rsidRPr="00673593">
              <w:t>Stimulere til selvstendighet og medvirkning</w:t>
            </w:r>
          </w:p>
          <w:p w14:paraId="7D2BA208" w14:textId="77777777" w:rsidR="00EB6D1F" w:rsidRPr="00673593" w:rsidRDefault="00EB6D1F" w:rsidP="00EB6D1F">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rsidRPr="00673593">
              <w:t>Omforme jobbene</w:t>
            </w:r>
          </w:p>
          <w:p w14:paraId="65ADA818" w14:textId="77777777" w:rsidR="00EB6D1F" w:rsidRPr="00673593" w:rsidRDefault="00EB6D1F" w:rsidP="00EB6D1F">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rsidRPr="00673593">
              <w:t>Fremme selvstyrte team</w:t>
            </w:r>
          </w:p>
          <w:p w14:paraId="1665E95F" w14:textId="1522578A" w:rsidR="00EB6D1F" w:rsidRPr="00673593" w:rsidRDefault="00EB6D1F" w:rsidP="00EB6D1F">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rsidRPr="00673593">
              <w:t>Fremme større likhet</w:t>
            </w:r>
          </w:p>
        </w:tc>
      </w:tr>
      <w:tr w:rsidR="00EB6D1F" w:rsidRPr="00673593" w14:paraId="46A5597B" w14:textId="77777777" w:rsidTr="00EB6D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1C704BBE" w14:textId="46B01574" w:rsidR="00EB6D1F" w:rsidRPr="00673593" w:rsidRDefault="00EB6D1F" w:rsidP="00EB6D1F">
            <w:pPr>
              <w:rPr>
                <w:b w:val="0"/>
              </w:rPr>
            </w:pPr>
            <w:r w:rsidRPr="00673593">
              <w:rPr>
                <w:b w:val="0"/>
              </w:rPr>
              <w:t>Fremme mangfold</w:t>
            </w:r>
          </w:p>
        </w:tc>
        <w:tc>
          <w:tcPr>
            <w:tcW w:w="5006" w:type="dxa"/>
          </w:tcPr>
          <w:p w14:paraId="042EA237" w14:textId="77777777" w:rsidR="00EB6D1F" w:rsidRPr="00673593" w:rsidRDefault="00EB6D1F" w:rsidP="00EB6D1F">
            <w:pPr>
              <w:pStyle w:val="ListParagraph"/>
              <w:numPr>
                <w:ilvl w:val="0"/>
                <w:numId w:val="25"/>
              </w:numPr>
              <w:cnfStyle w:val="000000010000" w:firstRow="0" w:lastRow="0" w:firstColumn="0" w:lastColumn="0" w:oddVBand="0" w:evenVBand="0" w:oddHBand="0" w:evenHBand="1" w:firstRowFirstColumn="0" w:firstRowLastColumn="0" w:lastRowFirstColumn="0" w:lastRowLastColumn="0"/>
            </w:pPr>
            <w:r w:rsidRPr="00673593">
              <w:t>Være tydelig og konsekvent når det gjelder organisasjonens filosofi på dette området</w:t>
            </w:r>
          </w:p>
          <w:p w14:paraId="1B166ECC" w14:textId="0C11C5D7" w:rsidR="00EC5B5F" w:rsidRPr="00673593" w:rsidRDefault="00EC5B5F" w:rsidP="00EB6D1F">
            <w:pPr>
              <w:pStyle w:val="ListParagraph"/>
              <w:numPr>
                <w:ilvl w:val="0"/>
                <w:numId w:val="25"/>
              </w:numPr>
              <w:cnfStyle w:val="000000010000" w:firstRow="0" w:lastRow="0" w:firstColumn="0" w:lastColumn="0" w:oddVBand="0" w:evenVBand="0" w:oddHBand="0" w:evenHBand="1" w:firstRowFirstColumn="0" w:firstRowLastColumn="0" w:lastRowFirstColumn="0" w:lastRowLastColumn="0"/>
            </w:pPr>
            <w:r w:rsidRPr="00673593">
              <w:t>Gi ledere resultatansvar på området</w:t>
            </w:r>
          </w:p>
        </w:tc>
      </w:tr>
    </w:tbl>
    <w:p w14:paraId="1D290618" w14:textId="77777777" w:rsidR="00EB6D1F" w:rsidRPr="00673593" w:rsidRDefault="00EB6D1F" w:rsidP="00EB6D1F"/>
    <w:p w14:paraId="603568FD" w14:textId="69E75A56" w:rsidR="002604EA" w:rsidRPr="00673593" w:rsidRDefault="00C538EB" w:rsidP="00C538EB">
      <w:pPr>
        <w:pStyle w:val="Subtitle"/>
      </w:pPr>
      <w:r w:rsidRPr="00673593">
        <w:t>Herzbergs faktorer</w:t>
      </w:r>
    </w:p>
    <w:p w14:paraId="60890254" w14:textId="07247172" w:rsidR="00C538EB" w:rsidRPr="00673593" w:rsidRDefault="00C538EB" w:rsidP="00D2304F">
      <w:r w:rsidRPr="00673593">
        <w:rPr>
          <w:i/>
        </w:rPr>
        <w:t>Motivasjonsfaktorer:</w:t>
      </w:r>
      <w:r w:rsidRPr="00673593">
        <w:t xml:space="preserve"> </w:t>
      </w:r>
      <w:r w:rsidR="009D11D2" w:rsidRPr="00673593">
        <w:t xml:space="preserve">Skaper jobbtilfredshet og får oss til å yte vårt beste. For eksempel </w:t>
      </w:r>
      <w:r w:rsidRPr="00673593">
        <w:t>prestasjoner, anerkjennelse, ansvar, forfremmelser og læring</w:t>
      </w:r>
    </w:p>
    <w:p w14:paraId="4DCFD1FE" w14:textId="77777777" w:rsidR="00E9211B" w:rsidRPr="00673593" w:rsidRDefault="00E9211B" w:rsidP="00E00D45">
      <w:pPr>
        <w:rPr>
          <w:i/>
        </w:rPr>
      </w:pPr>
    </w:p>
    <w:p w14:paraId="31733138" w14:textId="7A5B538A" w:rsidR="00E00D45" w:rsidRPr="00673593" w:rsidRDefault="00C538EB" w:rsidP="00E00D45">
      <w:r w:rsidRPr="00673593">
        <w:rPr>
          <w:i/>
        </w:rPr>
        <w:t>Hygienefaktorer:</w:t>
      </w:r>
      <w:r w:rsidRPr="00673593">
        <w:t xml:space="preserve"> </w:t>
      </w:r>
      <w:r w:rsidR="00E00D45" w:rsidRPr="00673593">
        <w:t>Det vi må ha for å kunne fungere i jobben. Vi må ha tilstrekkelig av dette, men vi blir ik</w:t>
      </w:r>
      <w:r w:rsidR="009D11D2" w:rsidRPr="00673593">
        <w:t>ke motivert av det. F.eks. lønn, fysiske arbeidsforhold, HMS, teknologi etc.</w:t>
      </w:r>
    </w:p>
    <w:p w14:paraId="6B029165" w14:textId="77777777" w:rsidR="00AB3E4E" w:rsidRPr="00673593" w:rsidRDefault="00AB3E4E" w:rsidP="00E00D45"/>
    <w:p w14:paraId="561F2AC7" w14:textId="469CD420" w:rsidR="00586744" w:rsidRPr="00673593" w:rsidRDefault="00586744" w:rsidP="00586744">
      <w:pPr>
        <w:pStyle w:val="Heading3"/>
      </w:pPr>
      <w:bookmarkStart w:id="25" w:name="_Toc166493818"/>
      <w:r w:rsidRPr="00673593">
        <w:t>Noen vanlige teknikker og prinsipper</w:t>
      </w:r>
      <w:bookmarkEnd w:id="25"/>
    </w:p>
    <w:p w14:paraId="4A2BCC67" w14:textId="77777777" w:rsidR="00586744" w:rsidRPr="00673593" w:rsidRDefault="00586744" w:rsidP="00586744">
      <w:r w:rsidRPr="00673593">
        <w:t xml:space="preserve">• Personlighetstester </w:t>
      </w:r>
    </w:p>
    <w:p w14:paraId="6E7FD7A5" w14:textId="77777777" w:rsidR="00586744" w:rsidRPr="00673593" w:rsidRDefault="00586744" w:rsidP="00586744">
      <w:r w:rsidRPr="00673593">
        <w:t>• Medarbeidersamtaler</w:t>
      </w:r>
    </w:p>
    <w:p w14:paraId="1BC61D7D" w14:textId="14F69BB4" w:rsidR="00586744" w:rsidRPr="00673593" w:rsidRDefault="00586744" w:rsidP="00586744">
      <w:r w:rsidRPr="00673593">
        <w:t xml:space="preserve">• Kompetansekartlegging </w:t>
      </w:r>
    </w:p>
    <w:p w14:paraId="10440C46" w14:textId="77777777" w:rsidR="00586744" w:rsidRPr="00673593" w:rsidRDefault="00586744" w:rsidP="00586744">
      <w:r w:rsidRPr="00673593">
        <w:t xml:space="preserve">•Belønnings- og bonusordninger </w:t>
      </w:r>
    </w:p>
    <w:p w14:paraId="590B5D34" w14:textId="77777777" w:rsidR="00586744" w:rsidRPr="00673593" w:rsidRDefault="00586744" w:rsidP="00586744">
      <w:r w:rsidRPr="00673593">
        <w:t>• Teamarbeid</w:t>
      </w:r>
    </w:p>
    <w:p w14:paraId="3480FA7E" w14:textId="53C006BB" w:rsidR="00586744" w:rsidRPr="00673593" w:rsidRDefault="00586744" w:rsidP="00586744">
      <w:r w:rsidRPr="00673593">
        <w:t>• Lederutvikling</w:t>
      </w:r>
    </w:p>
    <w:p w14:paraId="04B8F508" w14:textId="08CF1292" w:rsidR="00586744" w:rsidRPr="00673593" w:rsidRDefault="00586744" w:rsidP="00586744">
      <w:r w:rsidRPr="00673593">
        <w:t>• Organisasjonsutvikling</w:t>
      </w:r>
    </w:p>
    <w:p w14:paraId="36838EB1" w14:textId="516FB37B" w:rsidR="000F54C8" w:rsidRPr="00673593" w:rsidRDefault="000F54C8" w:rsidP="000F54C8">
      <w:pPr>
        <w:pStyle w:val="Heading3"/>
      </w:pPr>
      <w:bookmarkStart w:id="26" w:name="_Toc166493819"/>
      <w:r w:rsidRPr="00673593">
        <w:t>HR – best process</w:t>
      </w:r>
      <w:bookmarkEnd w:id="26"/>
    </w:p>
    <w:p w14:paraId="6A8DE38F" w14:textId="0B3DD96C" w:rsidR="000F54C8" w:rsidRPr="00673593" w:rsidRDefault="000F54C8" w:rsidP="000F54C8">
      <w:pPr>
        <w:pStyle w:val="ListParagraph"/>
        <w:numPr>
          <w:ilvl w:val="0"/>
          <w:numId w:val="26"/>
        </w:numPr>
      </w:pPr>
      <w:r w:rsidRPr="00673593">
        <w:t>Transformasjonsledelse fremfor transaksjonsledelse</w:t>
      </w:r>
    </w:p>
    <w:p w14:paraId="605FC648" w14:textId="6181FB74" w:rsidR="000F54C8" w:rsidRPr="00673593" w:rsidRDefault="000F54C8" w:rsidP="000F54C8">
      <w:pPr>
        <w:pStyle w:val="ListParagraph"/>
        <w:numPr>
          <w:ilvl w:val="0"/>
          <w:numId w:val="26"/>
        </w:numPr>
      </w:pPr>
      <w:r w:rsidRPr="00673593">
        <w:t>Relasjonelle/sosiale fremfor økonomiske kontrakter</w:t>
      </w:r>
    </w:p>
    <w:p w14:paraId="5546901F" w14:textId="6FA8D90B" w:rsidR="000F54C8" w:rsidRPr="00673593" w:rsidRDefault="000F54C8" w:rsidP="000F54C8">
      <w:pPr>
        <w:pStyle w:val="ListParagraph"/>
        <w:numPr>
          <w:ilvl w:val="0"/>
          <w:numId w:val="26"/>
        </w:numPr>
      </w:pPr>
      <w:r w:rsidRPr="00673593">
        <w:t>Gode relasjoner mellom medarbeidere og medarbeidere/ledelse</w:t>
      </w:r>
    </w:p>
    <w:p w14:paraId="68387EA6" w14:textId="77777777" w:rsidR="000F54C8" w:rsidRPr="00673593" w:rsidRDefault="000F54C8" w:rsidP="000F54C8">
      <w:pPr>
        <w:pStyle w:val="ListParagraph"/>
        <w:numPr>
          <w:ilvl w:val="0"/>
          <w:numId w:val="26"/>
        </w:numPr>
      </w:pPr>
      <w:r w:rsidRPr="00673593">
        <w:t xml:space="preserve">Høy grad av selvstyre fremfor måling og kontroll </w:t>
      </w:r>
    </w:p>
    <w:p w14:paraId="0F13D88C" w14:textId="1D5396A6" w:rsidR="000F54C8" w:rsidRPr="00673593" w:rsidRDefault="000F54C8" w:rsidP="000F54C8">
      <w:pPr>
        <w:pStyle w:val="ListParagraph"/>
        <w:numPr>
          <w:ilvl w:val="0"/>
          <w:numId w:val="26"/>
        </w:numPr>
      </w:pPr>
      <w:r w:rsidRPr="00673593">
        <w:t>Normativ og indre motivasjon fremfor ytre motivasjon</w:t>
      </w:r>
    </w:p>
    <w:p w14:paraId="076719D3" w14:textId="77777777" w:rsidR="000F54C8" w:rsidRPr="00673593" w:rsidRDefault="000F54C8" w:rsidP="000F54C8">
      <w:pPr>
        <w:rPr>
          <w:b/>
          <w:bCs/>
          <w:color w:val="B2D0E0"/>
          <w:sz w:val="28"/>
          <w:szCs w:val="28"/>
        </w:rPr>
      </w:pPr>
      <w:r w:rsidRPr="00673593">
        <w:t>(oppsummert i Kuvås 2008)</w:t>
      </w:r>
      <w:r w:rsidRPr="00673593">
        <w:rPr>
          <w:b/>
          <w:bCs/>
          <w:color w:val="B2D0E0"/>
          <w:sz w:val="28"/>
          <w:szCs w:val="28"/>
        </w:rPr>
        <w:t>18</w:t>
      </w:r>
    </w:p>
    <w:p w14:paraId="19567884" w14:textId="77777777" w:rsidR="000F54C8" w:rsidRPr="00673593" w:rsidRDefault="000F54C8" w:rsidP="000F54C8">
      <w:pPr>
        <w:pStyle w:val="Subtitle"/>
      </w:pPr>
      <w:r w:rsidRPr="00673593">
        <w:t>Praksiser for vellykkede organisasjoner (Pfeiffer &amp; Vega, 1999)</w:t>
      </w:r>
    </w:p>
    <w:p w14:paraId="1BCADE7C" w14:textId="3B32D9DD" w:rsidR="000F7015" w:rsidRPr="00673593" w:rsidRDefault="000F54C8" w:rsidP="000F7015">
      <w:pPr>
        <w:pStyle w:val="ListParagraph"/>
        <w:numPr>
          <w:ilvl w:val="0"/>
          <w:numId w:val="28"/>
        </w:numPr>
      </w:pPr>
      <w:r w:rsidRPr="00673593">
        <w:t>Jobbsikkerhet</w:t>
      </w:r>
    </w:p>
    <w:p w14:paraId="5D03BA30" w14:textId="77777777" w:rsidR="000F7015" w:rsidRPr="00673593" w:rsidRDefault="000F54C8" w:rsidP="000F7015">
      <w:pPr>
        <w:pStyle w:val="ListParagraph"/>
        <w:numPr>
          <w:ilvl w:val="0"/>
          <w:numId w:val="27"/>
        </w:numPr>
      </w:pPr>
      <w:r w:rsidRPr="00673593">
        <w:t xml:space="preserve">Selektiv rekruttering </w:t>
      </w:r>
    </w:p>
    <w:p w14:paraId="3E2D59EE" w14:textId="77777777" w:rsidR="000F7015" w:rsidRPr="00673593" w:rsidRDefault="000F54C8" w:rsidP="000F7015">
      <w:pPr>
        <w:pStyle w:val="ListParagraph"/>
        <w:numPr>
          <w:ilvl w:val="0"/>
          <w:numId w:val="27"/>
        </w:numPr>
      </w:pPr>
      <w:r w:rsidRPr="00673593">
        <w:t xml:space="preserve">Selvstyrte team og desentralisering </w:t>
      </w:r>
    </w:p>
    <w:p w14:paraId="0350422D" w14:textId="77777777" w:rsidR="000F7015" w:rsidRPr="00673593" w:rsidRDefault="000F54C8" w:rsidP="000F7015">
      <w:pPr>
        <w:pStyle w:val="ListParagraph"/>
        <w:numPr>
          <w:ilvl w:val="0"/>
          <w:numId w:val="27"/>
        </w:numPr>
      </w:pPr>
      <w:r w:rsidRPr="00673593">
        <w:t xml:space="preserve">Relativt høye lønninger </w:t>
      </w:r>
    </w:p>
    <w:p w14:paraId="76B81019" w14:textId="77777777" w:rsidR="004B711F" w:rsidRPr="00673593" w:rsidRDefault="000F54C8" w:rsidP="000F7015">
      <w:pPr>
        <w:pStyle w:val="ListParagraph"/>
        <w:numPr>
          <w:ilvl w:val="0"/>
          <w:numId w:val="27"/>
        </w:numPr>
      </w:pPr>
      <w:r w:rsidRPr="00673593">
        <w:t xml:space="preserve">Store investeringer I trening og utvikling </w:t>
      </w:r>
    </w:p>
    <w:p w14:paraId="601125DE" w14:textId="77777777" w:rsidR="004B711F" w:rsidRPr="00673593" w:rsidRDefault="000F54C8" w:rsidP="000F7015">
      <w:pPr>
        <w:pStyle w:val="ListParagraph"/>
        <w:numPr>
          <w:ilvl w:val="0"/>
          <w:numId w:val="27"/>
        </w:numPr>
      </w:pPr>
      <w:r w:rsidRPr="00673593">
        <w:t xml:space="preserve">Små statusforskjeller </w:t>
      </w:r>
    </w:p>
    <w:p w14:paraId="454564CD" w14:textId="0CE6A42C" w:rsidR="000F54C8" w:rsidRPr="00673593" w:rsidRDefault="000F54C8" w:rsidP="000F7015">
      <w:pPr>
        <w:pStyle w:val="ListParagraph"/>
        <w:numPr>
          <w:ilvl w:val="0"/>
          <w:numId w:val="27"/>
        </w:numPr>
      </w:pPr>
      <w:r w:rsidRPr="00673593">
        <w:t>Utpreget deling av informasjon</w:t>
      </w:r>
    </w:p>
    <w:p w14:paraId="2EBE1225" w14:textId="28FE6B46" w:rsidR="00284312" w:rsidRPr="00673593" w:rsidRDefault="000309C9" w:rsidP="008A5C73">
      <w:pPr>
        <w:pStyle w:val="Heading1"/>
      </w:pPr>
      <w:bookmarkStart w:id="27" w:name="_Toc166493820"/>
      <w:r w:rsidRPr="00673593">
        <w:t>Det politiske perspektiv</w:t>
      </w:r>
      <w:bookmarkEnd w:id="27"/>
    </w:p>
    <w:p w14:paraId="041B5E54" w14:textId="5BE7835E" w:rsidR="000309C9" w:rsidRPr="00673593" w:rsidRDefault="00834850" w:rsidP="00834850">
      <w:pPr>
        <w:pStyle w:val="Subtitle"/>
      </w:pPr>
      <w:r w:rsidRPr="00673593">
        <w:t>Definisjon</w:t>
      </w:r>
      <w:r w:rsidR="0077598D" w:rsidRPr="00673593">
        <w:t>er og merknader</w:t>
      </w:r>
    </w:p>
    <w:p w14:paraId="5C43AA6E" w14:textId="5D2DADEA" w:rsidR="00834850" w:rsidRPr="00673593" w:rsidRDefault="00834850" w:rsidP="00834850">
      <w:r w:rsidRPr="00673593">
        <w:t>Den realistiske prosessen med å ta beslutninger, fordele knappe ressurser og avveie divergerende interesser. Politikk sentralt i all beslutningstaking.</w:t>
      </w:r>
    </w:p>
    <w:p w14:paraId="2C450BB6" w14:textId="77777777" w:rsidR="0077598D" w:rsidRPr="00673593" w:rsidRDefault="0077598D" w:rsidP="00834850"/>
    <w:p w14:paraId="2FEC669A" w14:textId="1E793DD0" w:rsidR="00B376A9" w:rsidRPr="00673593" w:rsidRDefault="00B376A9" w:rsidP="00834850">
      <w:r w:rsidRPr="00673593">
        <w:t>Feiltakelser inntreffer gjerne etter at sterke krefter har ledet beslutningstakerne utfor et stup</w:t>
      </w:r>
      <w:r w:rsidR="007A0423" w:rsidRPr="00673593">
        <w:t>.</w:t>
      </w:r>
    </w:p>
    <w:p w14:paraId="550C8098" w14:textId="77777777" w:rsidR="00EA190E" w:rsidRPr="00673593" w:rsidRDefault="00EA190E" w:rsidP="00834850"/>
    <w:p w14:paraId="6FDF12F7" w14:textId="4DE487CF" w:rsidR="0077598D" w:rsidRPr="00673593" w:rsidRDefault="0077598D" w:rsidP="00834850">
      <w:r w:rsidRPr="00673593">
        <w:t>Gjensidig avhengighet, forskjeller, ressursknapphet og maktforhold føder uunngåelig politisk aktivitet.</w:t>
      </w:r>
      <w:r w:rsidR="00F715F2" w:rsidRPr="00673593">
        <w:t xml:space="preserve"> Det dreier seg om å vite hvordan en skal oppnå makten og beholde den</w:t>
      </w:r>
      <w:r w:rsidR="00FC581B" w:rsidRPr="00673593">
        <w:t>.</w:t>
      </w:r>
    </w:p>
    <w:p w14:paraId="059B3659" w14:textId="1A02D2BE" w:rsidR="00707DEC" w:rsidRPr="00673593" w:rsidRDefault="00707DEC" w:rsidP="00707DEC">
      <w:pPr>
        <w:pStyle w:val="Heading3"/>
      </w:pPr>
      <w:bookmarkStart w:id="28" w:name="_Toc166493821"/>
      <w:r w:rsidRPr="00673593">
        <w:t>Grunnsetninger</w:t>
      </w:r>
      <w:bookmarkEnd w:id="28"/>
    </w:p>
    <w:p w14:paraId="2E80B093" w14:textId="4747E25E" w:rsidR="00707DEC" w:rsidRPr="00673593" w:rsidRDefault="00707DEC" w:rsidP="00707DEC">
      <w:r w:rsidRPr="00673593">
        <w:t>-Organisasjoner er koalisjoner av forskjellige individer og forskjellige interessegrupper</w:t>
      </w:r>
    </w:p>
    <w:p w14:paraId="795B869B" w14:textId="551F0B74" w:rsidR="00707DEC" w:rsidRPr="00673593" w:rsidRDefault="00707DEC" w:rsidP="00707DEC">
      <w:r w:rsidRPr="00673593">
        <w:t>-Det er varige motsetninger mellom koalisjonsmedlemmene når det gjelder verdier, overbevisninger, kunnskaper, inter</w:t>
      </w:r>
      <w:r w:rsidR="00971A92" w:rsidRPr="00673593">
        <w:t>esser og virkelighetsoppfatning</w:t>
      </w:r>
    </w:p>
    <w:p w14:paraId="1E4B9851" w14:textId="3FB05F2A" w:rsidR="00971A92" w:rsidRPr="00673593" w:rsidRDefault="00971A92" w:rsidP="00707DEC">
      <w:r w:rsidRPr="00673593">
        <w:t>-De fleste viktige beslutninger angår fordeling av knappe ressurser – hvem som skal få hva</w:t>
      </w:r>
    </w:p>
    <w:p w14:paraId="6527B750" w14:textId="2AB459DE" w:rsidR="00971A92" w:rsidRPr="00673593" w:rsidRDefault="00971A92" w:rsidP="00707DEC">
      <w:r w:rsidRPr="00673593">
        <w:t>-Ressursknapphet og varige motsetninger gjør konflikter sentrale i organisasjoners daglige liv og gjør makt til den viktigste ressursen</w:t>
      </w:r>
    </w:p>
    <w:p w14:paraId="63E868B2" w14:textId="7841F2C2" w:rsidR="00971A92" w:rsidRPr="00673593" w:rsidRDefault="00971A92" w:rsidP="00707DEC">
      <w:r w:rsidRPr="00673593">
        <w:t>-Mål og beslutninger vokser fram gjennom kjøpslåing og forhandlinger mellom ulike interessegrupper som alle kjemper for sine egne interesser</w:t>
      </w:r>
    </w:p>
    <w:p w14:paraId="72A85CAE" w14:textId="251501F3" w:rsidR="0099743C" w:rsidRPr="00673593" w:rsidRDefault="00B344BE" w:rsidP="0099743C">
      <w:pPr>
        <w:pStyle w:val="Subtitle"/>
      </w:pPr>
      <w:r w:rsidRPr="00673593">
        <w:t>Koalisjoner</w:t>
      </w:r>
    </w:p>
    <w:p w14:paraId="40E82660" w14:textId="279DAC5A" w:rsidR="00B344BE" w:rsidRPr="00673593" w:rsidRDefault="00B344BE" w:rsidP="00B344BE">
      <w:r w:rsidRPr="00673593">
        <w:t>Organisasjoner er koalisjoner med forskjellige interessegrupper som kjemper for sine mål og ressurser.</w:t>
      </w:r>
    </w:p>
    <w:p w14:paraId="31F88F49" w14:textId="77777777" w:rsidR="00B344BE" w:rsidRPr="00673593" w:rsidRDefault="00B344BE" w:rsidP="00B344BE"/>
    <w:p w14:paraId="2D3D8481" w14:textId="2C110BA0" w:rsidR="00BF33B7" w:rsidRPr="00673593" w:rsidRDefault="00BF33B7" w:rsidP="00BF33B7">
      <w:r w:rsidRPr="00673593">
        <w:t>En koalisjon dannes fordi medlemmene er gjensidig forbundet med hverandre, de trenger hverandre, selv når interessene deres bare er delvis sammenfallende.</w:t>
      </w:r>
    </w:p>
    <w:p w14:paraId="355F6A26" w14:textId="3355D0F0" w:rsidR="00E55D5E" w:rsidRPr="00673593" w:rsidRDefault="00BC11F7" w:rsidP="00BC11F7">
      <w:pPr>
        <w:pStyle w:val="Heading3"/>
      </w:pPr>
      <w:bookmarkStart w:id="29" w:name="_Toc166493822"/>
      <w:r w:rsidRPr="00673593">
        <w:t>Makthaver og partisaner</w:t>
      </w:r>
      <w:bookmarkEnd w:id="29"/>
    </w:p>
    <w:p w14:paraId="4901405C" w14:textId="1D19136F" w:rsidR="00582E20" w:rsidRPr="00673593" w:rsidRDefault="00582E20" w:rsidP="00582E20">
      <w:r w:rsidRPr="00673593">
        <w:t>Makthaver – person med makt</w:t>
      </w:r>
    </w:p>
    <w:p w14:paraId="20F97563" w14:textId="2EFE403C" w:rsidR="00582E20" w:rsidRPr="00673593" w:rsidRDefault="00582E20" w:rsidP="00582E20">
      <w:r w:rsidRPr="00673593">
        <w:t>Partisaner – person som ønsker å påvirke nedenfra og opp</w:t>
      </w:r>
    </w:p>
    <w:p w14:paraId="2A529F60" w14:textId="59034EFD" w:rsidR="00242809" w:rsidRPr="00673593" w:rsidRDefault="00242809" w:rsidP="00242809">
      <w:pPr>
        <w:pStyle w:val="Heading3"/>
      </w:pPr>
      <w:bookmarkStart w:id="30" w:name="_Toc166493823"/>
      <w:r w:rsidRPr="00673593">
        <w:t>Kilder til makt</w:t>
      </w:r>
      <w:bookmarkEnd w:id="30"/>
    </w:p>
    <w:p w14:paraId="3EB8F7B2" w14:textId="181B2104" w:rsidR="00242809" w:rsidRPr="00673593" w:rsidRDefault="00FC00CA" w:rsidP="00242809">
      <w:r w:rsidRPr="00673593">
        <w:rPr>
          <w:i/>
        </w:rPr>
        <w:t>-Posisjonsmakt (myndighet):</w:t>
      </w:r>
      <w:r w:rsidRPr="00673593">
        <w:t xml:space="preserve"> posisjoner gir legitim autoritet på visse nivåer</w:t>
      </w:r>
      <w:r w:rsidR="006A6B8C" w:rsidRPr="00673593">
        <w:t xml:space="preserve"> både sosialt og i arbeidslivet. I organisasjoner er makt til å ta beslutninger sentralt.</w:t>
      </w:r>
    </w:p>
    <w:p w14:paraId="16D7B23F" w14:textId="61A87D63" w:rsidR="00340C56" w:rsidRPr="00673593" w:rsidRDefault="00FC00CA" w:rsidP="00340C56">
      <w:pPr>
        <w:rPr>
          <w:i/>
        </w:rPr>
      </w:pPr>
      <w:r w:rsidRPr="00673593">
        <w:t>-</w:t>
      </w:r>
      <w:r w:rsidRPr="00673593">
        <w:rPr>
          <w:i/>
        </w:rPr>
        <w:t>Kontroll over belønninger</w:t>
      </w:r>
    </w:p>
    <w:p w14:paraId="17DF36DA" w14:textId="539CA817" w:rsidR="00FC00CA" w:rsidRPr="00673593" w:rsidRDefault="00FC00CA" w:rsidP="00340C56">
      <w:r w:rsidRPr="00673593">
        <w:rPr>
          <w:i/>
        </w:rPr>
        <w:t>-Makt gjennom tvangsmidler:</w:t>
      </w:r>
      <w:r w:rsidRPr="00673593">
        <w:t xml:space="preserve"> tvinge, blokkere, straffe etc. For eksempel streikende fagforeninger</w:t>
      </w:r>
      <w:r w:rsidR="00620544" w:rsidRPr="00673593">
        <w:t>. Grunnleggende maktform i historien.</w:t>
      </w:r>
      <w:r w:rsidR="00DC0BBF" w:rsidRPr="00673593">
        <w:t xml:space="preserve"> Teknologi/fysisk utforming.</w:t>
      </w:r>
    </w:p>
    <w:p w14:paraId="016D0BE8" w14:textId="66913CB2" w:rsidR="00FC00CA" w:rsidRPr="00673593" w:rsidRDefault="00FC00CA" w:rsidP="00340C56">
      <w:r w:rsidRPr="00673593">
        <w:t>-</w:t>
      </w:r>
      <w:r w:rsidRPr="00673593">
        <w:rPr>
          <w:i/>
        </w:rPr>
        <w:t>Informasjon og ekspertise:</w:t>
      </w:r>
      <w:r w:rsidRPr="00673593">
        <w:t xml:space="preserve"> </w:t>
      </w:r>
      <w:r w:rsidR="00D36C79" w:rsidRPr="00673593">
        <w:t>Makt til den som har informasjonen som skal til for å løse viktige problemer</w:t>
      </w:r>
    </w:p>
    <w:p w14:paraId="3B311F79" w14:textId="5FBBE21B" w:rsidR="00D36C79" w:rsidRPr="00673593" w:rsidRDefault="00D36C79" w:rsidP="00340C56">
      <w:r w:rsidRPr="00673593">
        <w:rPr>
          <w:i/>
        </w:rPr>
        <w:t>-Renommé:</w:t>
      </w:r>
      <w:r w:rsidRPr="00673593">
        <w:t xml:space="preserve"> oppstår av ekspertise</w:t>
      </w:r>
    </w:p>
    <w:p w14:paraId="52F3E2AB" w14:textId="130D861E" w:rsidR="00835A16" w:rsidRPr="00673593" w:rsidRDefault="00835A16" w:rsidP="00340C56">
      <w:r w:rsidRPr="00673593">
        <w:t>-</w:t>
      </w:r>
      <w:r w:rsidRPr="00673593">
        <w:rPr>
          <w:i/>
        </w:rPr>
        <w:t>Personlig makt:</w:t>
      </w:r>
      <w:r w:rsidRPr="00673593">
        <w:t xml:space="preserve"> knyttet til karisma og sosiale ferdigheter</w:t>
      </w:r>
    </w:p>
    <w:p w14:paraId="1EF0B2F1" w14:textId="598E2770" w:rsidR="00835A16" w:rsidRPr="00673593" w:rsidRDefault="00835A16" w:rsidP="00340C56">
      <w:r w:rsidRPr="00673593">
        <w:t>-</w:t>
      </w:r>
      <w:r w:rsidRPr="00673593">
        <w:rPr>
          <w:i/>
        </w:rPr>
        <w:t>Allianser og nettverk:</w:t>
      </w:r>
      <w:r w:rsidRPr="00673593">
        <w:t xml:space="preserve"> viktig for å få utrettet noe</w:t>
      </w:r>
      <w:r w:rsidR="00722133" w:rsidRPr="00673593">
        <w:t>. Står sterkere sammen.</w:t>
      </w:r>
    </w:p>
    <w:p w14:paraId="607178BF" w14:textId="5A03B9AF" w:rsidR="00835A16" w:rsidRPr="00673593" w:rsidRDefault="00835A16" w:rsidP="00340C56">
      <w:r w:rsidRPr="00673593">
        <w:t>-</w:t>
      </w:r>
      <w:r w:rsidRPr="00673593">
        <w:rPr>
          <w:i/>
        </w:rPr>
        <w:t>Tilgang til og kontroll over agendaer:</w:t>
      </w:r>
      <w:r w:rsidRPr="00673593">
        <w:t xml:space="preserve"> biprodukt av allianser og nettverk</w:t>
      </w:r>
    </w:p>
    <w:p w14:paraId="1A982658" w14:textId="562C459E" w:rsidR="00835A16" w:rsidRPr="00673593" w:rsidRDefault="00835A16" w:rsidP="00340C56">
      <w:r w:rsidRPr="00673593">
        <w:rPr>
          <w:i/>
        </w:rPr>
        <w:t>Fortolkningsmakt – kontroll over meningsdannelse og symboler:</w:t>
      </w:r>
      <w:r w:rsidR="00DF32C5" w:rsidRPr="00673593">
        <w:t xml:space="preserve"> Bestemme hvilke fortolkningsrammer saker skal ses gjennom</w:t>
      </w:r>
      <w:r w:rsidR="00106C9A" w:rsidRPr="00673593">
        <w:t>. For eksempel dominerende ekspertmodeller.</w:t>
      </w:r>
      <w:r w:rsidR="003801F5" w:rsidRPr="00673593">
        <w:t xml:space="preserve"> Svært effektiv form for makt og er grunnleggende og viktig.</w:t>
      </w:r>
    </w:p>
    <w:p w14:paraId="03F6645D" w14:textId="095B8FD2" w:rsidR="00291DDB" w:rsidRPr="00673593" w:rsidRDefault="00291DDB" w:rsidP="00291DDB">
      <w:pPr>
        <w:pStyle w:val="Heading3"/>
      </w:pPr>
      <w:r w:rsidRPr="00673593">
        <w:t>Hvordan etablere makt over fortolkningsrammer</w:t>
      </w:r>
    </w:p>
    <w:p w14:paraId="0F8DF876" w14:textId="7D0B659F" w:rsidR="00841A01" w:rsidRPr="00673593" w:rsidRDefault="00841A01" w:rsidP="00841A01"/>
    <w:p w14:paraId="03B253B1" w14:textId="39467A53" w:rsidR="00291DDB" w:rsidRPr="00673593" w:rsidRDefault="00841A01" w:rsidP="004948AD">
      <w:pPr>
        <w:pStyle w:val="ListParagraph"/>
        <w:numPr>
          <w:ilvl w:val="0"/>
          <w:numId w:val="31"/>
        </w:numPr>
      </w:pPr>
      <w:r w:rsidRPr="00673593">
        <w:rPr>
          <w:noProof/>
        </w:rPr>
        <mc:AlternateContent>
          <mc:Choice Requires="wps">
            <w:drawing>
              <wp:anchor distT="0" distB="0" distL="114300" distR="114300" simplePos="0" relativeHeight="251668480" behindDoc="0" locked="0" layoutInCell="1" allowOverlap="1" wp14:anchorId="0796D289" wp14:editId="5FCF9BD7">
                <wp:simplePos x="0" y="0"/>
                <wp:positionH relativeFrom="column">
                  <wp:posOffset>3886200</wp:posOffset>
                </wp:positionH>
                <wp:positionV relativeFrom="paragraph">
                  <wp:posOffset>23495</wp:posOffset>
                </wp:positionV>
                <wp:extent cx="228600" cy="1143000"/>
                <wp:effectExtent l="50800" t="25400" r="25400" b="101600"/>
                <wp:wrapThrough wrapText="bothSides">
                  <wp:wrapPolygon edited="0">
                    <wp:start x="-2400" y="-480"/>
                    <wp:lineTo x="-4800" y="-480"/>
                    <wp:lineTo x="-4800" y="23040"/>
                    <wp:lineTo x="14400" y="23040"/>
                    <wp:lineTo x="14400" y="22560"/>
                    <wp:lineTo x="19200" y="15360"/>
                    <wp:lineTo x="21600" y="14880"/>
                    <wp:lineTo x="21600" y="8640"/>
                    <wp:lineTo x="19200" y="5280"/>
                    <wp:lineTo x="12000" y="-480"/>
                    <wp:lineTo x="7200" y="-480"/>
                    <wp:lineTo x="-2400" y="-480"/>
                  </wp:wrapPolygon>
                </wp:wrapThrough>
                <wp:docPr id="7" name="Right Brace 7"/>
                <wp:cNvGraphicFramePr/>
                <a:graphic xmlns:a="http://schemas.openxmlformats.org/drawingml/2006/main">
                  <a:graphicData uri="http://schemas.microsoft.com/office/word/2010/wordprocessingShape">
                    <wps:wsp>
                      <wps:cNvSpPr/>
                      <wps:spPr>
                        <a:xfrm>
                          <a:off x="0" y="0"/>
                          <a:ext cx="228600" cy="1143000"/>
                        </a:xfrm>
                        <a:prstGeom prst="righ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0,0qx10800@0l10800@2qy21600@11,10800@3l10800@1qy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 o:spid="_x0000_s1026" type="#_x0000_t88" style="position:absolute;margin-left:306pt;margin-top:1.85pt;width:18pt;height:90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" adj="360" strokecolor="#4f81bd [3204]" strokeweight="2pt">
                <v:shadow on="t" opacity="24903f" mv:blur="40000f" origin=",.5" offset="0,20000emu"/>
                <w10:wrap type="through"/>
              </v:shape>
            </w:pict>
          </mc:Fallback>
        </mc:AlternateContent>
      </w:r>
      <w:r w:rsidR="004948AD" w:rsidRPr="00673593">
        <w:t>Opplæring/trening</w:t>
      </w:r>
    </w:p>
    <w:p w14:paraId="5047BCB3" w14:textId="0FE8390F" w:rsidR="004948AD" w:rsidRPr="00673593" w:rsidRDefault="004948AD" w:rsidP="004948AD">
      <w:pPr>
        <w:pStyle w:val="ListParagraph"/>
        <w:numPr>
          <w:ilvl w:val="0"/>
          <w:numId w:val="31"/>
        </w:numPr>
      </w:pPr>
      <w:r w:rsidRPr="00673593">
        <w:t>Sosialisering/normdannelse</w:t>
      </w:r>
    </w:p>
    <w:p w14:paraId="21D32511" w14:textId="5AE1B3B0" w:rsidR="004948AD" w:rsidRPr="00673593" w:rsidRDefault="00270E07" w:rsidP="004948AD">
      <w:pPr>
        <w:pStyle w:val="ListParagraph"/>
        <w:numPr>
          <w:ilvl w:val="0"/>
          <w:numId w:val="31"/>
        </w:numPr>
      </w:pPr>
      <w:r w:rsidRPr="00673593">
        <w:rPr>
          <w:noProof/>
        </w:rPr>
        <mc:AlternateContent>
          <mc:Choice Requires="wps">
            <w:drawing>
              <wp:anchor distT="0" distB="0" distL="114300" distR="114300" simplePos="0" relativeHeight="251669504" behindDoc="0" locked="0" layoutInCell="1" allowOverlap="1" wp14:anchorId="0B323A59" wp14:editId="1FB74C78">
                <wp:simplePos x="0" y="0"/>
                <wp:positionH relativeFrom="column">
                  <wp:posOffset>4343400</wp:posOffset>
                </wp:positionH>
                <wp:positionV relativeFrom="paragraph">
                  <wp:posOffset>73025</wp:posOffset>
                </wp:positionV>
                <wp:extent cx="1828800" cy="6858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8288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5A6897" w14:textId="13A82FCE" w:rsidR="00272EF1" w:rsidRDefault="00272EF1">
                            <w:r>
                              <w:t>Etablere måter å forstå verden på</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1" o:spid="_x0000_s1034" type="#_x0000_t202" style="position:absolute;left:0;text-align:left;margin-left:342pt;margin-top:5.75pt;width:2in;height:5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" filled="f" stroked="f">
                <v:textbox>
                  <w:txbxContent>
                    <w:p w14:paraId="6A5A6897" w14:textId="13A82FCE" w:rsidR="00272EF1" w:rsidRDefault="00272EF1">
                      <w:r>
                        <w:t>Etablere måter å forstå verden på</w:t>
                      </w:r>
                    </w:p>
                  </w:txbxContent>
                </v:textbox>
                <w10:wrap type="square"/>
              </v:shape>
            </w:pict>
          </mc:Fallback>
        </mc:AlternateContent>
      </w:r>
      <w:r w:rsidR="004948AD" w:rsidRPr="00673593">
        <w:t>Propaganda/indoktrinering</w:t>
      </w:r>
    </w:p>
    <w:p w14:paraId="75F11AC5" w14:textId="3428ECC2" w:rsidR="004948AD" w:rsidRPr="00673593" w:rsidRDefault="004948AD" w:rsidP="004948AD">
      <w:pPr>
        <w:pStyle w:val="ListParagraph"/>
        <w:numPr>
          <w:ilvl w:val="0"/>
          <w:numId w:val="31"/>
        </w:numPr>
      </w:pPr>
      <w:r w:rsidRPr="00673593">
        <w:t>Etablere egne teorier og modeller som er sterke</w:t>
      </w:r>
    </w:p>
    <w:p w14:paraId="4B2A631B" w14:textId="6FCD47B3" w:rsidR="004948AD" w:rsidRPr="00673593" w:rsidRDefault="004948AD" w:rsidP="004948AD">
      <w:pPr>
        <w:pStyle w:val="ListParagraph"/>
        <w:numPr>
          <w:ilvl w:val="0"/>
          <w:numId w:val="31"/>
        </w:numPr>
      </w:pPr>
      <w:r w:rsidRPr="00673593">
        <w:t>Eksperter forklarer sammenhenger</w:t>
      </w:r>
    </w:p>
    <w:p w14:paraId="210FA22C" w14:textId="31449670" w:rsidR="004948AD" w:rsidRPr="00673593" w:rsidRDefault="004948AD" w:rsidP="004948AD">
      <w:pPr>
        <w:pStyle w:val="ListParagraph"/>
        <w:numPr>
          <w:ilvl w:val="0"/>
          <w:numId w:val="31"/>
        </w:numPr>
      </w:pPr>
      <w:r w:rsidRPr="00673593">
        <w:t>Handlinger eller mangel på handlinger</w:t>
      </w:r>
    </w:p>
    <w:p w14:paraId="3340D208" w14:textId="15D8C002" w:rsidR="00054BFD" w:rsidRPr="00673593" w:rsidRDefault="00054BFD" w:rsidP="009D74CB">
      <w:pPr>
        <w:pStyle w:val="Heading3"/>
      </w:pPr>
      <w:r w:rsidRPr="00673593">
        <w:t>Friedmans kontrollmekanismer</w:t>
      </w:r>
    </w:p>
    <w:p w14:paraId="20C3E299" w14:textId="2D53F5A9" w:rsidR="00054BFD" w:rsidRPr="00673593" w:rsidRDefault="005663F1" w:rsidP="00054BFD">
      <w:r w:rsidRPr="00673593">
        <w:t>-</w:t>
      </w:r>
      <w:r w:rsidRPr="00673593">
        <w:rPr>
          <w:i/>
        </w:rPr>
        <w:t>Direkte kontroll</w:t>
      </w:r>
      <w:r w:rsidRPr="00673593">
        <w:t>: Kontinuerlig tilbakemelding, for eksempel en formann</w:t>
      </w:r>
    </w:p>
    <w:p w14:paraId="4FE207D9" w14:textId="09042878" w:rsidR="005663F1" w:rsidRPr="00673593" w:rsidRDefault="005663F1" w:rsidP="00054BFD">
      <w:r w:rsidRPr="00673593">
        <w:t>-</w:t>
      </w:r>
      <w:r w:rsidRPr="00673593">
        <w:rPr>
          <w:i/>
        </w:rPr>
        <w:t>Teknologisk kontroll</w:t>
      </w:r>
      <w:r w:rsidRPr="00673593">
        <w:t>: anvende teknologi til å regulere oppførsel. For eksempel samlebånd eller fartsdumper.</w:t>
      </w:r>
    </w:p>
    <w:p w14:paraId="7F912F6C" w14:textId="3100EA1B" w:rsidR="005663F1" w:rsidRPr="00673593" w:rsidRDefault="005663F1" w:rsidP="00054BFD">
      <w:r w:rsidRPr="00673593">
        <w:t>-</w:t>
      </w:r>
      <w:r w:rsidRPr="00673593">
        <w:rPr>
          <w:i/>
        </w:rPr>
        <w:t>Byråkratisk kontroll:</w:t>
      </w:r>
      <w:r w:rsidRPr="00673593">
        <w:t xml:space="preserve"> Regler og retningslinjer</w:t>
      </w:r>
    </w:p>
    <w:p w14:paraId="2A3792A1" w14:textId="79873002" w:rsidR="005663F1" w:rsidRPr="00673593" w:rsidRDefault="005663F1" w:rsidP="00054BFD">
      <w:r w:rsidRPr="00673593">
        <w:t>-</w:t>
      </w:r>
      <w:r w:rsidRPr="00673593">
        <w:rPr>
          <w:i/>
        </w:rPr>
        <w:t>Normativ kontroll</w:t>
      </w:r>
      <w:r w:rsidRPr="00673593">
        <w:t>: Få den som skal kontrollere til å akseptere kontrollen og selv kontrollere</w:t>
      </w:r>
    </w:p>
    <w:p w14:paraId="32B726EC" w14:textId="035E901A" w:rsidR="005D0847" w:rsidRPr="00673593" w:rsidRDefault="005D0847" w:rsidP="005D0847">
      <w:pPr>
        <w:pStyle w:val="Heading3"/>
      </w:pPr>
      <w:bookmarkStart w:id="31" w:name="_Toc166493824"/>
      <w:r w:rsidRPr="00673593">
        <w:t>Maktfordeling</w:t>
      </w:r>
      <w:bookmarkEnd w:id="31"/>
    </w:p>
    <w:p w14:paraId="5452A35D" w14:textId="77777777" w:rsidR="003C5057" w:rsidRPr="00673593" w:rsidRDefault="00D62C64" w:rsidP="005D0847">
      <w:r w:rsidRPr="00673593">
        <w:rPr>
          <w:i/>
        </w:rPr>
        <w:t>Overavgrenset system:</w:t>
      </w:r>
      <w:r w:rsidRPr="00673593">
        <w:t xml:space="preserve"> </w:t>
      </w:r>
    </w:p>
    <w:p w14:paraId="375CEF8C" w14:textId="315F4B3E" w:rsidR="005D0847" w:rsidRPr="00673593" w:rsidRDefault="003C5057" w:rsidP="003C5057">
      <w:pPr>
        <w:pStyle w:val="ListParagraph"/>
        <w:numPr>
          <w:ilvl w:val="0"/>
          <w:numId w:val="29"/>
        </w:numPr>
      </w:pPr>
      <w:r w:rsidRPr="00673593">
        <w:t>M</w:t>
      </w:r>
      <w:r w:rsidR="005600B4" w:rsidRPr="00673593">
        <w:t>akten sterkt konsentrert og alt stramt regulert</w:t>
      </w:r>
    </w:p>
    <w:p w14:paraId="2FD644A5" w14:textId="4A142D7B" w:rsidR="003C5057" w:rsidRPr="00673593" w:rsidRDefault="003C5057" w:rsidP="003C5057">
      <w:pPr>
        <w:pStyle w:val="ListParagraph"/>
        <w:numPr>
          <w:ilvl w:val="0"/>
          <w:numId w:val="29"/>
        </w:numPr>
      </w:pPr>
      <w:r w:rsidRPr="00673593">
        <w:t>Regulerer interne maktspill med hard hånd</w:t>
      </w:r>
    </w:p>
    <w:p w14:paraId="0321A2BA" w14:textId="77777777" w:rsidR="003C5057" w:rsidRPr="00673593" w:rsidRDefault="005600B4" w:rsidP="005D0847">
      <w:r w:rsidRPr="00673593">
        <w:rPr>
          <w:i/>
        </w:rPr>
        <w:t>Underavgrenset system:</w:t>
      </w:r>
      <w:r w:rsidRPr="00673593">
        <w:t xml:space="preserve"> </w:t>
      </w:r>
    </w:p>
    <w:p w14:paraId="17FF5FA4" w14:textId="7AF21237" w:rsidR="005600B4" w:rsidRPr="00673593" w:rsidRDefault="003C5057" w:rsidP="003C5057">
      <w:pPr>
        <w:pStyle w:val="ListParagraph"/>
        <w:numPr>
          <w:ilvl w:val="0"/>
          <w:numId w:val="30"/>
        </w:numPr>
      </w:pPr>
      <w:r w:rsidRPr="00673593">
        <w:t>M</w:t>
      </w:r>
      <w:r w:rsidR="005600B4" w:rsidRPr="00673593">
        <w:t>akten diffus og systemet løselig kontrollert</w:t>
      </w:r>
    </w:p>
    <w:p w14:paraId="7B017B13" w14:textId="7E3D563C" w:rsidR="003C5057" w:rsidRPr="00673593" w:rsidRDefault="00BC11F7" w:rsidP="003C5057">
      <w:pPr>
        <w:pStyle w:val="ListParagraph"/>
        <w:numPr>
          <w:ilvl w:val="0"/>
          <w:numId w:val="30"/>
        </w:numPr>
      </w:pPr>
      <w:r w:rsidRPr="00673593">
        <w:t>Innbyr åpent til konflikter og maktkamper</w:t>
      </w:r>
    </w:p>
    <w:p w14:paraId="78D5B101" w14:textId="0C08DD73" w:rsidR="00220AE1" w:rsidRPr="00673593" w:rsidRDefault="00220AE1" w:rsidP="00220AE1">
      <w:pPr>
        <w:pStyle w:val="Heading3"/>
      </w:pPr>
      <w:bookmarkStart w:id="32" w:name="_Toc166493825"/>
      <w:r w:rsidRPr="00673593">
        <w:t>Konflikter i organisasjoner</w:t>
      </w:r>
      <w:bookmarkEnd w:id="32"/>
    </w:p>
    <w:p w14:paraId="34AAA8C6" w14:textId="37971022" w:rsidR="00711F87" w:rsidRPr="00673593" w:rsidRDefault="00711F87" w:rsidP="00711F87">
      <w:r w:rsidRPr="00673593">
        <w:t>Knappe ressurser og divergerende interesser avføder konflikter</w:t>
      </w:r>
      <w:r w:rsidR="00292EBD" w:rsidRPr="00673593">
        <w:t>.</w:t>
      </w:r>
      <w:r w:rsidR="007779F1" w:rsidRPr="00673593">
        <w:t xml:space="preserve"> Konflikte</w:t>
      </w:r>
      <w:r w:rsidR="00D25B48" w:rsidRPr="00673593">
        <w:t>r er noe normalt og uunngåelig, men ikke nødvendigvis noe problem sett fra et politisk perspektiv.</w:t>
      </w:r>
    </w:p>
    <w:p w14:paraId="75AA9756" w14:textId="32C93853" w:rsidR="00583110" w:rsidRPr="00673593" w:rsidRDefault="008B642F" w:rsidP="008B642F">
      <w:pPr>
        <w:pStyle w:val="Subtitle"/>
      </w:pPr>
      <w:r w:rsidRPr="00673593">
        <w:t>Konflikthåndtering</w:t>
      </w:r>
    </w:p>
    <w:p w14:paraId="2C7CAD23" w14:textId="2BE4B1A4" w:rsidR="00583110" w:rsidRPr="00673593" w:rsidRDefault="00583110" w:rsidP="00711F87">
      <w:r w:rsidRPr="00673593">
        <w:t>Dårlig konflikthåndtering -&gt; interne og destruktive maktkamper</w:t>
      </w:r>
    </w:p>
    <w:p w14:paraId="460AEAF6" w14:textId="7F7FA4FC" w:rsidR="00583110" w:rsidRPr="00673593" w:rsidRDefault="00583110" w:rsidP="00711F87">
      <w:r w:rsidRPr="00673593">
        <w:t>God konflikthåndtering -&gt; stimulere kreativitet -&gt; tilpasningsdyktig og effektiv</w:t>
      </w:r>
    </w:p>
    <w:p w14:paraId="006807E9" w14:textId="761B43EC" w:rsidR="001941E7" w:rsidRPr="00673593" w:rsidRDefault="00474902" w:rsidP="00474902">
      <w:pPr>
        <w:pStyle w:val="Subtitle"/>
      </w:pPr>
      <w:r w:rsidRPr="00673593">
        <w:t>Horis</w:t>
      </w:r>
      <w:r w:rsidR="008E6F3F" w:rsidRPr="00673593">
        <w:t>ontale, vertikale, kulturelle og interessekonflikter</w:t>
      </w:r>
    </w:p>
    <w:p w14:paraId="22FCE0B0" w14:textId="5CE01AA9" w:rsidR="00474902" w:rsidRPr="00673593" w:rsidRDefault="008E6F3F" w:rsidP="00474902">
      <w:r w:rsidRPr="00673593">
        <w:t>-</w:t>
      </w:r>
      <w:r w:rsidR="00474902" w:rsidRPr="00673593">
        <w:rPr>
          <w:i/>
        </w:rPr>
        <w:t>Horisontale konflikter</w:t>
      </w:r>
      <w:r w:rsidR="00474902" w:rsidRPr="00673593">
        <w:t xml:space="preserve"> oppstår i grenseområdet mellom avdelinger/divisjoner. </w:t>
      </w:r>
      <w:r w:rsidRPr="00673593">
        <w:t xml:space="preserve">   -</w:t>
      </w:r>
      <w:r w:rsidR="00474902" w:rsidRPr="00673593">
        <w:rPr>
          <w:i/>
        </w:rPr>
        <w:t>Vertikale konflikter</w:t>
      </w:r>
      <w:r w:rsidR="00474902" w:rsidRPr="00673593">
        <w:t xml:space="preserve"> oppstår i grensen mellom ulike nivåer.</w:t>
      </w:r>
    </w:p>
    <w:p w14:paraId="7BB11008" w14:textId="577D2B63" w:rsidR="00A30A26" w:rsidRPr="00673593" w:rsidRDefault="00A30A26" w:rsidP="00474902">
      <w:r w:rsidRPr="00673593">
        <w:t>-</w:t>
      </w:r>
      <w:r w:rsidRPr="00673593">
        <w:rPr>
          <w:i/>
        </w:rPr>
        <w:t>Kulturkonflikter</w:t>
      </w:r>
      <w:r w:rsidRPr="00673593">
        <w:t xml:space="preserve"> oppstår pga. forskjellige tradisjoner, livsstil etc.</w:t>
      </w:r>
    </w:p>
    <w:p w14:paraId="0D96D5CB" w14:textId="491C5F8F" w:rsidR="00A30A26" w:rsidRPr="00673593" w:rsidRDefault="00A30A26" w:rsidP="00474902">
      <w:r w:rsidRPr="00673593">
        <w:t>-</w:t>
      </w:r>
      <w:r w:rsidRPr="00673593">
        <w:rPr>
          <w:i/>
        </w:rPr>
        <w:t>Interessekonflikter</w:t>
      </w:r>
    </w:p>
    <w:p w14:paraId="0D4CFAC6" w14:textId="77777777" w:rsidR="00FC00CA" w:rsidRPr="00673593" w:rsidRDefault="00FC00CA" w:rsidP="00340C56"/>
    <w:p w14:paraId="6BDDEB0F" w14:textId="3C276716" w:rsidR="00340C56" w:rsidRPr="00673593" w:rsidRDefault="00882D23" w:rsidP="00882D23">
      <w:pPr>
        <w:pStyle w:val="Subtitle"/>
      </w:pPr>
      <w:r w:rsidRPr="00673593">
        <w:t>Forhandlingsprosess</w:t>
      </w:r>
    </w:p>
    <w:p w14:paraId="43660700" w14:textId="4EAA99E6" w:rsidR="00882D23" w:rsidRPr="00673593" w:rsidRDefault="00882D23" w:rsidP="00882D23">
      <w:r w:rsidRPr="00673593">
        <w:t>Sett fra det politiske perspektiv vokser organisasjonens mål, struktur og strategi fram av en kontinuerlig kjøpslåings- og forhandlingsprosess.</w:t>
      </w:r>
    </w:p>
    <w:p w14:paraId="0797D1E2" w14:textId="665B8FE2" w:rsidR="001D4B9D" w:rsidRPr="00673593" w:rsidRDefault="001D4B9D" w:rsidP="00882D23">
      <w:r w:rsidRPr="00673593">
        <w:t>De som får makt og bruker den til sin fordel er vinnere.</w:t>
      </w:r>
    </w:p>
    <w:p w14:paraId="55677256" w14:textId="5B8A3362" w:rsidR="00C701F9" w:rsidRPr="00673593" w:rsidRDefault="00C701F9" w:rsidP="00C701F9">
      <w:pPr>
        <w:pStyle w:val="Heading3"/>
      </w:pPr>
      <w:r w:rsidRPr="00673593">
        <w:t>Lederens ferdigheter som politiker</w:t>
      </w:r>
    </w:p>
    <w:p w14:paraId="126F6467" w14:textId="76D09D6D" w:rsidR="004E135A" w:rsidRPr="00673593" w:rsidRDefault="004E135A" w:rsidP="004E135A">
      <w:r w:rsidRPr="00673593">
        <w:t>-Stille opp handlingsplaner</w:t>
      </w:r>
    </w:p>
    <w:p w14:paraId="0DE0D5FB" w14:textId="553458E9" w:rsidR="00B96059" w:rsidRPr="00673593" w:rsidRDefault="00B96059" w:rsidP="00B96059">
      <w:pPr>
        <w:pStyle w:val="ListParagraph"/>
        <w:numPr>
          <w:ilvl w:val="0"/>
          <w:numId w:val="33"/>
        </w:numPr>
      </w:pPr>
      <w:r w:rsidRPr="00673593">
        <w:t>Erklæring av interesser en ønsker å følge og hvordan man vil ha det</w:t>
      </w:r>
    </w:p>
    <w:p w14:paraId="33C3A0F7" w14:textId="73030150" w:rsidR="00932AFF" w:rsidRPr="00673593" w:rsidRDefault="00932AFF" w:rsidP="00B96059">
      <w:pPr>
        <w:pStyle w:val="ListParagraph"/>
        <w:numPr>
          <w:ilvl w:val="0"/>
          <w:numId w:val="33"/>
        </w:numPr>
      </w:pPr>
      <w:r w:rsidRPr="00673593">
        <w:t>Visjon og strategi for hvordan visjonen skal virkeliggjøres</w:t>
      </w:r>
    </w:p>
    <w:p w14:paraId="566B8B6C" w14:textId="3D964DB5" w:rsidR="004E135A" w:rsidRPr="00673593" w:rsidRDefault="004E135A" w:rsidP="004E135A">
      <w:r w:rsidRPr="00673593">
        <w:t>-Kartlegge det politiske terrenget</w:t>
      </w:r>
    </w:p>
    <w:p w14:paraId="443843A3" w14:textId="5F8923B6" w:rsidR="006937C5" w:rsidRPr="00673593" w:rsidRDefault="006937C5" w:rsidP="006937C5">
      <w:pPr>
        <w:pStyle w:val="ListParagraph"/>
        <w:numPr>
          <w:ilvl w:val="0"/>
          <w:numId w:val="35"/>
        </w:numPr>
      </w:pPr>
      <w:r w:rsidRPr="00673593">
        <w:t>Hvor går de uformelle kommunikasjonskanalene?</w:t>
      </w:r>
    </w:p>
    <w:p w14:paraId="4E16E62D" w14:textId="5071522B" w:rsidR="006937C5" w:rsidRPr="00673593" w:rsidRDefault="006937C5" w:rsidP="006937C5">
      <w:pPr>
        <w:pStyle w:val="ListParagraph"/>
        <w:numPr>
          <w:ilvl w:val="0"/>
          <w:numId w:val="35"/>
        </w:numPr>
      </w:pPr>
      <w:r w:rsidRPr="00673593">
        <w:t>Finn de viktigste politiske påvirkningsagentene</w:t>
      </w:r>
    </w:p>
    <w:p w14:paraId="2B2BF561" w14:textId="50EE08B5" w:rsidR="006937C5" w:rsidRPr="00673593" w:rsidRDefault="006937C5" w:rsidP="006937C5">
      <w:pPr>
        <w:pStyle w:val="ListParagraph"/>
        <w:numPr>
          <w:ilvl w:val="0"/>
          <w:numId w:val="35"/>
        </w:numPr>
      </w:pPr>
      <w:r w:rsidRPr="00673593">
        <w:t>Muligheter for mobilisering av både interne og eksterne aktører</w:t>
      </w:r>
    </w:p>
    <w:p w14:paraId="266A23D9" w14:textId="56D0EF87" w:rsidR="006937C5" w:rsidRPr="00673593" w:rsidRDefault="006937C5" w:rsidP="006937C5">
      <w:pPr>
        <w:pStyle w:val="ListParagraph"/>
        <w:numPr>
          <w:ilvl w:val="0"/>
          <w:numId w:val="35"/>
        </w:numPr>
      </w:pPr>
      <w:r w:rsidRPr="00673593">
        <w:t>Foregrip strategier som andre forventes å anvende</w:t>
      </w:r>
    </w:p>
    <w:p w14:paraId="3C344DB8" w14:textId="2A893944" w:rsidR="004E135A" w:rsidRPr="00673593" w:rsidRDefault="004E135A" w:rsidP="004E135A">
      <w:r w:rsidRPr="00673593">
        <w:t>-Nettverksarbeid og koalisjonsoppbygging</w:t>
      </w:r>
    </w:p>
    <w:p w14:paraId="220E737E" w14:textId="16BDA1F5" w:rsidR="00AE3EA3" w:rsidRPr="00673593" w:rsidRDefault="00AE3EA3" w:rsidP="00AE3EA3">
      <w:pPr>
        <w:pStyle w:val="ListParagraph"/>
        <w:numPr>
          <w:ilvl w:val="0"/>
          <w:numId w:val="36"/>
        </w:numPr>
      </w:pPr>
      <w:r w:rsidRPr="00673593">
        <w:t>Finn fram til de relevante relasjonene</w:t>
      </w:r>
    </w:p>
    <w:p w14:paraId="1AF07B79" w14:textId="4D9773F2" w:rsidR="00AE3EA3" w:rsidRPr="00673593" w:rsidRDefault="00AE3EA3" w:rsidP="00AE3EA3">
      <w:pPr>
        <w:pStyle w:val="ListParagraph"/>
        <w:numPr>
          <w:ilvl w:val="0"/>
          <w:numId w:val="36"/>
        </w:numPr>
      </w:pPr>
      <w:r w:rsidRPr="00673593">
        <w:t>Kartlegge mulige motstandere</w:t>
      </w:r>
    </w:p>
    <w:p w14:paraId="03FAF50C" w14:textId="4647F9A8" w:rsidR="00AE3EA3" w:rsidRPr="00673593" w:rsidRDefault="00AE3EA3" w:rsidP="00AE3EA3">
      <w:pPr>
        <w:pStyle w:val="ListParagraph"/>
        <w:numPr>
          <w:ilvl w:val="0"/>
          <w:numId w:val="36"/>
        </w:numPr>
      </w:pPr>
      <w:r w:rsidRPr="00673593">
        <w:t>Relasjonsbygging med potensielle motstandere</w:t>
      </w:r>
    </w:p>
    <w:p w14:paraId="4A2FE5A1" w14:textId="77502C28" w:rsidR="004E135A" w:rsidRPr="00673593" w:rsidRDefault="004E135A" w:rsidP="004E135A">
      <w:r w:rsidRPr="00673593">
        <w:t>-Kjøpslåing og forhandling</w:t>
      </w:r>
      <w:r w:rsidR="00EF6D18" w:rsidRPr="00673593">
        <w:t xml:space="preserve"> (sentralt i beslutningsprosesser)</w:t>
      </w:r>
    </w:p>
    <w:p w14:paraId="1CB7D889" w14:textId="543EAE59" w:rsidR="00E67B07" w:rsidRPr="00673593" w:rsidRDefault="00E67B07" w:rsidP="004E135A">
      <w:pPr>
        <w:rPr>
          <w:i/>
        </w:rPr>
      </w:pPr>
      <w:r w:rsidRPr="00673593">
        <w:tab/>
      </w:r>
      <w:r w:rsidRPr="00673593">
        <w:rPr>
          <w:i/>
        </w:rPr>
        <w:t>Prinsipiell kjøpslåing</w:t>
      </w:r>
    </w:p>
    <w:p w14:paraId="59BAEC45" w14:textId="528FEAF0" w:rsidR="00EF6D18" w:rsidRPr="00673593" w:rsidRDefault="00A02B1C" w:rsidP="00A02B1C">
      <w:pPr>
        <w:pStyle w:val="ListParagraph"/>
        <w:numPr>
          <w:ilvl w:val="0"/>
          <w:numId w:val="37"/>
        </w:numPr>
      </w:pPr>
      <w:r w:rsidRPr="00673593">
        <w:t>Skille mellom mennesker og problemer</w:t>
      </w:r>
    </w:p>
    <w:p w14:paraId="7D8BE893" w14:textId="1E6AA619" w:rsidR="00A02B1C" w:rsidRPr="00673593" w:rsidRDefault="00A02B1C" w:rsidP="00A02B1C">
      <w:pPr>
        <w:pStyle w:val="ListParagraph"/>
        <w:numPr>
          <w:ilvl w:val="0"/>
          <w:numId w:val="37"/>
        </w:numPr>
      </w:pPr>
      <w:r w:rsidRPr="00673593">
        <w:t>Fokusere på interesser, ikke på posisjoner</w:t>
      </w:r>
    </w:p>
    <w:p w14:paraId="7B664B7B" w14:textId="3176D4EE" w:rsidR="00A02B1C" w:rsidRPr="00673593" w:rsidRDefault="001F5FD3" w:rsidP="00A02B1C">
      <w:pPr>
        <w:pStyle w:val="ListParagraph"/>
        <w:numPr>
          <w:ilvl w:val="0"/>
          <w:numId w:val="37"/>
        </w:numPr>
      </w:pPr>
      <w:r w:rsidRPr="00673593">
        <w:t>Tenke ut alternativer som gir gevinst for begge parter i stedet for å låse seg</w:t>
      </w:r>
    </w:p>
    <w:p w14:paraId="70F99284" w14:textId="4D7A6B3E" w:rsidR="001F5FD3" w:rsidRPr="00673593" w:rsidRDefault="00E24AA1" w:rsidP="00A02B1C">
      <w:pPr>
        <w:pStyle w:val="ListParagraph"/>
        <w:numPr>
          <w:ilvl w:val="0"/>
          <w:numId w:val="37"/>
        </w:numPr>
      </w:pPr>
      <w:r w:rsidRPr="00673593">
        <w:t>Insistere på objektive kriterier</w:t>
      </w:r>
    </w:p>
    <w:p w14:paraId="03B37ADB" w14:textId="77777777" w:rsidR="00E67B07" w:rsidRPr="00673593" w:rsidRDefault="00E67B07" w:rsidP="00E67B07">
      <w:pPr>
        <w:ind w:left="720"/>
      </w:pPr>
    </w:p>
    <w:p w14:paraId="131B5189" w14:textId="466D266E" w:rsidR="00E67B07" w:rsidRPr="00673593" w:rsidRDefault="00E67B07" w:rsidP="00E67B07">
      <w:pPr>
        <w:ind w:left="720"/>
      </w:pPr>
      <w:r w:rsidRPr="00673593">
        <w:rPr>
          <w:i/>
        </w:rPr>
        <w:t>Verdikreving</w:t>
      </w:r>
    </w:p>
    <w:p w14:paraId="646820BA" w14:textId="4A8DF4C1" w:rsidR="00E67B07" w:rsidRPr="00673593" w:rsidRDefault="00E67B07" w:rsidP="00E67B07">
      <w:pPr>
        <w:pStyle w:val="ListParagraph"/>
        <w:numPr>
          <w:ilvl w:val="0"/>
          <w:numId w:val="39"/>
        </w:numPr>
      </w:pPr>
      <w:r w:rsidRPr="00673593">
        <w:t>Kjøpslåing et spill med flere motiver</w:t>
      </w:r>
    </w:p>
    <w:p w14:paraId="6ADA0F68" w14:textId="0DBED821" w:rsidR="00E67B07" w:rsidRPr="00673593" w:rsidRDefault="00E67B07" w:rsidP="00E67B07">
      <w:pPr>
        <w:pStyle w:val="ListParagraph"/>
        <w:numPr>
          <w:ilvl w:val="0"/>
          <w:numId w:val="39"/>
        </w:numPr>
      </w:pPr>
      <w:r w:rsidRPr="00673593">
        <w:t>Kjøpslåing prosess av gjensidig avhengige beslutninger</w:t>
      </w:r>
    </w:p>
    <w:p w14:paraId="42F36036" w14:textId="4E7401CC" w:rsidR="00E67B07" w:rsidRPr="00673593" w:rsidRDefault="0075670F" w:rsidP="00E67B07">
      <w:pPr>
        <w:pStyle w:val="ListParagraph"/>
        <w:numPr>
          <w:ilvl w:val="0"/>
          <w:numId w:val="39"/>
        </w:numPr>
      </w:pPr>
      <w:r w:rsidRPr="00673593">
        <w:t>Skjønnsom anvendelse av trusler i stedet for sanksjoner</w:t>
      </w:r>
    </w:p>
    <w:p w14:paraId="73819D14" w14:textId="66082257" w:rsidR="0075670F" w:rsidRPr="00673593" w:rsidRDefault="00F242EA" w:rsidP="00E67B07">
      <w:pPr>
        <w:pStyle w:val="ListParagraph"/>
        <w:numPr>
          <w:ilvl w:val="0"/>
          <w:numId w:val="39"/>
        </w:numPr>
      </w:pPr>
      <w:r w:rsidRPr="00673593">
        <w:t>Kunne gjøre trusler troverdige</w:t>
      </w:r>
    </w:p>
    <w:p w14:paraId="533CFECF" w14:textId="611A46F5" w:rsidR="00F242EA" w:rsidRPr="00673593" w:rsidRDefault="00F242EA" w:rsidP="00E67B07">
      <w:pPr>
        <w:pStyle w:val="ListParagraph"/>
        <w:numPr>
          <w:ilvl w:val="0"/>
          <w:numId w:val="39"/>
        </w:numPr>
      </w:pPr>
      <w:r w:rsidRPr="00673593">
        <w:t>Beregne riktig trusselnivå</w:t>
      </w:r>
    </w:p>
    <w:p w14:paraId="3D977A53" w14:textId="2393EAD3" w:rsidR="008570AA" w:rsidRPr="00673593" w:rsidRDefault="008570AA" w:rsidP="003D23F5">
      <w:pPr>
        <w:pStyle w:val="Heading3"/>
      </w:pPr>
      <w:r w:rsidRPr="00673593">
        <w:t>Moral og politikk</w:t>
      </w:r>
    </w:p>
    <w:p w14:paraId="7CA45F5D" w14:textId="48EB7443" w:rsidR="003D23F5" w:rsidRPr="00673593" w:rsidRDefault="003D23F5" w:rsidP="003D23F5">
      <w:r w:rsidRPr="00673593">
        <w:t>Gjensidighet, generaliserbarhet, åpenhet, omtanke</w:t>
      </w:r>
    </w:p>
    <w:p w14:paraId="13A0AF5C" w14:textId="01AF6E37" w:rsidR="0034292E" w:rsidRPr="00673593" w:rsidRDefault="0034292E" w:rsidP="003D23F5">
      <w:r w:rsidRPr="00673593">
        <w:t xml:space="preserve">Et etisk rammeverk viktig. </w:t>
      </w:r>
      <w:r w:rsidR="00846924" w:rsidRPr="00673593">
        <w:t>Fel</w:t>
      </w:r>
      <w:r w:rsidR="00A6594D" w:rsidRPr="00673593">
        <w:t>les moralforståelse i en bedrift.</w:t>
      </w:r>
    </w:p>
    <w:p w14:paraId="164A5F29" w14:textId="2BCB391B" w:rsidR="00873F4B" w:rsidRPr="00673593" w:rsidRDefault="00873F4B" w:rsidP="00873F4B">
      <w:pPr>
        <w:pStyle w:val="Heading3"/>
      </w:pPr>
      <w:r w:rsidRPr="00673593">
        <w:t>Kilder til politisk initiativ</w:t>
      </w:r>
    </w:p>
    <w:p w14:paraId="3E315A3F" w14:textId="45EFBEF6" w:rsidR="00873F4B" w:rsidRPr="00673593" w:rsidRDefault="00976D98" w:rsidP="00873F4B">
      <w:r w:rsidRPr="00673593">
        <w:t>Endringsprosjekter som settes i gang fra toppledelsen kan raskt møte mye motstand nedenfra og opp, dersom de som er nederst har vært ekskludert fra prosessen.</w:t>
      </w:r>
      <w:r w:rsidR="000831DA" w:rsidRPr="00673593">
        <w:t xml:space="preserve"> Underliggende antakelse om riktig idé og legitim autoritet skaper slike situasjoner.</w:t>
      </w:r>
    </w:p>
    <w:p w14:paraId="46F94CA6" w14:textId="58D89A92" w:rsidR="0061751A" w:rsidRPr="00673593" w:rsidRDefault="0061751A" w:rsidP="0061751A">
      <w:pPr>
        <w:pStyle w:val="Heading3"/>
      </w:pPr>
      <w:r w:rsidRPr="00673593">
        <w:t>Organisasjoner som politiske aktører og arena</w:t>
      </w:r>
    </w:p>
    <w:p w14:paraId="1B3C459E" w14:textId="77777777" w:rsidR="00AE329A" w:rsidRPr="00102260" w:rsidRDefault="00AE329A" w:rsidP="006175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Georgia"/>
          <w:color w:val="000000"/>
        </w:rPr>
      </w:pPr>
      <w:r w:rsidRPr="00102260">
        <w:rPr>
          <w:rFonts w:ascii="Cambria" w:hAnsi="Cambria" w:cs="Cambria"/>
          <w:color w:val="000000"/>
        </w:rPr>
        <w:t>-</w:t>
      </w:r>
      <w:r w:rsidR="0061751A" w:rsidRPr="00102260">
        <w:rPr>
          <w:rFonts w:ascii="Cambria" w:hAnsi="Cambria" w:cs="Georgia"/>
          <w:color w:val="000000"/>
        </w:rPr>
        <w:t>Arena: Nedenfra og opp og ovenfra og ned</w:t>
      </w:r>
    </w:p>
    <w:p w14:paraId="5C4820F1" w14:textId="72477398" w:rsidR="0061751A" w:rsidRPr="00102260" w:rsidRDefault="0061751A" w:rsidP="00AE329A">
      <w:pPr>
        <w:pStyle w:val="ListParagraph"/>
        <w:widowControl w:val="0"/>
        <w:numPr>
          <w:ilvl w:val="0"/>
          <w:numId w:val="4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Georgia"/>
          <w:color w:val="000000"/>
        </w:rPr>
      </w:pPr>
      <w:r w:rsidRPr="00102260">
        <w:rPr>
          <w:rFonts w:ascii="Cambria" w:hAnsi="Cambria" w:cs="Georgia"/>
          <w:color w:val="000000"/>
        </w:rPr>
        <w:t>Begge kan føre til konflikt</w:t>
      </w:r>
    </w:p>
    <w:p w14:paraId="4A4B7ABD" w14:textId="77777777" w:rsidR="00AE329A" w:rsidRPr="00102260" w:rsidRDefault="00AE329A" w:rsidP="0061751A">
      <w:pPr>
        <w:rPr>
          <w:rFonts w:ascii="Cambria" w:hAnsi="Cambria" w:cs="Courier New"/>
          <w:color w:val="000000"/>
        </w:rPr>
      </w:pPr>
      <w:r w:rsidRPr="00102260">
        <w:rPr>
          <w:rFonts w:ascii="Cambria" w:hAnsi="Cambria" w:cs="Cambria"/>
          <w:color w:val="000000"/>
        </w:rPr>
        <w:t>-</w:t>
      </w:r>
      <w:r w:rsidR="0061751A" w:rsidRPr="00102260">
        <w:rPr>
          <w:rFonts w:ascii="Cambria" w:hAnsi="Cambria" w:cs="Georgia"/>
          <w:color w:val="000000"/>
        </w:rPr>
        <w:t xml:space="preserve">Aktør: Makronivå </w:t>
      </w:r>
    </w:p>
    <w:p w14:paraId="14FC904C" w14:textId="77777777" w:rsidR="00AE329A" w:rsidRPr="00F548B9" w:rsidRDefault="0061751A" w:rsidP="00AE329A">
      <w:pPr>
        <w:pStyle w:val="ListParagraph"/>
        <w:numPr>
          <w:ilvl w:val="0"/>
          <w:numId w:val="40"/>
        </w:numPr>
        <w:rPr>
          <w:rFonts w:ascii="Cambria" w:hAnsi="Cambria"/>
        </w:rPr>
      </w:pPr>
      <w:r w:rsidRPr="00102260">
        <w:rPr>
          <w:rFonts w:ascii="Cambria" w:hAnsi="Cambria" w:cs="Georgia"/>
          <w:color w:val="000000"/>
        </w:rPr>
        <w:t>Politikkens og næringslivets økosystem</w:t>
      </w:r>
    </w:p>
    <w:p w14:paraId="2714B48F" w14:textId="60B192FC" w:rsidR="00F548B9" w:rsidRPr="00F548B9" w:rsidRDefault="00F548B9" w:rsidP="00F548B9">
      <w:pPr>
        <w:pStyle w:val="ListParagraph"/>
        <w:numPr>
          <w:ilvl w:val="1"/>
          <w:numId w:val="40"/>
        </w:numPr>
        <w:rPr>
          <w:rFonts w:ascii="Cambria" w:hAnsi="Cambria"/>
        </w:rPr>
      </w:pPr>
      <w:r>
        <w:rPr>
          <w:rFonts w:ascii="Cambria" w:hAnsi="Cambria" w:cs="Georgia"/>
          <w:color w:val="000000"/>
        </w:rPr>
        <w:t>Mange forskjellige økosystemer</w:t>
      </w:r>
    </w:p>
    <w:p w14:paraId="642B0026" w14:textId="61D71E46" w:rsidR="00F548B9" w:rsidRPr="00AE75F6" w:rsidRDefault="00F548B9" w:rsidP="00F548B9">
      <w:pPr>
        <w:pStyle w:val="ListParagraph"/>
        <w:numPr>
          <w:ilvl w:val="1"/>
          <w:numId w:val="40"/>
        </w:numPr>
        <w:rPr>
          <w:rFonts w:ascii="Cambria" w:hAnsi="Cambria"/>
        </w:rPr>
      </w:pPr>
      <w:r>
        <w:rPr>
          <w:rFonts w:ascii="Cambria" w:hAnsi="Cambria" w:cs="Georgia"/>
          <w:color w:val="000000"/>
        </w:rPr>
        <w:t>For eksempel skolesektor, flysektor etc.</w:t>
      </w:r>
    </w:p>
    <w:p w14:paraId="4117CBC5" w14:textId="67673396" w:rsidR="00AE75F6" w:rsidRPr="00102260" w:rsidRDefault="00AE75F6" w:rsidP="00F548B9">
      <w:pPr>
        <w:pStyle w:val="ListParagraph"/>
        <w:numPr>
          <w:ilvl w:val="1"/>
          <w:numId w:val="40"/>
        </w:numPr>
        <w:rPr>
          <w:rFonts w:ascii="Cambria" w:hAnsi="Cambria"/>
        </w:rPr>
      </w:pPr>
      <w:r>
        <w:rPr>
          <w:rFonts w:ascii="Cambria" w:hAnsi="Cambria" w:cs="Georgia"/>
          <w:color w:val="000000"/>
        </w:rPr>
        <w:t>Man jakter på konkurransefortrinn og ofte interessekonflikter mellom næringslivet og det offentlige</w:t>
      </w:r>
    </w:p>
    <w:p w14:paraId="64FE6221" w14:textId="38387745" w:rsidR="0061751A" w:rsidRPr="001F4C0F" w:rsidRDefault="0061751A" w:rsidP="00AE329A">
      <w:pPr>
        <w:pStyle w:val="ListParagraph"/>
        <w:numPr>
          <w:ilvl w:val="0"/>
          <w:numId w:val="40"/>
        </w:numPr>
        <w:rPr>
          <w:rFonts w:ascii="Cambria" w:hAnsi="Cambria"/>
        </w:rPr>
      </w:pPr>
      <w:r w:rsidRPr="00102260">
        <w:rPr>
          <w:rFonts w:ascii="Cambria" w:hAnsi="Cambria" w:cs="Georgia"/>
          <w:color w:val="000000"/>
        </w:rPr>
        <w:t>Organisasjoner er redskaper eller virkemidler</w:t>
      </w:r>
    </w:p>
    <w:p w14:paraId="217E86AC" w14:textId="4B46267B" w:rsidR="001F4C0F" w:rsidRPr="00102260" w:rsidRDefault="001F4C0F" w:rsidP="00AE329A">
      <w:pPr>
        <w:pStyle w:val="ListParagraph"/>
        <w:numPr>
          <w:ilvl w:val="0"/>
          <w:numId w:val="40"/>
        </w:numPr>
        <w:rPr>
          <w:rFonts w:ascii="Cambria" w:hAnsi="Cambria"/>
        </w:rPr>
      </w:pPr>
      <w:r>
        <w:rPr>
          <w:rFonts w:ascii="Cambria" w:hAnsi="Cambria" w:cs="Georgia"/>
          <w:color w:val="000000"/>
        </w:rPr>
        <w:t>Mange organisasjoner avhengige av hverandre og samspillet mellom dem</w:t>
      </w:r>
      <w:r w:rsidR="00E7607D">
        <w:rPr>
          <w:rFonts w:ascii="Cambria" w:hAnsi="Cambria" w:cs="Georgia"/>
          <w:color w:val="000000"/>
        </w:rPr>
        <w:t>. For eksempel Microsoft og Intel.</w:t>
      </w:r>
    </w:p>
    <w:p w14:paraId="4FD8FDDD" w14:textId="77777777" w:rsidR="00A02B1C" w:rsidRPr="00673593" w:rsidRDefault="00A02B1C" w:rsidP="00A02B1C"/>
    <w:p w14:paraId="1408589C" w14:textId="3D0026CB" w:rsidR="00A02B1C" w:rsidRDefault="00DD299E" w:rsidP="00DD299E">
      <w:pPr>
        <w:pStyle w:val="Heading1"/>
      </w:pPr>
      <w:r>
        <w:t>Det symbolske perspektiv</w:t>
      </w:r>
    </w:p>
    <w:p w14:paraId="31D2FF3A" w14:textId="70CF4717" w:rsidR="00D76E93" w:rsidRPr="004B541F" w:rsidRDefault="00D76E93" w:rsidP="006C0625">
      <w:pPr>
        <w:pStyle w:val="Heading3"/>
        <w:rPr>
          <w:noProof/>
          <w:sz w:val="48"/>
          <w:szCs w:val="48"/>
        </w:rPr>
      </w:pPr>
      <w:bookmarkStart w:id="33" w:name="_Toc163743157"/>
      <w:bookmarkStart w:id="34" w:name="_Toc163819719"/>
      <w:bookmarkStart w:id="35" w:name="_Toc163889348"/>
      <w:bookmarkStart w:id="36" w:name="_Toc163890220"/>
      <w:bookmarkStart w:id="37" w:name="_Toc163892526"/>
      <w:r w:rsidRPr="004B541F">
        <w:rPr>
          <w:noProof/>
        </w:rPr>
        <w:t>Grunnsetninger</w:t>
      </w:r>
      <w:bookmarkEnd w:id="33"/>
      <w:bookmarkEnd w:id="34"/>
      <w:bookmarkEnd w:id="35"/>
      <w:bookmarkEnd w:id="36"/>
      <w:bookmarkEnd w:id="37"/>
    </w:p>
    <w:p w14:paraId="48E806C6" w14:textId="491FC673" w:rsidR="00D76E93" w:rsidRPr="004B541F" w:rsidRDefault="00D76E93" w:rsidP="00D76E93">
      <w:pPr>
        <w:rPr>
          <w:rFonts w:ascii="Cambria" w:hAnsi="Cambria"/>
          <w:b/>
          <w:bCs/>
          <w:noProof/>
          <w:sz w:val="48"/>
          <w:szCs w:val="48"/>
        </w:rPr>
      </w:pPr>
      <w:r w:rsidRPr="004B541F">
        <w:rPr>
          <w:rFonts w:ascii="Cambria" w:hAnsi="Cambria" w:cs="Arial"/>
          <w:noProof/>
        </w:rPr>
        <w:t>·  </w:t>
      </w:r>
      <w:r w:rsidRPr="004B541F">
        <w:rPr>
          <w:rFonts w:ascii="Cambria" w:hAnsi="Cambria" w:cs="Arial"/>
          <w:noProof/>
        </w:rPr>
        <w:tab/>
      </w:r>
      <w:r w:rsidR="00131636">
        <w:rPr>
          <w:rFonts w:ascii="Cambria" w:hAnsi="Cambria" w:cs="Arial"/>
          <w:noProof/>
        </w:rPr>
        <w:t>Det viktigste er ikke hva som skjer, men hva det betyr</w:t>
      </w:r>
    </w:p>
    <w:p w14:paraId="0858C694" w14:textId="77777777" w:rsidR="00D76E93" w:rsidRPr="004B541F" w:rsidRDefault="00D76E93" w:rsidP="00D76E93">
      <w:pPr>
        <w:ind w:left="720" w:hanging="720"/>
        <w:rPr>
          <w:rFonts w:ascii="Cambria" w:hAnsi="Cambria"/>
          <w:b/>
          <w:bCs/>
          <w:noProof/>
          <w:sz w:val="48"/>
          <w:szCs w:val="48"/>
        </w:rPr>
      </w:pPr>
      <w:r w:rsidRPr="004B541F">
        <w:rPr>
          <w:rFonts w:ascii="Cambria" w:hAnsi="Cambria" w:cs="Arial"/>
          <w:noProof/>
        </w:rPr>
        <w:t>·  </w:t>
      </w:r>
      <w:r w:rsidRPr="004B541F">
        <w:rPr>
          <w:rFonts w:ascii="Cambria" w:hAnsi="Cambria" w:cs="Arial"/>
          <w:noProof/>
        </w:rPr>
        <w:tab/>
        <w:t>Mennesker opplever virkeligheten forskjellig og kan derfor tolke én og samme begivenhet på forskjellige måter.</w:t>
      </w:r>
    </w:p>
    <w:p w14:paraId="50C6DDC7" w14:textId="78382F28" w:rsidR="00D76E93" w:rsidRPr="004B541F" w:rsidRDefault="00D76E93" w:rsidP="00131636">
      <w:pPr>
        <w:ind w:left="720" w:hanging="720"/>
        <w:rPr>
          <w:rFonts w:ascii="Cambria" w:hAnsi="Cambria"/>
          <w:b/>
          <w:bCs/>
          <w:noProof/>
          <w:sz w:val="48"/>
          <w:szCs w:val="48"/>
        </w:rPr>
      </w:pPr>
      <w:r w:rsidRPr="004B541F">
        <w:rPr>
          <w:rFonts w:ascii="Cambria" w:hAnsi="Cambria" w:cs="Arial"/>
          <w:noProof/>
        </w:rPr>
        <w:t>·  </w:t>
      </w:r>
      <w:r w:rsidRPr="004B541F">
        <w:rPr>
          <w:rFonts w:ascii="Cambria" w:hAnsi="Cambria" w:cs="Arial"/>
          <w:noProof/>
        </w:rPr>
        <w:tab/>
        <w:t>Vi skaper symboler for å fjerne forvirringen og forankre våre forhåpninger og tro</w:t>
      </w:r>
      <w:r w:rsidR="00131636">
        <w:rPr>
          <w:rFonts w:ascii="Cambria" w:hAnsi="Cambria" w:cs="Arial"/>
          <w:noProof/>
        </w:rPr>
        <w:t xml:space="preserve"> når vi står overfor usikkerhet og flertydighet</w:t>
      </w:r>
    </w:p>
    <w:p w14:paraId="7836F61A" w14:textId="12CC487A" w:rsidR="00D76E93" w:rsidRPr="004B541F" w:rsidRDefault="00D76E93" w:rsidP="00D76E93">
      <w:pPr>
        <w:ind w:left="720" w:hanging="720"/>
        <w:rPr>
          <w:rFonts w:ascii="Cambria" w:hAnsi="Cambria"/>
          <w:b/>
          <w:bCs/>
          <w:noProof/>
          <w:sz w:val="48"/>
          <w:szCs w:val="48"/>
        </w:rPr>
      </w:pPr>
      <w:r w:rsidRPr="004B541F">
        <w:rPr>
          <w:rFonts w:ascii="Cambria" w:hAnsi="Cambria" w:cs="Arial"/>
          <w:noProof/>
        </w:rPr>
        <w:t>·  </w:t>
      </w:r>
      <w:r w:rsidRPr="004B541F">
        <w:rPr>
          <w:rFonts w:ascii="Cambria" w:hAnsi="Cambria" w:cs="Arial"/>
          <w:noProof/>
        </w:rPr>
        <w:tab/>
        <w:t>Hendelser og prosesser er ofte viktigere på grunn av det de betyr enn hva de frambringer.</w:t>
      </w:r>
      <w:r w:rsidR="00120A08">
        <w:rPr>
          <w:rFonts w:ascii="Cambria" w:hAnsi="Cambria" w:cs="Arial"/>
          <w:noProof/>
        </w:rPr>
        <w:t xml:space="preserve"> De danner en vev av myter, helter og heltinner, ritualer, seremonier etc.</w:t>
      </w:r>
    </w:p>
    <w:p w14:paraId="6F8C4957" w14:textId="77777777" w:rsidR="00D76E93" w:rsidRPr="004B541F" w:rsidRDefault="00D76E93" w:rsidP="00D76E93">
      <w:pPr>
        <w:ind w:left="720" w:hanging="720"/>
        <w:rPr>
          <w:rFonts w:ascii="Cambria" w:hAnsi="Cambria"/>
          <w:b/>
          <w:bCs/>
          <w:noProof/>
          <w:sz w:val="48"/>
          <w:szCs w:val="48"/>
        </w:rPr>
      </w:pPr>
      <w:r w:rsidRPr="004B541F">
        <w:rPr>
          <w:rFonts w:ascii="Cambria" w:hAnsi="Cambria" w:cs="Arial"/>
          <w:noProof/>
        </w:rPr>
        <w:t>·  </w:t>
      </w:r>
      <w:r w:rsidRPr="004B541F">
        <w:rPr>
          <w:rFonts w:ascii="Cambria" w:hAnsi="Cambria" w:cs="Arial"/>
          <w:noProof/>
        </w:rPr>
        <w:tab/>
        <w:t>Kulturen binder organisasjonen sammen, forener mennesker og hjelper en virksomhet til å nå sine mål.</w:t>
      </w:r>
    </w:p>
    <w:p w14:paraId="73E67F38" w14:textId="77777777" w:rsidR="00D76E93" w:rsidRPr="004B541F" w:rsidRDefault="00D76E93" w:rsidP="00D76E93">
      <w:pPr>
        <w:rPr>
          <w:rFonts w:ascii="Cambria" w:hAnsi="Cambria"/>
          <w:noProof/>
        </w:rPr>
      </w:pPr>
    </w:p>
    <w:p w14:paraId="6CAB87D8" w14:textId="5AE724C1" w:rsidR="00D76E93" w:rsidRPr="004B541F" w:rsidRDefault="00D76E93" w:rsidP="006C0625">
      <w:pPr>
        <w:pStyle w:val="Heading3"/>
        <w:rPr>
          <w:noProof/>
          <w:sz w:val="48"/>
          <w:szCs w:val="48"/>
        </w:rPr>
      </w:pPr>
      <w:bookmarkStart w:id="38" w:name="_Toc163743158"/>
      <w:bookmarkStart w:id="39" w:name="_Toc163819720"/>
      <w:bookmarkStart w:id="40" w:name="_Toc163889349"/>
      <w:bookmarkStart w:id="41" w:name="_Toc163890221"/>
      <w:bookmarkStart w:id="42" w:name="_Toc163892527"/>
      <w:r w:rsidRPr="004B541F">
        <w:rPr>
          <w:noProof/>
        </w:rPr>
        <w:t>Organisasjonskultur</w:t>
      </w:r>
      <w:bookmarkEnd w:id="38"/>
      <w:bookmarkEnd w:id="39"/>
      <w:bookmarkEnd w:id="40"/>
      <w:bookmarkEnd w:id="41"/>
      <w:bookmarkEnd w:id="42"/>
    </w:p>
    <w:p w14:paraId="01888E0D" w14:textId="77777777" w:rsidR="00530841" w:rsidRDefault="00530841" w:rsidP="00D76E93">
      <w:pPr>
        <w:rPr>
          <w:rFonts w:ascii="Cambria" w:hAnsi="Cambria" w:cs="Arial"/>
          <w:noProof/>
        </w:rPr>
      </w:pPr>
      <w:r>
        <w:rPr>
          <w:rFonts w:ascii="Cambria" w:hAnsi="Cambria" w:cs="Arial"/>
          <w:noProof/>
        </w:rPr>
        <w:t>-K</w:t>
      </w:r>
      <w:r w:rsidR="00D76E93" w:rsidRPr="004B541F">
        <w:rPr>
          <w:rFonts w:ascii="Cambria" w:hAnsi="Cambria" w:cs="Arial"/>
          <w:noProof/>
        </w:rPr>
        <w:t xml:space="preserve">ultur er måten noe gjøres på et sted </w:t>
      </w:r>
    </w:p>
    <w:p w14:paraId="1779E3C7" w14:textId="77777777" w:rsidR="00530841" w:rsidRDefault="00530841" w:rsidP="00D76E93">
      <w:pPr>
        <w:rPr>
          <w:rFonts w:ascii="Cambria" w:hAnsi="Cambria" w:cs="Arial"/>
          <w:noProof/>
        </w:rPr>
      </w:pPr>
      <w:r>
        <w:rPr>
          <w:rFonts w:ascii="Cambria" w:hAnsi="Cambria" w:cs="Arial"/>
          <w:noProof/>
        </w:rPr>
        <w:t>-</w:t>
      </w:r>
      <w:r w:rsidR="00D76E93" w:rsidRPr="004B541F">
        <w:rPr>
          <w:rFonts w:ascii="Cambria" w:hAnsi="Cambria" w:cs="Arial"/>
          <w:noProof/>
        </w:rPr>
        <w:t>I en organisasjon vil det etter hvert utvikles felles normer og bestemte måter man gjør ting på i samhandling med andre og omgivelsene.</w:t>
      </w:r>
    </w:p>
    <w:p w14:paraId="265ADA60" w14:textId="77777777" w:rsidR="00530841" w:rsidRDefault="00530841" w:rsidP="00D76E93">
      <w:pPr>
        <w:rPr>
          <w:rFonts w:ascii="Cambria" w:hAnsi="Cambria" w:cs="Arial"/>
          <w:noProof/>
        </w:rPr>
      </w:pPr>
      <w:r>
        <w:rPr>
          <w:rFonts w:ascii="Cambria" w:hAnsi="Cambria" w:cs="Arial"/>
          <w:noProof/>
        </w:rPr>
        <w:t>-</w:t>
      </w:r>
      <w:r w:rsidR="00D76E93" w:rsidRPr="004B541F">
        <w:rPr>
          <w:rFonts w:ascii="Cambria" w:hAnsi="Cambria" w:cs="Arial"/>
          <w:noProof/>
        </w:rPr>
        <w:t xml:space="preserve">”Bedriftskulturen er et fundament og en driver for utviklingen av bedriften.” </w:t>
      </w:r>
    </w:p>
    <w:p w14:paraId="0B875718" w14:textId="52BE10DD" w:rsidR="00D76E93" w:rsidRPr="004B541F" w:rsidRDefault="00530841" w:rsidP="00D76E93">
      <w:pPr>
        <w:rPr>
          <w:rFonts w:ascii="Cambria" w:hAnsi="Cambria"/>
          <w:b/>
          <w:bCs/>
          <w:noProof/>
          <w:sz w:val="48"/>
          <w:szCs w:val="48"/>
        </w:rPr>
      </w:pPr>
      <w:r>
        <w:rPr>
          <w:rFonts w:ascii="Cambria" w:hAnsi="Cambria" w:cs="Arial"/>
          <w:noProof/>
        </w:rPr>
        <w:t>-V</w:t>
      </w:r>
      <w:r w:rsidR="00D76E93" w:rsidRPr="004B541F">
        <w:rPr>
          <w:rFonts w:ascii="Cambria" w:hAnsi="Cambria" w:cs="Arial"/>
          <w:noProof/>
        </w:rPr>
        <w:t>isse sider ved organisasjonskulturen blir konkrete kjennetegn på organisasjonen; hvordan den behandler sine medlemmer og hvordan den opptrer utad. Organisasjonskulturen skaper et stabilt miljø for de ansatte.</w:t>
      </w:r>
    </w:p>
    <w:p w14:paraId="6224DD4D" w14:textId="77777777" w:rsidR="00D76E93" w:rsidRPr="004B541F" w:rsidRDefault="00D76E93" w:rsidP="00D76E93">
      <w:pPr>
        <w:rPr>
          <w:rFonts w:ascii="Cambria" w:hAnsi="Cambria"/>
          <w:noProof/>
        </w:rPr>
      </w:pPr>
    </w:p>
    <w:p w14:paraId="3B4ACBE8" w14:textId="449EE5D4" w:rsidR="00D76E93" w:rsidRPr="004B541F" w:rsidRDefault="00530841" w:rsidP="00D76E93">
      <w:pPr>
        <w:rPr>
          <w:rFonts w:ascii="Cambria" w:hAnsi="Cambria"/>
          <w:b/>
          <w:bCs/>
          <w:noProof/>
          <w:sz w:val="48"/>
          <w:szCs w:val="48"/>
        </w:rPr>
      </w:pPr>
      <w:r>
        <w:rPr>
          <w:rFonts w:ascii="Cambria" w:hAnsi="Cambria" w:cs="Arial"/>
          <w:noProof/>
        </w:rPr>
        <w:t>-</w:t>
      </w:r>
      <w:r w:rsidR="00D76E93" w:rsidRPr="004B541F">
        <w:rPr>
          <w:rFonts w:ascii="Cambria" w:hAnsi="Cambria" w:cs="Arial"/>
          <w:noProof/>
        </w:rPr>
        <w:t>En subkultur defineres som “en undergruppe av organisasjonens medlemmer som samhandler regelmessig med hverandre, som oppfatter seg selv som en egen gruppe innenfor organisasjonen, som deler et sett av problemer som defineres som felles for alle og som rutinemessig handler på grunnlag av kollektive fors</w:t>
      </w:r>
      <w:r>
        <w:rPr>
          <w:rFonts w:ascii="Cambria" w:hAnsi="Cambria" w:cs="Arial"/>
          <w:noProof/>
        </w:rPr>
        <w:t>tåelser som gruppen er alene om.</w:t>
      </w:r>
    </w:p>
    <w:p w14:paraId="3F7D6391" w14:textId="77777777" w:rsidR="00D76E93" w:rsidRPr="004B541F" w:rsidRDefault="00D76E93" w:rsidP="00D76E93">
      <w:pPr>
        <w:rPr>
          <w:rFonts w:ascii="Cambria" w:hAnsi="Cambria"/>
          <w:noProof/>
        </w:rPr>
      </w:pPr>
    </w:p>
    <w:p w14:paraId="486174D0" w14:textId="77777777" w:rsidR="00D76E93" w:rsidRPr="004B541F" w:rsidRDefault="00D76E93" w:rsidP="00D76E93">
      <w:pPr>
        <w:pStyle w:val="Heading2"/>
        <w:rPr>
          <w:noProof/>
          <w:sz w:val="48"/>
          <w:szCs w:val="48"/>
        </w:rPr>
      </w:pPr>
      <w:bookmarkStart w:id="43" w:name="_Toc163743160"/>
      <w:bookmarkStart w:id="44" w:name="_Toc163819722"/>
      <w:bookmarkStart w:id="45" w:name="_Toc163889350"/>
      <w:bookmarkStart w:id="46" w:name="_Toc163890222"/>
      <w:bookmarkStart w:id="47" w:name="_Toc163892528"/>
      <w:r w:rsidRPr="004B541F">
        <w:rPr>
          <w:noProof/>
        </w:rPr>
        <w:t>5.1.4 – Organisasjonssymboler</w:t>
      </w:r>
      <w:bookmarkEnd w:id="43"/>
      <w:bookmarkEnd w:id="44"/>
      <w:bookmarkEnd w:id="45"/>
      <w:bookmarkEnd w:id="46"/>
      <w:bookmarkEnd w:id="47"/>
    </w:p>
    <w:p w14:paraId="5DCB1FCF" w14:textId="61D7B4A9" w:rsidR="00D76E93" w:rsidRDefault="00D76E93" w:rsidP="00D76E93">
      <w:pPr>
        <w:rPr>
          <w:rFonts w:ascii="Cambria" w:hAnsi="Cambria" w:cs="Arial"/>
          <w:noProof/>
        </w:rPr>
      </w:pPr>
      <w:r w:rsidRPr="004B541F">
        <w:rPr>
          <w:rFonts w:ascii="Cambria" w:hAnsi="Cambria" w:cs="Arial"/>
          <w:noProof/>
        </w:rPr>
        <w:t xml:space="preserve">Symboler brukes for å finne mening i kaos og er viktige for organisasjonskulturen som avdekkes gjennom dem. De er viktige orienteringspunkter for å forstå virkeligheten, forsterker målbevisstheten, gir forklaringer og bidrar til å skape en identitetsfølelse. </w:t>
      </w:r>
    </w:p>
    <w:p w14:paraId="352B869B" w14:textId="01699665" w:rsidR="00991E22" w:rsidRDefault="00991E22" w:rsidP="00991E22">
      <w:pPr>
        <w:pStyle w:val="Subtitle"/>
        <w:rPr>
          <w:noProof/>
        </w:rPr>
      </w:pPr>
      <w:r>
        <w:rPr>
          <w:noProof/>
        </w:rPr>
        <w:t>Myter</w:t>
      </w:r>
    </w:p>
    <w:p w14:paraId="2B3A94C2" w14:textId="0F3FAB4E" w:rsidR="00991E22" w:rsidRDefault="00991E22" w:rsidP="00991E22">
      <w:r>
        <w:t>-Formidler ubevisste ønsker og konflikter, forsoner motsetninger og gir fortellinger som forankrer nåtiden i fortiden.</w:t>
      </w:r>
    </w:p>
    <w:p w14:paraId="4ABB51D8" w14:textId="24828E5F" w:rsidR="00991E22" w:rsidRDefault="00991E22" w:rsidP="00991E22">
      <w:r>
        <w:t>-Springer ofte ut av etableringen eller lanseringen av et foretak</w:t>
      </w:r>
    </w:p>
    <w:p w14:paraId="50E30E4C" w14:textId="4D2074B2" w:rsidR="004B70E5" w:rsidRPr="00991E22" w:rsidRDefault="004B70E5" w:rsidP="00991E22">
      <w:r>
        <w:t>-Mytene</w:t>
      </w:r>
      <w:r w:rsidR="006C21B1">
        <w:t xml:space="preserve"> støtter</w:t>
      </w:r>
      <w:r>
        <w:t xml:space="preserve"> opp under verdiene</w:t>
      </w:r>
    </w:p>
    <w:p w14:paraId="549036A5" w14:textId="2839177F" w:rsidR="00D76E93" w:rsidRPr="004B541F" w:rsidRDefault="00765C17" w:rsidP="00765C17">
      <w:pPr>
        <w:pStyle w:val="Subtitle"/>
        <w:rPr>
          <w:noProof/>
        </w:rPr>
      </w:pPr>
      <w:r>
        <w:rPr>
          <w:noProof/>
        </w:rPr>
        <w:t>Verdier</w:t>
      </w:r>
    </w:p>
    <w:p w14:paraId="6316C7F6" w14:textId="007F13C4" w:rsidR="00647B39" w:rsidRDefault="00647B39" w:rsidP="00D76E93">
      <w:pPr>
        <w:rPr>
          <w:rFonts w:ascii="Cambria" w:hAnsi="Cambria" w:cs="Arial"/>
          <w:noProof/>
        </w:rPr>
      </w:pPr>
      <w:r>
        <w:rPr>
          <w:rFonts w:ascii="Cambria" w:hAnsi="Cambria" w:cs="Arial"/>
          <w:noProof/>
        </w:rPr>
        <w:t>-</w:t>
      </w:r>
      <w:r w:rsidR="00D76E93" w:rsidRPr="004B541F">
        <w:rPr>
          <w:rFonts w:ascii="Cambria" w:hAnsi="Cambria" w:cs="Arial"/>
          <w:noProof/>
        </w:rPr>
        <w:t>Verdier ”beskriver hva organisasjonen står for og hvilke kvaliteter som fortjener</w:t>
      </w:r>
      <w:r>
        <w:rPr>
          <w:rFonts w:ascii="Cambria" w:hAnsi="Cambria" w:cs="Arial"/>
          <w:noProof/>
        </w:rPr>
        <w:t xml:space="preserve"> respekt og oppslutning”</w:t>
      </w:r>
    </w:p>
    <w:p w14:paraId="183C0D28" w14:textId="77777777" w:rsidR="00647B39" w:rsidRDefault="00647B39" w:rsidP="00D76E93">
      <w:pPr>
        <w:rPr>
          <w:rFonts w:ascii="Cambria" w:hAnsi="Cambria" w:cs="Arial"/>
          <w:noProof/>
        </w:rPr>
      </w:pPr>
      <w:r>
        <w:rPr>
          <w:rFonts w:ascii="Cambria" w:hAnsi="Cambria" w:cs="Arial"/>
          <w:noProof/>
        </w:rPr>
        <w:t>-De er</w:t>
      </w:r>
      <w:r w:rsidR="00D76E93" w:rsidRPr="004B541F">
        <w:rPr>
          <w:rFonts w:ascii="Cambria" w:hAnsi="Cambria" w:cs="Arial"/>
          <w:noProof/>
        </w:rPr>
        <w:t xml:space="preserve"> med på å gjenspeile organisasjonens kultur og fokusområder. Verdiene i en bedrift er viktige for å få frem de riktige kvalitetene hos de ansatte og for å bygge fundamentale prinsipper for forretningsdriften.</w:t>
      </w:r>
    </w:p>
    <w:p w14:paraId="2C553274" w14:textId="5B7D6621" w:rsidR="008706E8" w:rsidRDefault="008706E8" w:rsidP="008706E8">
      <w:pPr>
        <w:pStyle w:val="Subtitle"/>
        <w:rPr>
          <w:noProof/>
        </w:rPr>
      </w:pPr>
      <w:r>
        <w:rPr>
          <w:noProof/>
        </w:rPr>
        <w:t>Visjoner</w:t>
      </w:r>
    </w:p>
    <w:p w14:paraId="3B8D27BE" w14:textId="0AE27918" w:rsidR="00D76E93" w:rsidRDefault="00647B39" w:rsidP="00D76E93">
      <w:pPr>
        <w:rPr>
          <w:rFonts w:ascii="Cambria" w:hAnsi="Cambria" w:cs="Arial"/>
          <w:noProof/>
        </w:rPr>
      </w:pPr>
      <w:r>
        <w:rPr>
          <w:rFonts w:ascii="Cambria" w:hAnsi="Cambria" w:cs="Arial"/>
          <w:noProof/>
        </w:rPr>
        <w:t>-</w:t>
      </w:r>
      <w:r w:rsidR="00D76E93" w:rsidRPr="004B541F">
        <w:rPr>
          <w:rFonts w:ascii="Cambria" w:hAnsi="Cambria" w:cs="Arial"/>
          <w:noProof/>
        </w:rPr>
        <w:t xml:space="preserve">Visjoner gjør det mulig å visualisere verdiene, målene og fremtiden </w:t>
      </w:r>
    </w:p>
    <w:p w14:paraId="74C3DF98" w14:textId="1965C1BB" w:rsidR="008706E8" w:rsidRDefault="008706E8" w:rsidP="00D76E93">
      <w:pPr>
        <w:rPr>
          <w:rFonts w:ascii="Cambria" w:hAnsi="Cambria" w:cs="Arial"/>
          <w:noProof/>
        </w:rPr>
      </w:pPr>
      <w:r>
        <w:rPr>
          <w:rFonts w:ascii="Cambria" w:hAnsi="Cambria" w:cs="Arial"/>
          <w:noProof/>
        </w:rPr>
        <w:t>-Sentrale i dagens organisasjoner</w:t>
      </w:r>
    </w:p>
    <w:p w14:paraId="5D964697" w14:textId="691EEEC3" w:rsidR="00213E47" w:rsidRPr="004B541F" w:rsidRDefault="00213E47" w:rsidP="00D76E93">
      <w:pPr>
        <w:rPr>
          <w:rFonts w:ascii="Cambria" w:hAnsi="Cambria"/>
          <w:b/>
          <w:bCs/>
          <w:noProof/>
          <w:sz w:val="48"/>
          <w:szCs w:val="48"/>
        </w:rPr>
      </w:pPr>
      <w:r>
        <w:rPr>
          <w:rFonts w:ascii="Cambria" w:hAnsi="Cambria" w:cs="Arial"/>
          <w:noProof/>
        </w:rPr>
        <w:t>-Indre bilder av fremtiden</w:t>
      </w:r>
    </w:p>
    <w:p w14:paraId="313A68A9" w14:textId="119F9B2A" w:rsidR="00D76E93" w:rsidRPr="004B541F" w:rsidRDefault="00765C17" w:rsidP="00765C17">
      <w:pPr>
        <w:pStyle w:val="Subtitle"/>
        <w:rPr>
          <w:noProof/>
        </w:rPr>
      </w:pPr>
      <w:r>
        <w:rPr>
          <w:noProof/>
        </w:rPr>
        <w:t>Ritualer og seremonier</w:t>
      </w:r>
    </w:p>
    <w:p w14:paraId="40A9C132" w14:textId="77777777" w:rsidR="00B8315F" w:rsidRDefault="00D76E93" w:rsidP="00D76E93">
      <w:pPr>
        <w:rPr>
          <w:rFonts w:ascii="Cambria" w:hAnsi="Cambria" w:cs="Arial"/>
          <w:noProof/>
        </w:rPr>
      </w:pPr>
      <w:r w:rsidRPr="004B541F">
        <w:rPr>
          <w:rFonts w:ascii="Cambria" w:hAnsi="Cambria" w:cs="Arial"/>
          <w:noProof/>
        </w:rPr>
        <w:t xml:space="preserve">Ritualer og seremonier spiller en stor rolle for bedriftskulturen og for å gjøre terrenget forståelig.  ”Ritualer utføres som noe som vanligvis har en påviselig hensikt, men som alltid alluderer til noe mer enn seg selv og som betyr flere ting på en gang” (Moore og Meyerhoff 1977, s.5). Ritualer er symbolske handlinger som gir dagen struktur og mening enten det er hjemme eller på arbeidet. ”Kraften i ritualene blir særlig merkbar hvis en opplever tomheten når de blir borte”(Bolman&amp;Deal 2009, s. 297). Eksempler på ritualer er innvielsesritualer, overgangsritualer og sorgdempende ritualer. Skillet mellom ritualer og seremonier er noe uklart, men grovt sett sier man at seremonier er større og mer omfattende hendelser enn ritualer som er mer dagligdagse og forekommer oftere. De forekommer gjerne ved årsmøter, generalforsamlinger, 50-årsdager og spesielle utmerkelser. </w:t>
      </w:r>
    </w:p>
    <w:p w14:paraId="0F0150A2" w14:textId="77777777" w:rsidR="00B8315F" w:rsidRDefault="00B8315F" w:rsidP="00D76E93">
      <w:pPr>
        <w:rPr>
          <w:rFonts w:ascii="Cambria" w:hAnsi="Cambria" w:cs="Arial"/>
          <w:noProof/>
        </w:rPr>
      </w:pPr>
    </w:p>
    <w:p w14:paraId="28CDDD8F" w14:textId="4B6579E0" w:rsidR="00D76E93" w:rsidRPr="004B541F" w:rsidRDefault="00D76E93" w:rsidP="00D76E93">
      <w:pPr>
        <w:rPr>
          <w:rFonts w:ascii="Cambria" w:hAnsi="Cambria" w:cs="Arial"/>
          <w:noProof/>
        </w:rPr>
      </w:pPr>
      <w:r w:rsidRPr="004B541F">
        <w:rPr>
          <w:rFonts w:ascii="Cambria" w:hAnsi="Cambria" w:cs="Arial"/>
          <w:noProof/>
        </w:rPr>
        <w:t>”Seremoniene har fire vesentlige funksjoner; å sosialisere, å stabilisere, å gi fortrøsting og å formidle budskap til utenforstående” (Bolman&amp;Deal, s. 301).</w:t>
      </w:r>
    </w:p>
    <w:p w14:paraId="7CB97955" w14:textId="445B99CE" w:rsidR="00D76E93" w:rsidRPr="004B541F" w:rsidRDefault="0033108A" w:rsidP="0033108A">
      <w:pPr>
        <w:pStyle w:val="Subtitle"/>
        <w:rPr>
          <w:noProof/>
        </w:rPr>
      </w:pPr>
      <w:r>
        <w:rPr>
          <w:noProof/>
        </w:rPr>
        <w:t>Helter og heltinner</w:t>
      </w:r>
    </w:p>
    <w:p w14:paraId="5BE9D62B" w14:textId="21534951" w:rsidR="00A91ED5" w:rsidRPr="00A91ED5" w:rsidRDefault="00A91ED5" w:rsidP="00A91ED5">
      <w:pPr>
        <w:rPr>
          <w:rFonts w:ascii="Cambria" w:hAnsi="Cambria" w:cs="Arial"/>
          <w:noProof/>
        </w:rPr>
      </w:pPr>
      <w:r w:rsidRPr="00A91ED5">
        <w:rPr>
          <w:rFonts w:ascii="Cambria" w:hAnsi="Cambria" w:cs="Arial"/>
          <w:noProof/>
        </w:rPr>
        <w:t>-</w:t>
      </w:r>
      <w:r>
        <w:rPr>
          <w:rFonts w:ascii="Cambria" w:hAnsi="Cambria" w:cs="Arial"/>
          <w:noProof/>
        </w:rPr>
        <w:t xml:space="preserve"> </w:t>
      </w:r>
      <w:r w:rsidRPr="00A91ED5">
        <w:rPr>
          <w:rFonts w:ascii="Cambria" w:hAnsi="Cambria" w:cs="Arial"/>
          <w:noProof/>
        </w:rPr>
        <w:t>P</w:t>
      </w:r>
      <w:r w:rsidR="00D76E93" w:rsidRPr="00A91ED5">
        <w:rPr>
          <w:rFonts w:ascii="Cambria" w:hAnsi="Cambria" w:cs="Arial"/>
          <w:noProof/>
        </w:rPr>
        <w:t xml:space="preserve">ersoner som eksemplifiserer og forsterker verdier gjennom ord og </w:t>
      </w:r>
      <w:r w:rsidR="00E312CB" w:rsidRPr="00A91ED5">
        <w:rPr>
          <w:rFonts w:ascii="Cambria" w:hAnsi="Cambria" w:cs="Arial"/>
          <w:noProof/>
        </w:rPr>
        <w:t>handling.</w:t>
      </w:r>
      <w:r w:rsidR="00D76E93" w:rsidRPr="00A91ED5">
        <w:rPr>
          <w:rFonts w:ascii="Cambria" w:hAnsi="Cambria" w:cs="Arial"/>
          <w:noProof/>
        </w:rPr>
        <w:t xml:space="preserve"> </w:t>
      </w:r>
    </w:p>
    <w:p w14:paraId="020FB614" w14:textId="364EC92E" w:rsidR="00A91ED5" w:rsidRDefault="00A91ED5" w:rsidP="00D76E93">
      <w:pPr>
        <w:rPr>
          <w:rFonts w:ascii="Cambria" w:hAnsi="Cambria" w:cs="Arial"/>
          <w:noProof/>
        </w:rPr>
      </w:pPr>
      <w:r>
        <w:rPr>
          <w:noProof/>
        </w:rPr>
        <w:t>- V</w:t>
      </w:r>
      <w:r w:rsidR="00D76E93" w:rsidRPr="004B541F">
        <w:rPr>
          <w:rFonts w:ascii="Cambria" w:hAnsi="Cambria" w:cs="Arial"/>
          <w:noProof/>
        </w:rPr>
        <w:t>i</w:t>
      </w:r>
      <w:r>
        <w:rPr>
          <w:rFonts w:ascii="Cambria" w:hAnsi="Cambria" w:cs="Arial"/>
          <w:noProof/>
        </w:rPr>
        <w:t>rker som forbilder i bedriften.</w:t>
      </w:r>
      <w:r w:rsidR="001F5727">
        <w:rPr>
          <w:rFonts w:ascii="Cambria" w:hAnsi="Cambria" w:cs="Arial"/>
          <w:noProof/>
        </w:rPr>
        <w:t xml:space="preserve"> </w:t>
      </w:r>
      <w:r w:rsidR="00D76E93" w:rsidRPr="004B541F">
        <w:rPr>
          <w:rFonts w:ascii="Cambria" w:hAnsi="Cambria" w:cs="Arial"/>
          <w:noProof/>
        </w:rPr>
        <w:t xml:space="preserve">Både fremtredende toppledere og vanlige mennesker kan bli forbilder bestemt av den jobben de gjør. </w:t>
      </w:r>
    </w:p>
    <w:p w14:paraId="7270AF88" w14:textId="481C2DC0" w:rsidR="00D76E93" w:rsidRPr="004B541F" w:rsidRDefault="00A91ED5" w:rsidP="00D76E93">
      <w:pPr>
        <w:rPr>
          <w:rFonts w:ascii="Cambria" w:hAnsi="Cambria"/>
          <w:b/>
          <w:bCs/>
          <w:noProof/>
          <w:sz w:val="48"/>
          <w:szCs w:val="48"/>
        </w:rPr>
      </w:pPr>
      <w:r>
        <w:rPr>
          <w:rFonts w:ascii="Cambria" w:hAnsi="Cambria" w:cs="Arial"/>
          <w:noProof/>
        </w:rPr>
        <w:t xml:space="preserve">- </w:t>
      </w:r>
      <w:r w:rsidR="00D76E93" w:rsidRPr="004B541F">
        <w:rPr>
          <w:rFonts w:ascii="Cambria" w:hAnsi="Cambria" w:cs="Arial"/>
          <w:noProof/>
        </w:rPr>
        <w:t>I utrygge og tunge tider bruker en helter og heltinner som eksempler for å få styrke og som motivasjon til å utføre arbeidet</w:t>
      </w:r>
      <w:r w:rsidR="00E312CB">
        <w:rPr>
          <w:rFonts w:ascii="Cambria" w:hAnsi="Cambria" w:cs="Arial"/>
          <w:noProof/>
        </w:rPr>
        <w:t>.</w:t>
      </w:r>
    </w:p>
    <w:p w14:paraId="2B2CA364" w14:textId="77777777" w:rsidR="00D76E93" w:rsidRDefault="00D76E93" w:rsidP="00CE79B5">
      <w:pPr>
        <w:pStyle w:val="Subtitle"/>
      </w:pPr>
    </w:p>
    <w:p w14:paraId="0944E159" w14:textId="4F207C47" w:rsidR="00CE79B5" w:rsidRDefault="00CE79B5" w:rsidP="00CE79B5">
      <w:pPr>
        <w:pStyle w:val="Subtitle"/>
      </w:pPr>
      <w:r>
        <w:t>Historier og eventyr</w:t>
      </w:r>
    </w:p>
    <w:p w14:paraId="0809CA0A" w14:textId="0F935857" w:rsidR="008964AD" w:rsidRDefault="00F72895" w:rsidP="008964AD">
      <w:pPr>
        <w:pStyle w:val="ListParagraph"/>
        <w:numPr>
          <w:ilvl w:val="0"/>
          <w:numId w:val="31"/>
        </w:numPr>
      </w:pPr>
      <w:r>
        <w:t>Motivere til handling</w:t>
      </w:r>
    </w:p>
    <w:p w14:paraId="71F2EDA2" w14:textId="7092B320" w:rsidR="00F72895" w:rsidRDefault="00F72895" w:rsidP="008964AD">
      <w:pPr>
        <w:pStyle w:val="ListParagraph"/>
        <w:numPr>
          <w:ilvl w:val="0"/>
          <w:numId w:val="31"/>
        </w:numPr>
      </w:pPr>
      <w:r>
        <w:t>Kommunisere hvem du er</w:t>
      </w:r>
    </w:p>
    <w:p w14:paraId="22B0B815" w14:textId="6775E398" w:rsidR="00F72895" w:rsidRDefault="00F72895" w:rsidP="008964AD">
      <w:pPr>
        <w:pStyle w:val="ListParagraph"/>
        <w:numPr>
          <w:ilvl w:val="0"/>
          <w:numId w:val="31"/>
        </w:numPr>
      </w:pPr>
      <w:r>
        <w:t>Kommunisere hvem virksomheten er – merkevarebygging</w:t>
      </w:r>
    </w:p>
    <w:p w14:paraId="46EEC6FD" w14:textId="62E45F6B" w:rsidR="00F72895" w:rsidRDefault="00F72895" w:rsidP="008964AD">
      <w:pPr>
        <w:pStyle w:val="ListParagraph"/>
        <w:numPr>
          <w:ilvl w:val="0"/>
          <w:numId w:val="31"/>
        </w:numPr>
      </w:pPr>
      <w:r>
        <w:t>Overføre verdier</w:t>
      </w:r>
    </w:p>
    <w:p w14:paraId="30A91DAE" w14:textId="63FEEB19" w:rsidR="00F72895" w:rsidRDefault="00F72895" w:rsidP="008964AD">
      <w:pPr>
        <w:pStyle w:val="ListParagraph"/>
        <w:numPr>
          <w:ilvl w:val="0"/>
          <w:numId w:val="31"/>
        </w:numPr>
      </w:pPr>
      <w:r>
        <w:t>Framelske samarbeid</w:t>
      </w:r>
    </w:p>
    <w:p w14:paraId="6E2D8973" w14:textId="76BCB8BE" w:rsidR="00F72895" w:rsidRDefault="00F72895" w:rsidP="008964AD">
      <w:pPr>
        <w:pStyle w:val="ListParagraph"/>
        <w:numPr>
          <w:ilvl w:val="0"/>
          <w:numId w:val="31"/>
        </w:numPr>
      </w:pPr>
      <w:r>
        <w:t>Bukt med rykter</w:t>
      </w:r>
    </w:p>
    <w:p w14:paraId="458E14B2" w14:textId="759FC125" w:rsidR="00F72895" w:rsidRDefault="00F72895" w:rsidP="008964AD">
      <w:pPr>
        <w:pStyle w:val="ListParagraph"/>
        <w:numPr>
          <w:ilvl w:val="0"/>
          <w:numId w:val="31"/>
        </w:numPr>
      </w:pPr>
      <w:r>
        <w:t>Dele kunnskap</w:t>
      </w:r>
    </w:p>
    <w:p w14:paraId="41084730" w14:textId="0CC197F0" w:rsidR="00F72895" w:rsidRPr="00CE79B5" w:rsidRDefault="00F72895" w:rsidP="008964AD">
      <w:pPr>
        <w:pStyle w:val="ListParagraph"/>
        <w:numPr>
          <w:ilvl w:val="0"/>
          <w:numId w:val="31"/>
        </w:numPr>
      </w:pPr>
      <w:r>
        <w:t>Lede mennesker inn i framtiden</w:t>
      </w:r>
    </w:p>
    <w:p w14:paraId="1F3C01F6" w14:textId="7BDEBD85" w:rsidR="00A02B1C" w:rsidRDefault="00FC7B4B" w:rsidP="00FC7B4B">
      <w:pPr>
        <w:pStyle w:val="Subtitle"/>
      </w:pPr>
      <w:r>
        <w:t>Metaforer, humor og lek</w:t>
      </w:r>
    </w:p>
    <w:p w14:paraId="38359D42" w14:textId="7859D716" w:rsidR="00FC7B4B" w:rsidRDefault="00011294" w:rsidP="00FC7B4B">
      <w:r>
        <w:t>Skaper lettsindig stemning og er avgjørende for kulturen. Noen bedrifter har til og med humor som en verdi.</w:t>
      </w:r>
    </w:p>
    <w:p w14:paraId="4FE5DD83" w14:textId="7BEEE824" w:rsidR="00D97C1A" w:rsidRDefault="00D97C1A" w:rsidP="00D97C1A">
      <w:pPr>
        <w:pStyle w:val="Heading3"/>
      </w:pPr>
      <w:r>
        <w:t>Organisasjonskultur i aksjon – DataGeneral-eksempel</w:t>
      </w:r>
      <w:r w:rsidR="004C070A">
        <w:t xml:space="preserve"> s. 315</w:t>
      </w:r>
    </w:p>
    <w:p w14:paraId="406FCBEC" w14:textId="424B5607" w:rsidR="00D97C1A" w:rsidRDefault="00D97C1A" w:rsidP="00D97C1A">
      <w:r>
        <w:t>-Viktig hvordan folk blir medlem av en gruppe</w:t>
      </w:r>
    </w:p>
    <w:p w14:paraId="392E5A4F" w14:textId="4DF844FA" w:rsidR="00D97C1A" w:rsidRDefault="00D97C1A" w:rsidP="00D97C1A">
      <w:r>
        <w:t>-Innbyrdes forskjeller og mangfold er et konkurransefortrinn</w:t>
      </w:r>
    </w:p>
    <w:p w14:paraId="754E0A91" w14:textId="3188A36A" w:rsidR="00D97C1A" w:rsidRDefault="00D97C1A" w:rsidP="00D97C1A">
      <w:r>
        <w:t>-Eksempler, ikke ordrer, holder et team sammen</w:t>
      </w:r>
    </w:p>
    <w:p w14:paraId="487AFEAA" w14:textId="17AA4AAF" w:rsidR="00D97C1A" w:rsidRDefault="00D97C1A" w:rsidP="00D97C1A">
      <w:r>
        <w:t>-Spesialisert språk fremmer samhørighet og engasjement</w:t>
      </w:r>
    </w:p>
    <w:p w14:paraId="61F1E34F" w14:textId="3D127D66" w:rsidR="00D97C1A" w:rsidRDefault="00D97C1A" w:rsidP="00D97C1A">
      <w:r>
        <w:t>-Fortellinger bærer historier og verdier og forsterker gruppeidentiteten.</w:t>
      </w:r>
    </w:p>
    <w:p w14:paraId="7AFFCE26" w14:textId="7ED5EBD9" w:rsidR="00D97C1A" w:rsidRDefault="00D97C1A" w:rsidP="00D97C1A">
      <w:r>
        <w:t>-</w:t>
      </w:r>
      <w:r w:rsidR="004C070A">
        <w:t>Humor og lek reduserer spenninger og fremmer kreativitet</w:t>
      </w:r>
    </w:p>
    <w:p w14:paraId="3BD53EC5" w14:textId="12630621" w:rsidR="004C070A" w:rsidRDefault="004C070A" w:rsidP="00D97C1A">
      <w:r>
        <w:t>-Ritualer og seremonier løfter sinnet og forsterker verdier</w:t>
      </w:r>
    </w:p>
    <w:p w14:paraId="6FC5CD54" w14:textId="732A9A47" w:rsidR="004C070A" w:rsidRDefault="004C070A" w:rsidP="00D97C1A">
      <w:r>
        <w:t>-Uformelle kulturelle aktører yter bidrag langt utover sine formelle roller</w:t>
      </w:r>
    </w:p>
    <w:p w14:paraId="174CAA36" w14:textId="446D8CA1" w:rsidR="004C070A" w:rsidRPr="00D97C1A" w:rsidRDefault="004C070A" w:rsidP="00D97C1A">
      <w:r>
        <w:t>-Sjel er hemmeligheten bak suksess</w:t>
      </w:r>
    </w:p>
    <w:p w14:paraId="42EB94D1" w14:textId="1FE5957B" w:rsidR="0082124D" w:rsidRDefault="0082124D" w:rsidP="0082124D">
      <w:pPr>
        <w:pStyle w:val="Heading3"/>
      </w:pPr>
      <w:r>
        <w:t>Dramaturgisk og institusjonell teori</w:t>
      </w:r>
    </w:p>
    <w:p w14:paraId="6C80AFCF" w14:textId="14ECFEBA" w:rsidR="0082124D" w:rsidRPr="0082124D" w:rsidRDefault="0082124D" w:rsidP="0082124D">
      <w:r>
        <w:t>-</w:t>
      </w:r>
      <w:r w:rsidRPr="0082124D">
        <w:rPr>
          <w:i/>
        </w:rPr>
        <w:t>Dramaturgi:</w:t>
      </w:r>
      <w:r>
        <w:t xml:space="preserve"> Fokus på det sosiale samspillet mellom enkeltmennesker og på interne situasjoner</w:t>
      </w:r>
    </w:p>
    <w:p w14:paraId="69E3E394" w14:textId="5E617BE7" w:rsidR="00A02B1C" w:rsidRDefault="0082124D" w:rsidP="00A02B1C">
      <w:r>
        <w:rPr>
          <w:i/>
        </w:rPr>
        <w:t>-Ins</w:t>
      </w:r>
      <w:r w:rsidR="00724024">
        <w:rPr>
          <w:i/>
        </w:rPr>
        <w:t>t</w:t>
      </w:r>
      <w:r>
        <w:rPr>
          <w:i/>
        </w:rPr>
        <w:t>itusjonelt:</w:t>
      </w:r>
      <w:r>
        <w:t xml:space="preserve"> Fokus på teatrale eksempler og grensesnittet mellom organisasjoner og offentligheten.</w:t>
      </w:r>
    </w:p>
    <w:p w14:paraId="33769E76" w14:textId="5B14BD77" w:rsidR="00842744" w:rsidRDefault="00842744" w:rsidP="00842744">
      <w:pPr>
        <w:pStyle w:val="Heading3"/>
      </w:pPr>
      <w:r>
        <w:t>Isomorfi</w:t>
      </w:r>
    </w:p>
    <w:p w14:paraId="3BA533D1" w14:textId="71EA1979" w:rsidR="00842744" w:rsidRPr="000C50C9" w:rsidRDefault="00842744" w:rsidP="00842744">
      <w:r w:rsidRPr="000C50C9">
        <w:t xml:space="preserve">• </w:t>
      </w:r>
      <w:r w:rsidRPr="000C50C9">
        <w:t>Organisasjonsstrukturer er ikke rasjonelle og drevet frem av mål, teknologi og krav til effektivitet.</w:t>
      </w:r>
    </w:p>
    <w:p w14:paraId="4BC1A055" w14:textId="7DA764A8" w:rsidR="00842744" w:rsidRPr="000C50C9" w:rsidRDefault="00842744" w:rsidP="00842744">
      <w:r w:rsidRPr="000C50C9">
        <w:t xml:space="preserve">• </w:t>
      </w:r>
      <w:r w:rsidRPr="000C50C9">
        <w:t>Organisasjonsstrukturer er avhengige av hva omverdenen ser på som fornuftige strukturer, rådende myter og fortellinger om den effektive organisasjon.</w:t>
      </w:r>
    </w:p>
    <w:p w14:paraId="5E30BAB0" w14:textId="34527594" w:rsidR="00842744" w:rsidRPr="000C50C9" w:rsidRDefault="00842744" w:rsidP="00842744">
      <w:r w:rsidRPr="000C50C9">
        <w:t xml:space="preserve">• </w:t>
      </w:r>
      <w:r w:rsidRPr="000C50C9">
        <w:rPr>
          <w:b/>
          <w:bCs/>
        </w:rPr>
        <w:t>Tvingende isomorfi</w:t>
      </w:r>
      <w:r w:rsidRPr="000C50C9">
        <w:t>: Organisasjoner blir like hverandre pga</w:t>
      </w:r>
      <w:r w:rsidR="005F1820">
        <w:t>.</w:t>
      </w:r>
      <w:r w:rsidRPr="000C50C9">
        <w:t xml:space="preserve"> tvang, som felles godkjenning, like standarder</w:t>
      </w:r>
    </w:p>
    <w:p w14:paraId="0E76DBAA" w14:textId="2EBF86C1" w:rsidR="00842744" w:rsidRPr="000C50C9" w:rsidRDefault="00842744" w:rsidP="00842744">
      <w:r w:rsidRPr="000C50C9">
        <w:t xml:space="preserve">• </w:t>
      </w:r>
      <w:r w:rsidRPr="000C50C9">
        <w:rPr>
          <w:b/>
          <w:bCs/>
        </w:rPr>
        <w:t>Mimetisk isomorfi</w:t>
      </w:r>
      <w:r w:rsidRPr="000C50C9">
        <w:t>: Organisasjoner kopier andre</w:t>
      </w:r>
    </w:p>
    <w:p w14:paraId="68A9F479" w14:textId="4137C5D2" w:rsidR="00842744" w:rsidRPr="000C50C9" w:rsidRDefault="00842744" w:rsidP="00842744">
      <w:r w:rsidRPr="000C50C9">
        <w:t xml:space="preserve">• </w:t>
      </w:r>
      <w:r w:rsidRPr="000C50C9">
        <w:rPr>
          <w:b/>
          <w:bCs/>
        </w:rPr>
        <w:t>Normativ isomorfi</w:t>
      </w:r>
      <w:r w:rsidRPr="000C50C9">
        <w:t>: Sentrale grupper i en organisasjon er utdannet samme sted, har samme ideer om hva som er en god organisasjon</w:t>
      </w:r>
    </w:p>
    <w:p w14:paraId="7391D1D9" w14:textId="3C2C6812" w:rsidR="00FD2910" w:rsidRPr="00673593" w:rsidRDefault="00FD2910" w:rsidP="00FD2910">
      <w:pPr>
        <w:pStyle w:val="Heading3"/>
      </w:pPr>
      <w:r>
        <w:t>Organisasjonsstruktur som teater</w:t>
      </w:r>
    </w:p>
    <w:p w14:paraId="74BEA504" w14:textId="3C89046F" w:rsidR="00EF6D18" w:rsidRPr="00D14304" w:rsidRDefault="00D14304" w:rsidP="00D14304">
      <w:r w:rsidRPr="00D14304">
        <w:t>Strukturer gjør det lettere for deltakere å finne sine roller og utføre sin oppgaver. Utad gir strukturer grunnlag for tiltro og håp.</w:t>
      </w:r>
    </w:p>
    <w:p w14:paraId="7C9A34DE" w14:textId="6F7BE3CC" w:rsidR="00C701F9" w:rsidRDefault="00D14304" w:rsidP="00D14304">
      <w:pPr>
        <w:pStyle w:val="Heading3"/>
      </w:pPr>
      <w:r>
        <w:t>Organisasjonsprosesser som teater</w:t>
      </w:r>
    </w:p>
    <w:p w14:paraId="2D77A3B9" w14:textId="2EB819E3" w:rsidR="00E746A7" w:rsidRDefault="00A82A7A" w:rsidP="00A82A7A">
      <w:r w:rsidRPr="00A82A7A">
        <w:t>Møter, planlegging, evaluering, kollektive forhandlinger og makt er skuespill. Innad gir dette retning og mening. Utad er dette reklame, det gir tiltro.</w:t>
      </w:r>
      <w:r w:rsidR="00034331">
        <w:t xml:space="preserve"> Baserer seg på en oppfatning om at organisasjoner vurderes like mye ut fra sin f</w:t>
      </w:r>
      <w:r w:rsidR="00904192">
        <w:t>ramtreden som ut fra resultater.</w:t>
      </w:r>
    </w:p>
    <w:p w14:paraId="1E14F4E3" w14:textId="0E3B4F18" w:rsidR="00036B22" w:rsidRDefault="00036B22" w:rsidP="00036B22">
      <w:pPr>
        <w:pStyle w:val="Heading3"/>
      </w:pPr>
      <w:r>
        <w:t>Bruk av fortolkningsrammene</w:t>
      </w:r>
    </w:p>
    <w:p w14:paraId="250364B6" w14:textId="14560F4F" w:rsidR="00036B22" w:rsidRDefault="00036B22" w:rsidP="003D34BB">
      <w:r w:rsidRPr="003D34BB">
        <w:t>De fire perspektivene gir oss vidt forskjellige måter å se samme situasjon på. En person kan dermed tolke en situasjon på en helt annen måte enn en annen person. De forskjellige rammene passer best i forskjellige situasjoner, og ledelsesutfordringene er forskjellige ut ifra hvilket perspektiv man bruker. Undersøkelser viser at effektive toppledere bruker flere perspektiver.</w:t>
      </w:r>
    </w:p>
    <w:p w14:paraId="595BC4F8" w14:textId="133A2F1E" w:rsidR="00036EC7" w:rsidRDefault="00036EC7" w:rsidP="00036EC7">
      <w:pPr>
        <w:pStyle w:val="Subtitle"/>
      </w:pPr>
      <w:r>
        <w:t>8 sentrale prosesser</w:t>
      </w:r>
    </w:p>
    <w:p w14:paraId="11950969" w14:textId="4EF152D0" w:rsidR="00036EC7" w:rsidRPr="00996759" w:rsidRDefault="00036EC7" w:rsidP="00036EC7">
      <w:r w:rsidRPr="00996759">
        <w:t>-</w:t>
      </w:r>
      <w:r w:rsidR="004352AA">
        <w:t xml:space="preserve"> </w:t>
      </w:r>
      <w:r w:rsidRPr="00996759">
        <w:t>Planl</w:t>
      </w:r>
      <w:r w:rsidRPr="00996759">
        <w:t>egginger</w:t>
      </w:r>
    </w:p>
    <w:p w14:paraId="227BF50C" w14:textId="0775D822" w:rsidR="00036EC7" w:rsidRPr="00996759" w:rsidRDefault="00036EC7" w:rsidP="00036EC7">
      <w:r w:rsidRPr="00996759">
        <w:t>-</w:t>
      </w:r>
      <w:r w:rsidR="004352AA">
        <w:t xml:space="preserve"> </w:t>
      </w:r>
      <w:r w:rsidRPr="00996759">
        <w:t>Beslutninge</w:t>
      </w:r>
      <w:r w:rsidR="00B74D31">
        <w:t>r</w:t>
      </w:r>
    </w:p>
    <w:p w14:paraId="03A98288" w14:textId="77777777" w:rsidR="00036EC7" w:rsidRPr="00996759" w:rsidRDefault="00036EC7" w:rsidP="00036EC7">
      <w:r w:rsidRPr="00996759">
        <w:t>- Evaluering</w:t>
      </w:r>
    </w:p>
    <w:p w14:paraId="7B12BE82" w14:textId="1B02D3D3" w:rsidR="00036EC7" w:rsidRPr="00996759" w:rsidRDefault="00036EC7" w:rsidP="00036EC7">
      <w:r w:rsidRPr="00996759">
        <w:t>-</w:t>
      </w:r>
      <w:r w:rsidR="004352AA">
        <w:t xml:space="preserve"> </w:t>
      </w:r>
      <w:r w:rsidRPr="00996759">
        <w:t>Konflikthåndtering</w:t>
      </w:r>
    </w:p>
    <w:p w14:paraId="51A98F19" w14:textId="56850C75" w:rsidR="00036EC7" w:rsidRPr="00996759" w:rsidRDefault="00036EC7" w:rsidP="00036EC7">
      <w:r w:rsidRPr="00996759">
        <w:t>-</w:t>
      </w:r>
      <w:r w:rsidR="004352AA">
        <w:t xml:space="preserve"> </w:t>
      </w:r>
      <w:r w:rsidRPr="00996759">
        <w:t>Motivasjon</w:t>
      </w:r>
    </w:p>
    <w:p w14:paraId="70E39822" w14:textId="493BD74B" w:rsidR="00036EC7" w:rsidRPr="00996759" w:rsidRDefault="00036EC7" w:rsidP="00036EC7">
      <w:r w:rsidRPr="00996759">
        <w:t>-</w:t>
      </w:r>
      <w:r w:rsidR="004352AA">
        <w:t xml:space="preserve"> </w:t>
      </w:r>
      <w:r w:rsidRPr="00996759">
        <w:t>Kommunikasjon</w:t>
      </w:r>
    </w:p>
    <w:p w14:paraId="72A9F7DF" w14:textId="17BF3C94" w:rsidR="00036EC7" w:rsidRPr="00996759" w:rsidRDefault="00036EC7" w:rsidP="00036EC7">
      <w:r w:rsidRPr="00996759">
        <w:t>-</w:t>
      </w:r>
      <w:r w:rsidR="004352AA">
        <w:t xml:space="preserve"> </w:t>
      </w:r>
      <w:r w:rsidRPr="00996759">
        <w:t>Møter</w:t>
      </w:r>
    </w:p>
    <w:p w14:paraId="1093DAB6" w14:textId="1E83B590" w:rsidR="00036EC7" w:rsidRPr="00996759" w:rsidRDefault="00036EC7" w:rsidP="00036EC7">
      <w:r w:rsidRPr="00996759">
        <w:t>-</w:t>
      </w:r>
      <w:r w:rsidR="004352AA">
        <w:t xml:space="preserve"> </w:t>
      </w:r>
      <w:bookmarkStart w:id="48" w:name="_GoBack"/>
      <w:bookmarkEnd w:id="48"/>
      <w:r w:rsidRPr="00996759">
        <w:t>Omorganisering</w:t>
      </w:r>
    </w:p>
    <w:p w14:paraId="0A74D69E" w14:textId="7D683FAD" w:rsidR="00272EF1" w:rsidRDefault="00272EF1" w:rsidP="00272EF1">
      <w:pPr>
        <w:pStyle w:val="Subtitle"/>
      </w:pPr>
      <w:r>
        <w:t>Utfordringer</w:t>
      </w:r>
    </w:p>
    <w:p w14:paraId="3F5A11C3" w14:textId="5F6629BD" w:rsidR="00272EF1" w:rsidRDefault="00272EF1" w:rsidP="00272EF1">
      <w:r>
        <w:rPr>
          <w:i/>
        </w:rPr>
        <w:t>-Den strukturelle rammen:</w:t>
      </w:r>
      <w:r>
        <w:t xml:space="preserve"> Risiko for å overse alt som faller utenfor oppgaver, prosedyrer, strategier etc.</w:t>
      </w:r>
    </w:p>
    <w:p w14:paraId="2C8402A4" w14:textId="69664EF9" w:rsidR="00272EF1" w:rsidRDefault="00272EF1" w:rsidP="00272EF1">
      <w:r>
        <w:rPr>
          <w:i/>
        </w:rPr>
        <w:t>-HR-rammen:</w:t>
      </w:r>
      <w:r>
        <w:t xml:space="preserve"> Kan bli for optimistisk når det gjelder å integrere organisasjon med ansatte. Kan overse strukturen</w:t>
      </w:r>
    </w:p>
    <w:p w14:paraId="027F5180" w14:textId="6EA25A64" w:rsidR="00272EF1" w:rsidRDefault="00272EF1" w:rsidP="00272EF1">
      <w:r>
        <w:t>-</w:t>
      </w:r>
      <w:r>
        <w:rPr>
          <w:i/>
        </w:rPr>
        <w:t>Politisk ramme:</w:t>
      </w:r>
      <w:r>
        <w:t xml:space="preserve"> </w:t>
      </w:r>
      <w:r w:rsidR="00512F85">
        <w:t>Kan forsterke konflikter, virke amoralsk.</w:t>
      </w:r>
    </w:p>
    <w:p w14:paraId="38068ED5" w14:textId="01803157" w:rsidR="00512F85" w:rsidRPr="00512F85" w:rsidRDefault="00512F85" w:rsidP="00272EF1">
      <w:r>
        <w:t>-</w:t>
      </w:r>
      <w:r>
        <w:rPr>
          <w:i/>
        </w:rPr>
        <w:t>Symbolsk ramme:</w:t>
      </w:r>
      <w:r>
        <w:t xml:space="preserve"> Vagt og uklart. Lite effektivt.</w:t>
      </w:r>
    </w:p>
    <w:p w14:paraId="42EB2182" w14:textId="77777777" w:rsidR="00C701F9" w:rsidRPr="00A82A7A" w:rsidRDefault="00C701F9" w:rsidP="00A82A7A"/>
    <w:p w14:paraId="5171519E" w14:textId="77777777" w:rsidR="00C701F9" w:rsidRPr="00673593" w:rsidRDefault="00C701F9" w:rsidP="00B344BE"/>
    <w:p w14:paraId="0354E8A1" w14:textId="77777777" w:rsidR="00C701F9" w:rsidRPr="00673593" w:rsidRDefault="00C701F9" w:rsidP="00B344BE"/>
    <w:p w14:paraId="6B6D0DE0" w14:textId="77777777" w:rsidR="00C701F9" w:rsidRPr="00673593" w:rsidRDefault="00C701F9" w:rsidP="00B344BE"/>
    <w:p w14:paraId="51BA3CB8" w14:textId="77777777" w:rsidR="00C701F9" w:rsidRPr="00673593" w:rsidRDefault="00C701F9" w:rsidP="00B344BE"/>
    <w:p w14:paraId="70B83070" w14:textId="77777777" w:rsidR="00C701F9" w:rsidRPr="00673593" w:rsidRDefault="00C701F9" w:rsidP="00B344BE"/>
    <w:p w14:paraId="65273178" w14:textId="77777777" w:rsidR="00C701F9" w:rsidRPr="00673593" w:rsidRDefault="00C701F9" w:rsidP="00B344BE"/>
    <w:p w14:paraId="2BA1C14E" w14:textId="77777777" w:rsidR="00C701F9" w:rsidRPr="00673593" w:rsidRDefault="00C701F9" w:rsidP="00B344BE"/>
    <w:p w14:paraId="778198B6" w14:textId="77777777" w:rsidR="00C701F9" w:rsidRPr="00673593" w:rsidRDefault="00C701F9" w:rsidP="00B344BE"/>
    <w:p w14:paraId="41CC73FB" w14:textId="77777777" w:rsidR="00C701F9" w:rsidRPr="00673593" w:rsidRDefault="00C701F9" w:rsidP="00B344BE"/>
    <w:p w14:paraId="27730E31" w14:textId="7CA28810" w:rsidR="00154A61" w:rsidRPr="00673593" w:rsidRDefault="008A5C73" w:rsidP="008A5C73">
      <w:pPr>
        <w:pStyle w:val="Heading1"/>
      </w:pPr>
      <w:bookmarkStart w:id="49" w:name="_Toc166493826"/>
      <w:r w:rsidRPr="00673593">
        <w:t>Definisjoner</w:t>
      </w:r>
      <w:bookmarkEnd w:id="49"/>
    </w:p>
    <w:p w14:paraId="7F3DB054" w14:textId="0B247D53" w:rsidR="008A5C73" w:rsidRPr="00673593" w:rsidRDefault="008A5C73" w:rsidP="008A5C73">
      <w:r w:rsidRPr="00673593">
        <w:rPr>
          <w:b/>
        </w:rPr>
        <w:t>Fortolkningsramme:</w:t>
      </w:r>
      <w:r w:rsidRPr="00673593">
        <w:t xml:space="preserve"> Et sammenhengende sett av ideer som danner et prisme eller en linse, som lar deg se og forstå bedre hva som foregår.</w:t>
      </w:r>
    </w:p>
    <w:p w14:paraId="53F9F21C" w14:textId="419029F5" w:rsidR="00141892" w:rsidRPr="00673593" w:rsidRDefault="0027342E" w:rsidP="00141892">
      <w:pPr>
        <w:rPr>
          <w:b/>
        </w:rPr>
      </w:pPr>
      <w:r w:rsidRPr="00673593">
        <w:rPr>
          <w:b/>
        </w:rPr>
        <w:t xml:space="preserve">Suboptimalisering: </w:t>
      </w:r>
      <w:r w:rsidRPr="00673593">
        <w:t>Når hver enkelt satser på sine egne mål og mister det overordnede målet av syne.</w:t>
      </w:r>
    </w:p>
    <w:p w14:paraId="36C9F869" w14:textId="4BBED160" w:rsidR="00141892" w:rsidRPr="00673593" w:rsidRDefault="00107E8F" w:rsidP="00141892">
      <w:r w:rsidRPr="00673593">
        <w:rPr>
          <w:b/>
        </w:rPr>
        <w:t>Kommandolinje:</w:t>
      </w:r>
      <w:r w:rsidRPr="00673593">
        <w:t xml:space="preserve"> Hierarki av ledelses- og inspeksjonsnivåer</w:t>
      </w:r>
    </w:p>
    <w:p w14:paraId="7D4B9E9F" w14:textId="244B429E" w:rsidR="00141892" w:rsidRPr="00673593" w:rsidRDefault="00DC48BA" w:rsidP="00141892">
      <w:r w:rsidRPr="00673593">
        <w:rPr>
          <w:b/>
        </w:rPr>
        <w:t xml:space="preserve">Autonomi: </w:t>
      </w:r>
      <w:r w:rsidRPr="00673593">
        <w:t>følelse av frihet til å gjøre valg om hvordan en vil utføre arbeidet, og de resulterende følelsene av personlig ansvar for disse valgene</w:t>
      </w:r>
    </w:p>
    <w:p w14:paraId="591128BB" w14:textId="16E4504D" w:rsidR="00141892" w:rsidRPr="00673593" w:rsidRDefault="007C5B4A" w:rsidP="00141892">
      <w:r w:rsidRPr="00673593">
        <w:rPr>
          <w:b/>
        </w:rPr>
        <w:t>Makt:</w:t>
      </w:r>
      <w:r w:rsidRPr="00673593">
        <w:t xml:space="preserve"> </w:t>
      </w:r>
      <w:r w:rsidR="0092047D" w:rsidRPr="00673593">
        <w:t>Makt er en sosial aktør A’s evne til å få sosial aktør B til å gjøre noe B ellers ikke ville gjort.</w:t>
      </w:r>
    </w:p>
    <w:p w14:paraId="0254683A" w14:textId="5CF0DF3A" w:rsidR="00141892" w:rsidRPr="00673593" w:rsidRDefault="00DD29E5" w:rsidP="00DD29E5">
      <w:r w:rsidRPr="00673593">
        <w:rPr>
          <w:b/>
        </w:rPr>
        <w:t xml:space="preserve">Kontroll: </w:t>
      </w:r>
      <w:r w:rsidRPr="00673593">
        <w:t>En eller flere mekanismer som makthavere anvender for å få andre til å følge opp de beslutninger makthaverne har tatt</w:t>
      </w:r>
    </w:p>
    <w:p w14:paraId="7B2F27D3" w14:textId="77777777" w:rsidR="00141892" w:rsidRPr="00673593" w:rsidRDefault="00141892" w:rsidP="00DD29E5"/>
    <w:p w14:paraId="5B17B0AE" w14:textId="77777777" w:rsidR="00141892" w:rsidRPr="00673593" w:rsidRDefault="00141892" w:rsidP="00141892"/>
    <w:p w14:paraId="36E1EAB0" w14:textId="77777777" w:rsidR="00141892" w:rsidRPr="00673593" w:rsidRDefault="00141892" w:rsidP="00141892"/>
    <w:p w14:paraId="13F535DC" w14:textId="77777777" w:rsidR="00141892" w:rsidRPr="00673593" w:rsidRDefault="00141892" w:rsidP="00141892"/>
    <w:p w14:paraId="411FFD2F" w14:textId="77777777" w:rsidR="00141892" w:rsidRPr="00673593" w:rsidRDefault="00141892" w:rsidP="00141892"/>
    <w:p w14:paraId="0340B9C3" w14:textId="77777777" w:rsidR="00141892" w:rsidRPr="00673593" w:rsidRDefault="00141892" w:rsidP="00141892"/>
    <w:p w14:paraId="65231E77" w14:textId="77777777" w:rsidR="00141892" w:rsidRPr="00673593" w:rsidRDefault="00141892" w:rsidP="00141892"/>
    <w:p w14:paraId="0F54B705" w14:textId="77777777" w:rsidR="00141892" w:rsidRPr="00673593" w:rsidRDefault="00141892" w:rsidP="00141892"/>
    <w:p w14:paraId="3FFDE1A1" w14:textId="77777777" w:rsidR="00141892" w:rsidRPr="00673593" w:rsidRDefault="00141892" w:rsidP="00141892"/>
    <w:p w14:paraId="09C5BAC7" w14:textId="77777777" w:rsidR="00141892" w:rsidRPr="00673593" w:rsidRDefault="00141892" w:rsidP="00141892"/>
    <w:p w14:paraId="019B1D3E" w14:textId="77777777" w:rsidR="00141892" w:rsidRPr="00673593" w:rsidRDefault="00141892" w:rsidP="00141892"/>
    <w:p w14:paraId="36BD88CC" w14:textId="77777777" w:rsidR="00141892" w:rsidRPr="00673593" w:rsidRDefault="00141892" w:rsidP="00141892"/>
    <w:p w14:paraId="2035D992" w14:textId="77777777" w:rsidR="00141892" w:rsidRPr="00673593" w:rsidRDefault="00141892" w:rsidP="00141892"/>
    <w:p w14:paraId="4CE884B7" w14:textId="77777777" w:rsidR="00141892" w:rsidRPr="00673593" w:rsidRDefault="00141892" w:rsidP="00141892"/>
    <w:p w14:paraId="0F382FAF" w14:textId="77777777" w:rsidR="00141892" w:rsidRPr="00673593" w:rsidRDefault="00141892" w:rsidP="00141892"/>
    <w:p w14:paraId="7989FFD2" w14:textId="77777777" w:rsidR="00141892" w:rsidRPr="00673593" w:rsidRDefault="00141892" w:rsidP="00141892"/>
    <w:p w14:paraId="3E2824C8" w14:textId="77777777" w:rsidR="00141892" w:rsidRPr="00673593" w:rsidRDefault="00141892" w:rsidP="00141892"/>
    <w:sectPr w:rsidR="00141892" w:rsidRPr="00673593" w:rsidSect="00704B74">
      <w:footerReference w:type="even" r:id="rId13"/>
      <w:footerReference w:type="default" r:id="rId14"/>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7B306C" w14:textId="77777777" w:rsidR="00272EF1" w:rsidRDefault="00272EF1" w:rsidP="00141892">
      <w:r>
        <w:separator/>
      </w:r>
    </w:p>
  </w:endnote>
  <w:endnote w:type="continuationSeparator" w:id="0">
    <w:p w14:paraId="1762D35D" w14:textId="77777777" w:rsidR="00272EF1" w:rsidRDefault="00272EF1" w:rsidP="00141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C761D2" w14:textId="77777777" w:rsidR="00272EF1" w:rsidRDefault="00272EF1" w:rsidP="00154A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007EA4" w14:textId="77777777" w:rsidR="00272EF1" w:rsidRDefault="00272EF1" w:rsidP="0014189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0C4AD7" w14:textId="77777777" w:rsidR="00272EF1" w:rsidRDefault="00272EF1" w:rsidP="00154A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352AA">
      <w:rPr>
        <w:rStyle w:val="PageNumber"/>
        <w:noProof/>
      </w:rPr>
      <w:t>1</w:t>
    </w:r>
    <w:r>
      <w:rPr>
        <w:rStyle w:val="PageNumber"/>
      </w:rPr>
      <w:fldChar w:fldCharType="end"/>
    </w:r>
  </w:p>
  <w:p w14:paraId="599FE2B6" w14:textId="77777777" w:rsidR="00272EF1" w:rsidRDefault="00272EF1" w:rsidP="0014189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17F27C" w14:textId="77777777" w:rsidR="00272EF1" w:rsidRDefault="00272EF1" w:rsidP="00141892">
      <w:r>
        <w:separator/>
      </w:r>
    </w:p>
  </w:footnote>
  <w:footnote w:type="continuationSeparator" w:id="0">
    <w:p w14:paraId="7A877817" w14:textId="77777777" w:rsidR="00272EF1" w:rsidRDefault="00272EF1" w:rsidP="0014189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19F1"/>
    <w:multiLevelType w:val="hybridMultilevel"/>
    <w:tmpl w:val="C9BE17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FA5CDA"/>
    <w:multiLevelType w:val="hybridMultilevel"/>
    <w:tmpl w:val="DC8437A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8D3929"/>
    <w:multiLevelType w:val="hybridMultilevel"/>
    <w:tmpl w:val="49CA3E84"/>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756DEA"/>
    <w:multiLevelType w:val="hybridMultilevel"/>
    <w:tmpl w:val="F56E09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9BC1BB2"/>
    <w:multiLevelType w:val="hybridMultilevel"/>
    <w:tmpl w:val="7DD610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DD0245"/>
    <w:multiLevelType w:val="hybridMultilevel"/>
    <w:tmpl w:val="94807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D93B01"/>
    <w:multiLevelType w:val="hybridMultilevel"/>
    <w:tmpl w:val="9912C33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D221290"/>
    <w:multiLevelType w:val="hybridMultilevel"/>
    <w:tmpl w:val="A0FA1F5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3C1930"/>
    <w:multiLevelType w:val="hybridMultilevel"/>
    <w:tmpl w:val="1A5204F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0C17424"/>
    <w:multiLevelType w:val="hybridMultilevel"/>
    <w:tmpl w:val="CC44F7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6310769"/>
    <w:multiLevelType w:val="hybridMultilevel"/>
    <w:tmpl w:val="C9BE006A"/>
    <w:lvl w:ilvl="0" w:tplc="B516AC2E">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27612F"/>
    <w:multiLevelType w:val="hybridMultilevel"/>
    <w:tmpl w:val="2D0EC27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B0B37A5"/>
    <w:multiLevelType w:val="hybridMultilevel"/>
    <w:tmpl w:val="F1C83722"/>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CBF05D7"/>
    <w:multiLevelType w:val="hybridMultilevel"/>
    <w:tmpl w:val="79567692"/>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F715E0E"/>
    <w:multiLevelType w:val="hybridMultilevel"/>
    <w:tmpl w:val="F2DA48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4DC4A3C"/>
    <w:multiLevelType w:val="hybridMultilevel"/>
    <w:tmpl w:val="500A1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286316"/>
    <w:multiLevelType w:val="hybridMultilevel"/>
    <w:tmpl w:val="431E66D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83354AF"/>
    <w:multiLevelType w:val="hybridMultilevel"/>
    <w:tmpl w:val="73946B42"/>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8DC3A8A"/>
    <w:multiLevelType w:val="hybridMultilevel"/>
    <w:tmpl w:val="F3B6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7C5D2F"/>
    <w:multiLevelType w:val="hybridMultilevel"/>
    <w:tmpl w:val="37E26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2A0D72"/>
    <w:multiLevelType w:val="hybridMultilevel"/>
    <w:tmpl w:val="52E48E62"/>
    <w:lvl w:ilvl="0" w:tplc="04090003">
      <w:start w:val="1"/>
      <w:numFmt w:val="bullet"/>
      <w:lvlText w:val="o"/>
      <w:lvlJc w:val="left"/>
      <w:pPr>
        <w:ind w:left="920" w:hanging="360"/>
      </w:pPr>
      <w:rPr>
        <w:rFonts w:ascii="Courier New" w:hAnsi="Courier New" w:hint="default"/>
      </w:rPr>
    </w:lvl>
    <w:lvl w:ilvl="1" w:tplc="04090003">
      <w:start w:val="1"/>
      <w:numFmt w:val="bullet"/>
      <w:lvlText w:val="o"/>
      <w:lvlJc w:val="left"/>
      <w:pPr>
        <w:ind w:left="1640" w:hanging="360"/>
      </w:pPr>
      <w:rPr>
        <w:rFonts w:ascii="Courier New" w:hAnsi="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1">
    <w:nsid w:val="40A716D7"/>
    <w:multiLevelType w:val="hybridMultilevel"/>
    <w:tmpl w:val="B7B88C82"/>
    <w:lvl w:ilvl="0" w:tplc="B516AC2E">
      <w:start w:val="3"/>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1BD2077"/>
    <w:multiLevelType w:val="hybridMultilevel"/>
    <w:tmpl w:val="5966354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24805A5"/>
    <w:multiLevelType w:val="hybridMultilevel"/>
    <w:tmpl w:val="6DA0F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6C7896"/>
    <w:multiLevelType w:val="hybridMultilevel"/>
    <w:tmpl w:val="E5B04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CB1479"/>
    <w:multiLevelType w:val="hybridMultilevel"/>
    <w:tmpl w:val="3CB8B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DDB1645"/>
    <w:multiLevelType w:val="hybridMultilevel"/>
    <w:tmpl w:val="1B90D722"/>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231707E"/>
    <w:multiLevelType w:val="hybridMultilevel"/>
    <w:tmpl w:val="D58E5E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5F31998"/>
    <w:multiLevelType w:val="hybridMultilevel"/>
    <w:tmpl w:val="476425D2"/>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81679A0"/>
    <w:multiLevelType w:val="hybridMultilevel"/>
    <w:tmpl w:val="679AE27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0">
    <w:nsid w:val="5C6C5CA8"/>
    <w:multiLevelType w:val="hybridMultilevel"/>
    <w:tmpl w:val="DA7EB09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DD28AA"/>
    <w:multiLevelType w:val="hybridMultilevel"/>
    <w:tmpl w:val="88860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C921BF"/>
    <w:multiLevelType w:val="hybridMultilevel"/>
    <w:tmpl w:val="BADC0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844725"/>
    <w:multiLevelType w:val="hybridMultilevel"/>
    <w:tmpl w:val="47864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214713C"/>
    <w:multiLevelType w:val="hybridMultilevel"/>
    <w:tmpl w:val="BFCC6CB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2C4914"/>
    <w:multiLevelType w:val="hybridMultilevel"/>
    <w:tmpl w:val="6D68910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82059D6"/>
    <w:multiLevelType w:val="hybridMultilevel"/>
    <w:tmpl w:val="4120B822"/>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C293714"/>
    <w:multiLevelType w:val="hybridMultilevel"/>
    <w:tmpl w:val="BDD0873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20501D5"/>
    <w:multiLevelType w:val="hybridMultilevel"/>
    <w:tmpl w:val="EB7A4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E97F91"/>
    <w:multiLevelType w:val="hybridMultilevel"/>
    <w:tmpl w:val="6AFE014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8"/>
  </w:num>
  <w:num w:numId="2">
    <w:abstractNumId w:val="23"/>
  </w:num>
  <w:num w:numId="3">
    <w:abstractNumId w:val="3"/>
  </w:num>
  <w:num w:numId="4">
    <w:abstractNumId w:val="36"/>
  </w:num>
  <w:num w:numId="5">
    <w:abstractNumId w:val="39"/>
  </w:num>
  <w:num w:numId="6">
    <w:abstractNumId w:val="8"/>
  </w:num>
  <w:num w:numId="7">
    <w:abstractNumId w:val="6"/>
  </w:num>
  <w:num w:numId="8">
    <w:abstractNumId w:val="35"/>
  </w:num>
  <w:num w:numId="9">
    <w:abstractNumId w:val="17"/>
  </w:num>
  <w:num w:numId="10">
    <w:abstractNumId w:val="37"/>
  </w:num>
  <w:num w:numId="11">
    <w:abstractNumId w:val="13"/>
  </w:num>
  <w:num w:numId="12">
    <w:abstractNumId w:val="12"/>
  </w:num>
  <w:num w:numId="13">
    <w:abstractNumId w:val="11"/>
  </w:num>
  <w:num w:numId="14">
    <w:abstractNumId w:val="28"/>
  </w:num>
  <w:num w:numId="15">
    <w:abstractNumId w:val="22"/>
  </w:num>
  <w:num w:numId="16">
    <w:abstractNumId w:val="26"/>
  </w:num>
  <w:num w:numId="17">
    <w:abstractNumId w:val="16"/>
  </w:num>
  <w:num w:numId="18">
    <w:abstractNumId w:val="30"/>
  </w:num>
  <w:num w:numId="19">
    <w:abstractNumId w:val="7"/>
  </w:num>
  <w:num w:numId="20">
    <w:abstractNumId w:val="34"/>
  </w:num>
  <w:num w:numId="21">
    <w:abstractNumId w:val="19"/>
  </w:num>
  <w:num w:numId="22">
    <w:abstractNumId w:val="31"/>
  </w:num>
  <w:num w:numId="23">
    <w:abstractNumId w:val="5"/>
  </w:num>
  <w:num w:numId="24">
    <w:abstractNumId w:val="25"/>
  </w:num>
  <w:num w:numId="25">
    <w:abstractNumId w:val="33"/>
  </w:num>
  <w:num w:numId="26">
    <w:abstractNumId w:val="32"/>
  </w:num>
  <w:num w:numId="27">
    <w:abstractNumId w:val="29"/>
  </w:num>
  <w:num w:numId="28">
    <w:abstractNumId w:val="18"/>
  </w:num>
  <w:num w:numId="29">
    <w:abstractNumId w:val="24"/>
  </w:num>
  <w:num w:numId="30">
    <w:abstractNumId w:val="15"/>
  </w:num>
  <w:num w:numId="31">
    <w:abstractNumId w:val="10"/>
  </w:num>
  <w:num w:numId="32">
    <w:abstractNumId w:val="21"/>
  </w:num>
  <w:num w:numId="33">
    <w:abstractNumId w:val="2"/>
  </w:num>
  <w:num w:numId="34">
    <w:abstractNumId w:val="1"/>
  </w:num>
  <w:num w:numId="35">
    <w:abstractNumId w:val="27"/>
  </w:num>
  <w:num w:numId="36">
    <w:abstractNumId w:val="14"/>
  </w:num>
  <w:num w:numId="37">
    <w:abstractNumId w:val="9"/>
  </w:num>
  <w:num w:numId="38">
    <w:abstractNumId w:val="0"/>
  </w:num>
  <w:num w:numId="39">
    <w:abstractNumId w:val="4"/>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892"/>
    <w:rsid w:val="00004CC7"/>
    <w:rsid w:val="00011294"/>
    <w:rsid w:val="000309C9"/>
    <w:rsid w:val="00034331"/>
    <w:rsid w:val="00036B22"/>
    <w:rsid w:val="00036EC7"/>
    <w:rsid w:val="000434C2"/>
    <w:rsid w:val="00054BFD"/>
    <w:rsid w:val="00063F88"/>
    <w:rsid w:val="0006408B"/>
    <w:rsid w:val="000831DA"/>
    <w:rsid w:val="000B2D3F"/>
    <w:rsid w:val="000B5AEF"/>
    <w:rsid w:val="000C3316"/>
    <w:rsid w:val="000C50C9"/>
    <w:rsid w:val="000D2384"/>
    <w:rsid w:val="000E3A5A"/>
    <w:rsid w:val="000F30FE"/>
    <w:rsid w:val="000F54C8"/>
    <w:rsid w:val="000F7015"/>
    <w:rsid w:val="000F73E8"/>
    <w:rsid w:val="00102260"/>
    <w:rsid w:val="00106C9A"/>
    <w:rsid w:val="00107E8F"/>
    <w:rsid w:val="00112735"/>
    <w:rsid w:val="001164E5"/>
    <w:rsid w:val="00120A08"/>
    <w:rsid w:val="00131636"/>
    <w:rsid w:val="00136748"/>
    <w:rsid w:val="00140B57"/>
    <w:rsid w:val="00141892"/>
    <w:rsid w:val="00154A61"/>
    <w:rsid w:val="00160237"/>
    <w:rsid w:val="001941E7"/>
    <w:rsid w:val="001A3A7D"/>
    <w:rsid w:val="001B5A42"/>
    <w:rsid w:val="001D4B9D"/>
    <w:rsid w:val="001E45B1"/>
    <w:rsid w:val="001F4C0F"/>
    <w:rsid w:val="001F5727"/>
    <w:rsid w:val="001F5FD3"/>
    <w:rsid w:val="00210C6F"/>
    <w:rsid w:val="00213E47"/>
    <w:rsid w:val="00220AE1"/>
    <w:rsid w:val="00242809"/>
    <w:rsid w:val="002604EA"/>
    <w:rsid w:val="00270E07"/>
    <w:rsid w:val="00272EF1"/>
    <w:rsid w:val="002731CF"/>
    <w:rsid w:val="0027342E"/>
    <w:rsid w:val="00282A38"/>
    <w:rsid w:val="00284312"/>
    <w:rsid w:val="0028683A"/>
    <w:rsid w:val="00291DDB"/>
    <w:rsid w:val="00292EBD"/>
    <w:rsid w:val="0029362F"/>
    <w:rsid w:val="00293796"/>
    <w:rsid w:val="002B0FB9"/>
    <w:rsid w:val="00330ECC"/>
    <w:rsid w:val="0033108A"/>
    <w:rsid w:val="00340C56"/>
    <w:rsid w:val="0034292E"/>
    <w:rsid w:val="00342B30"/>
    <w:rsid w:val="0036567D"/>
    <w:rsid w:val="003724F3"/>
    <w:rsid w:val="00372B3F"/>
    <w:rsid w:val="003801F5"/>
    <w:rsid w:val="0038531E"/>
    <w:rsid w:val="003C5057"/>
    <w:rsid w:val="003D23F5"/>
    <w:rsid w:val="003D34BB"/>
    <w:rsid w:val="003F2AEC"/>
    <w:rsid w:val="00416912"/>
    <w:rsid w:val="00421B9E"/>
    <w:rsid w:val="00433EB7"/>
    <w:rsid w:val="004352AA"/>
    <w:rsid w:val="004371B4"/>
    <w:rsid w:val="00437F91"/>
    <w:rsid w:val="00451049"/>
    <w:rsid w:val="00472D54"/>
    <w:rsid w:val="00474902"/>
    <w:rsid w:val="0048645B"/>
    <w:rsid w:val="004948AD"/>
    <w:rsid w:val="004A0B0A"/>
    <w:rsid w:val="004B2FBA"/>
    <w:rsid w:val="004B70E5"/>
    <w:rsid w:val="004B711F"/>
    <w:rsid w:val="004C070A"/>
    <w:rsid w:val="004D124D"/>
    <w:rsid w:val="004D47DF"/>
    <w:rsid w:val="004D59F3"/>
    <w:rsid w:val="004D7CAE"/>
    <w:rsid w:val="004E135A"/>
    <w:rsid w:val="004E2D16"/>
    <w:rsid w:val="004F5680"/>
    <w:rsid w:val="004F61A2"/>
    <w:rsid w:val="00505C90"/>
    <w:rsid w:val="00505DF8"/>
    <w:rsid w:val="0051261D"/>
    <w:rsid w:val="00512F85"/>
    <w:rsid w:val="005261B7"/>
    <w:rsid w:val="00530841"/>
    <w:rsid w:val="00552EE2"/>
    <w:rsid w:val="005600B4"/>
    <w:rsid w:val="00566305"/>
    <w:rsid w:val="005663F1"/>
    <w:rsid w:val="00582E20"/>
    <w:rsid w:val="00583110"/>
    <w:rsid w:val="00585BB8"/>
    <w:rsid w:val="00586744"/>
    <w:rsid w:val="0059240F"/>
    <w:rsid w:val="005B3688"/>
    <w:rsid w:val="005C30EF"/>
    <w:rsid w:val="005D0847"/>
    <w:rsid w:val="005F1820"/>
    <w:rsid w:val="005F5AB5"/>
    <w:rsid w:val="006129E4"/>
    <w:rsid w:val="0061587F"/>
    <w:rsid w:val="00615BFB"/>
    <w:rsid w:val="0061751A"/>
    <w:rsid w:val="00620544"/>
    <w:rsid w:val="00622A77"/>
    <w:rsid w:val="006245D9"/>
    <w:rsid w:val="00636BDF"/>
    <w:rsid w:val="00641330"/>
    <w:rsid w:val="00647B39"/>
    <w:rsid w:val="0066764E"/>
    <w:rsid w:val="00667694"/>
    <w:rsid w:val="00667DF1"/>
    <w:rsid w:val="00673593"/>
    <w:rsid w:val="00683865"/>
    <w:rsid w:val="006849BF"/>
    <w:rsid w:val="006937C5"/>
    <w:rsid w:val="006A6B8C"/>
    <w:rsid w:val="006C0625"/>
    <w:rsid w:val="006C21B1"/>
    <w:rsid w:val="006D1C55"/>
    <w:rsid w:val="00704B74"/>
    <w:rsid w:val="00706810"/>
    <w:rsid w:val="00707DEC"/>
    <w:rsid w:val="00711F87"/>
    <w:rsid w:val="00713FCC"/>
    <w:rsid w:val="00716B2C"/>
    <w:rsid w:val="0071745E"/>
    <w:rsid w:val="00722133"/>
    <w:rsid w:val="00724024"/>
    <w:rsid w:val="00731C56"/>
    <w:rsid w:val="007344B2"/>
    <w:rsid w:val="007368C9"/>
    <w:rsid w:val="00737F05"/>
    <w:rsid w:val="00752098"/>
    <w:rsid w:val="00754EA3"/>
    <w:rsid w:val="0075670F"/>
    <w:rsid w:val="00756F22"/>
    <w:rsid w:val="00765C17"/>
    <w:rsid w:val="007718C8"/>
    <w:rsid w:val="0077598D"/>
    <w:rsid w:val="007779F1"/>
    <w:rsid w:val="0078305E"/>
    <w:rsid w:val="00794170"/>
    <w:rsid w:val="007A0423"/>
    <w:rsid w:val="007C5B4A"/>
    <w:rsid w:val="007D134C"/>
    <w:rsid w:val="007E0D43"/>
    <w:rsid w:val="007E5123"/>
    <w:rsid w:val="007F6AD9"/>
    <w:rsid w:val="00811D9F"/>
    <w:rsid w:val="00815D1C"/>
    <w:rsid w:val="0082124D"/>
    <w:rsid w:val="00823248"/>
    <w:rsid w:val="00823EB0"/>
    <w:rsid w:val="008277FE"/>
    <w:rsid w:val="00834850"/>
    <w:rsid w:val="00835A16"/>
    <w:rsid w:val="00835D9F"/>
    <w:rsid w:val="00837D57"/>
    <w:rsid w:val="00841A01"/>
    <w:rsid w:val="00842744"/>
    <w:rsid w:val="00845AC7"/>
    <w:rsid w:val="00846924"/>
    <w:rsid w:val="0085148E"/>
    <w:rsid w:val="008570AA"/>
    <w:rsid w:val="008706E8"/>
    <w:rsid w:val="00873F4B"/>
    <w:rsid w:val="00882D23"/>
    <w:rsid w:val="008964AD"/>
    <w:rsid w:val="00897626"/>
    <w:rsid w:val="008A5C73"/>
    <w:rsid w:val="008B642F"/>
    <w:rsid w:val="008C10BB"/>
    <w:rsid w:val="008C3B60"/>
    <w:rsid w:val="008C3D82"/>
    <w:rsid w:val="008C535D"/>
    <w:rsid w:val="008E6F3F"/>
    <w:rsid w:val="008E78B3"/>
    <w:rsid w:val="008F7FD3"/>
    <w:rsid w:val="00902AE9"/>
    <w:rsid w:val="00904192"/>
    <w:rsid w:val="00904CBD"/>
    <w:rsid w:val="00917FF8"/>
    <w:rsid w:val="0092047D"/>
    <w:rsid w:val="00931F69"/>
    <w:rsid w:val="00932AFF"/>
    <w:rsid w:val="00936DE8"/>
    <w:rsid w:val="00940A14"/>
    <w:rsid w:val="00951928"/>
    <w:rsid w:val="00952B21"/>
    <w:rsid w:val="00966A95"/>
    <w:rsid w:val="00971A92"/>
    <w:rsid w:val="00971FBE"/>
    <w:rsid w:val="00976D98"/>
    <w:rsid w:val="00977E55"/>
    <w:rsid w:val="00984EDF"/>
    <w:rsid w:val="00991E22"/>
    <w:rsid w:val="00996759"/>
    <w:rsid w:val="0099743C"/>
    <w:rsid w:val="009A11BA"/>
    <w:rsid w:val="009D11D2"/>
    <w:rsid w:val="009D3F6D"/>
    <w:rsid w:val="009D5C9C"/>
    <w:rsid w:val="009D74CB"/>
    <w:rsid w:val="009E2636"/>
    <w:rsid w:val="00A02B1C"/>
    <w:rsid w:val="00A30A26"/>
    <w:rsid w:val="00A43C21"/>
    <w:rsid w:val="00A479FE"/>
    <w:rsid w:val="00A6594D"/>
    <w:rsid w:val="00A7635C"/>
    <w:rsid w:val="00A82A7A"/>
    <w:rsid w:val="00A91ED5"/>
    <w:rsid w:val="00AA2804"/>
    <w:rsid w:val="00AA43A3"/>
    <w:rsid w:val="00AA75B2"/>
    <w:rsid w:val="00AA7F48"/>
    <w:rsid w:val="00AB0D1F"/>
    <w:rsid w:val="00AB3E4E"/>
    <w:rsid w:val="00AE329A"/>
    <w:rsid w:val="00AE3EA3"/>
    <w:rsid w:val="00AE69D9"/>
    <w:rsid w:val="00AE75F6"/>
    <w:rsid w:val="00B00FBF"/>
    <w:rsid w:val="00B20282"/>
    <w:rsid w:val="00B31978"/>
    <w:rsid w:val="00B344BE"/>
    <w:rsid w:val="00B34F2E"/>
    <w:rsid w:val="00B376A9"/>
    <w:rsid w:val="00B44696"/>
    <w:rsid w:val="00B67159"/>
    <w:rsid w:val="00B74D31"/>
    <w:rsid w:val="00B77A87"/>
    <w:rsid w:val="00B8315F"/>
    <w:rsid w:val="00B839B9"/>
    <w:rsid w:val="00B86F80"/>
    <w:rsid w:val="00B96059"/>
    <w:rsid w:val="00BB5B8D"/>
    <w:rsid w:val="00BB601F"/>
    <w:rsid w:val="00BC11F7"/>
    <w:rsid w:val="00BC2A88"/>
    <w:rsid w:val="00BD1E4D"/>
    <w:rsid w:val="00BD5C2D"/>
    <w:rsid w:val="00BE0345"/>
    <w:rsid w:val="00BE52BB"/>
    <w:rsid w:val="00BF33B7"/>
    <w:rsid w:val="00C02B21"/>
    <w:rsid w:val="00C50E5A"/>
    <w:rsid w:val="00C538EB"/>
    <w:rsid w:val="00C6500E"/>
    <w:rsid w:val="00C67EC2"/>
    <w:rsid w:val="00C701F9"/>
    <w:rsid w:val="00C77FE4"/>
    <w:rsid w:val="00CD3795"/>
    <w:rsid w:val="00CE79B5"/>
    <w:rsid w:val="00CF4A15"/>
    <w:rsid w:val="00D14304"/>
    <w:rsid w:val="00D14C7F"/>
    <w:rsid w:val="00D2304F"/>
    <w:rsid w:val="00D25B48"/>
    <w:rsid w:val="00D36C79"/>
    <w:rsid w:val="00D440FD"/>
    <w:rsid w:val="00D460F0"/>
    <w:rsid w:val="00D62C64"/>
    <w:rsid w:val="00D76E93"/>
    <w:rsid w:val="00D97C1A"/>
    <w:rsid w:val="00DA130A"/>
    <w:rsid w:val="00DB18B6"/>
    <w:rsid w:val="00DC0BBF"/>
    <w:rsid w:val="00DC48BA"/>
    <w:rsid w:val="00DC6BCA"/>
    <w:rsid w:val="00DD299E"/>
    <w:rsid w:val="00DD29E5"/>
    <w:rsid w:val="00DE7EB8"/>
    <w:rsid w:val="00DF32C5"/>
    <w:rsid w:val="00E00D45"/>
    <w:rsid w:val="00E067E2"/>
    <w:rsid w:val="00E179A1"/>
    <w:rsid w:val="00E24AA1"/>
    <w:rsid w:val="00E312CB"/>
    <w:rsid w:val="00E35C83"/>
    <w:rsid w:val="00E401F0"/>
    <w:rsid w:val="00E43685"/>
    <w:rsid w:val="00E54C3F"/>
    <w:rsid w:val="00E55D5E"/>
    <w:rsid w:val="00E67B07"/>
    <w:rsid w:val="00E746A7"/>
    <w:rsid w:val="00E7607D"/>
    <w:rsid w:val="00E808A5"/>
    <w:rsid w:val="00E8798E"/>
    <w:rsid w:val="00E91CCC"/>
    <w:rsid w:val="00E9211B"/>
    <w:rsid w:val="00E9529A"/>
    <w:rsid w:val="00E958ED"/>
    <w:rsid w:val="00EA190E"/>
    <w:rsid w:val="00EA2384"/>
    <w:rsid w:val="00EB407E"/>
    <w:rsid w:val="00EB5DA1"/>
    <w:rsid w:val="00EB6D1F"/>
    <w:rsid w:val="00EB7D71"/>
    <w:rsid w:val="00EC1F5C"/>
    <w:rsid w:val="00EC5B5F"/>
    <w:rsid w:val="00ED4D35"/>
    <w:rsid w:val="00EE4A86"/>
    <w:rsid w:val="00EF4174"/>
    <w:rsid w:val="00EF6D18"/>
    <w:rsid w:val="00F242EA"/>
    <w:rsid w:val="00F463E4"/>
    <w:rsid w:val="00F51BBE"/>
    <w:rsid w:val="00F548B9"/>
    <w:rsid w:val="00F561CE"/>
    <w:rsid w:val="00F62282"/>
    <w:rsid w:val="00F63FC2"/>
    <w:rsid w:val="00F715F2"/>
    <w:rsid w:val="00F72895"/>
    <w:rsid w:val="00F73899"/>
    <w:rsid w:val="00F842CD"/>
    <w:rsid w:val="00F86482"/>
    <w:rsid w:val="00FA16C7"/>
    <w:rsid w:val="00FA2FDA"/>
    <w:rsid w:val="00FC00CA"/>
    <w:rsid w:val="00FC581B"/>
    <w:rsid w:val="00FC7B4B"/>
    <w:rsid w:val="00FD2910"/>
    <w:rsid w:val="00FE4005"/>
    <w:rsid w:val="00FE6485"/>
    <w:rsid w:val="00FF04C0"/>
    <w:rsid w:val="00FF14A0"/>
    <w:rsid w:val="00FF18B8"/>
  </w:rsids>
  <m:mathPr>
    <m:mathFont m:val="Cambria Math"/>
    <m:brkBin m:val="before"/>
    <m:brkBinSub m:val="--"/>
    <m:smallFrac/>
    <m:dispDef/>
    <m:lMargin m:val="0"/>
    <m:rMargin m:val="0"/>
    <m:defJc m:val="centerGroup"/>
    <m:wrapRight/>
    <m:intLim m:val="subSup"/>
    <m:naryLim m:val="subSup"/>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CF5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b-NO"/>
    </w:rPr>
  </w:style>
  <w:style w:type="paragraph" w:styleId="Heading1">
    <w:name w:val="heading 1"/>
    <w:basedOn w:val="Normal"/>
    <w:next w:val="Normal"/>
    <w:link w:val="Heading1Char"/>
    <w:uiPriority w:val="9"/>
    <w:qFormat/>
    <w:rsid w:val="0014189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71F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4F2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18B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189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1892"/>
    <w:rPr>
      <w:rFonts w:asciiTheme="majorHAnsi" w:eastAsiaTheme="majorEastAsia" w:hAnsiTheme="majorHAnsi" w:cstheme="majorBidi"/>
      <w:color w:val="17365D" w:themeColor="text2" w:themeShade="BF"/>
      <w:spacing w:val="5"/>
      <w:kern w:val="28"/>
      <w:sz w:val="52"/>
      <w:szCs w:val="52"/>
      <w:lang w:val="nb-NO"/>
    </w:rPr>
  </w:style>
  <w:style w:type="character" w:customStyle="1" w:styleId="Heading1Char">
    <w:name w:val="Heading 1 Char"/>
    <w:basedOn w:val="DefaultParagraphFont"/>
    <w:link w:val="Heading1"/>
    <w:uiPriority w:val="9"/>
    <w:rsid w:val="00141892"/>
    <w:rPr>
      <w:rFonts w:asciiTheme="majorHAnsi" w:eastAsiaTheme="majorEastAsia" w:hAnsiTheme="majorHAnsi" w:cstheme="majorBidi"/>
      <w:b/>
      <w:bCs/>
      <w:color w:val="345A8A" w:themeColor="accent1" w:themeShade="B5"/>
      <w:sz w:val="32"/>
      <w:szCs w:val="32"/>
      <w:lang w:val="nb-NO"/>
    </w:rPr>
  </w:style>
  <w:style w:type="paragraph" w:styleId="TOC1">
    <w:name w:val="toc 1"/>
    <w:basedOn w:val="Normal"/>
    <w:next w:val="Normal"/>
    <w:autoRedefine/>
    <w:uiPriority w:val="39"/>
    <w:unhideWhenUsed/>
    <w:rsid w:val="00141892"/>
    <w:pPr>
      <w:spacing w:before="120"/>
    </w:pPr>
    <w:rPr>
      <w:b/>
    </w:rPr>
  </w:style>
  <w:style w:type="paragraph" w:styleId="TOC2">
    <w:name w:val="toc 2"/>
    <w:basedOn w:val="Normal"/>
    <w:next w:val="Normal"/>
    <w:autoRedefine/>
    <w:uiPriority w:val="39"/>
    <w:unhideWhenUsed/>
    <w:rsid w:val="00141892"/>
    <w:pPr>
      <w:ind w:left="240"/>
    </w:pPr>
    <w:rPr>
      <w:b/>
      <w:sz w:val="22"/>
      <w:szCs w:val="22"/>
    </w:rPr>
  </w:style>
  <w:style w:type="paragraph" w:styleId="TOC3">
    <w:name w:val="toc 3"/>
    <w:basedOn w:val="Normal"/>
    <w:next w:val="Normal"/>
    <w:autoRedefine/>
    <w:uiPriority w:val="39"/>
    <w:unhideWhenUsed/>
    <w:rsid w:val="00141892"/>
    <w:pPr>
      <w:ind w:left="480"/>
    </w:pPr>
    <w:rPr>
      <w:sz w:val="22"/>
      <w:szCs w:val="22"/>
    </w:rPr>
  </w:style>
  <w:style w:type="paragraph" w:styleId="TOC4">
    <w:name w:val="toc 4"/>
    <w:basedOn w:val="Normal"/>
    <w:next w:val="Normal"/>
    <w:autoRedefine/>
    <w:uiPriority w:val="39"/>
    <w:unhideWhenUsed/>
    <w:rsid w:val="00141892"/>
    <w:pPr>
      <w:ind w:left="720"/>
    </w:pPr>
    <w:rPr>
      <w:sz w:val="20"/>
      <w:szCs w:val="20"/>
    </w:rPr>
  </w:style>
  <w:style w:type="paragraph" w:styleId="TOC5">
    <w:name w:val="toc 5"/>
    <w:basedOn w:val="Normal"/>
    <w:next w:val="Normal"/>
    <w:autoRedefine/>
    <w:uiPriority w:val="39"/>
    <w:unhideWhenUsed/>
    <w:rsid w:val="00141892"/>
    <w:pPr>
      <w:ind w:left="960"/>
    </w:pPr>
    <w:rPr>
      <w:sz w:val="20"/>
      <w:szCs w:val="20"/>
    </w:rPr>
  </w:style>
  <w:style w:type="paragraph" w:styleId="TOC6">
    <w:name w:val="toc 6"/>
    <w:basedOn w:val="Normal"/>
    <w:next w:val="Normal"/>
    <w:autoRedefine/>
    <w:uiPriority w:val="39"/>
    <w:unhideWhenUsed/>
    <w:rsid w:val="00141892"/>
    <w:pPr>
      <w:ind w:left="1200"/>
    </w:pPr>
    <w:rPr>
      <w:sz w:val="20"/>
      <w:szCs w:val="20"/>
    </w:rPr>
  </w:style>
  <w:style w:type="paragraph" w:styleId="TOC7">
    <w:name w:val="toc 7"/>
    <w:basedOn w:val="Normal"/>
    <w:next w:val="Normal"/>
    <w:autoRedefine/>
    <w:uiPriority w:val="39"/>
    <w:unhideWhenUsed/>
    <w:rsid w:val="00141892"/>
    <w:pPr>
      <w:ind w:left="1440"/>
    </w:pPr>
    <w:rPr>
      <w:sz w:val="20"/>
      <w:szCs w:val="20"/>
    </w:rPr>
  </w:style>
  <w:style w:type="paragraph" w:styleId="TOC8">
    <w:name w:val="toc 8"/>
    <w:basedOn w:val="Normal"/>
    <w:next w:val="Normal"/>
    <w:autoRedefine/>
    <w:uiPriority w:val="39"/>
    <w:unhideWhenUsed/>
    <w:rsid w:val="00141892"/>
    <w:pPr>
      <w:ind w:left="1680"/>
    </w:pPr>
    <w:rPr>
      <w:sz w:val="20"/>
      <w:szCs w:val="20"/>
    </w:rPr>
  </w:style>
  <w:style w:type="paragraph" w:styleId="TOC9">
    <w:name w:val="toc 9"/>
    <w:basedOn w:val="Normal"/>
    <w:next w:val="Normal"/>
    <w:autoRedefine/>
    <w:uiPriority w:val="39"/>
    <w:unhideWhenUsed/>
    <w:rsid w:val="00141892"/>
    <w:pPr>
      <w:ind w:left="1920"/>
    </w:pPr>
    <w:rPr>
      <w:sz w:val="20"/>
      <w:szCs w:val="20"/>
    </w:rPr>
  </w:style>
  <w:style w:type="paragraph" w:styleId="Footer">
    <w:name w:val="footer"/>
    <w:basedOn w:val="Normal"/>
    <w:link w:val="FooterChar"/>
    <w:uiPriority w:val="99"/>
    <w:unhideWhenUsed/>
    <w:rsid w:val="00141892"/>
    <w:pPr>
      <w:tabs>
        <w:tab w:val="center" w:pos="4320"/>
        <w:tab w:val="right" w:pos="8640"/>
      </w:tabs>
    </w:pPr>
  </w:style>
  <w:style w:type="character" w:customStyle="1" w:styleId="FooterChar">
    <w:name w:val="Footer Char"/>
    <w:basedOn w:val="DefaultParagraphFont"/>
    <w:link w:val="Footer"/>
    <w:uiPriority w:val="99"/>
    <w:rsid w:val="00141892"/>
    <w:rPr>
      <w:lang w:val="nb-NO"/>
    </w:rPr>
  </w:style>
  <w:style w:type="character" w:styleId="PageNumber">
    <w:name w:val="page number"/>
    <w:basedOn w:val="DefaultParagraphFont"/>
    <w:uiPriority w:val="99"/>
    <w:semiHidden/>
    <w:unhideWhenUsed/>
    <w:rsid w:val="00141892"/>
  </w:style>
  <w:style w:type="paragraph" w:styleId="ListParagraph">
    <w:name w:val="List Paragraph"/>
    <w:basedOn w:val="Normal"/>
    <w:uiPriority w:val="34"/>
    <w:qFormat/>
    <w:rsid w:val="008277FE"/>
    <w:pPr>
      <w:ind w:left="720"/>
      <w:contextualSpacing/>
    </w:pPr>
  </w:style>
  <w:style w:type="character" w:customStyle="1" w:styleId="Heading2Char">
    <w:name w:val="Heading 2 Char"/>
    <w:basedOn w:val="DefaultParagraphFont"/>
    <w:link w:val="Heading2"/>
    <w:uiPriority w:val="9"/>
    <w:rsid w:val="00971FBE"/>
    <w:rPr>
      <w:rFonts w:asciiTheme="majorHAnsi" w:eastAsiaTheme="majorEastAsia" w:hAnsiTheme="majorHAnsi" w:cstheme="majorBidi"/>
      <w:b/>
      <w:bCs/>
      <w:color w:val="4F81BD" w:themeColor="accent1"/>
      <w:sz w:val="26"/>
      <w:szCs w:val="26"/>
      <w:lang w:val="nb-NO"/>
    </w:rPr>
  </w:style>
  <w:style w:type="character" w:customStyle="1" w:styleId="Heading3Char">
    <w:name w:val="Heading 3 Char"/>
    <w:basedOn w:val="DefaultParagraphFont"/>
    <w:link w:val="Heading3"/>
    <w:uiPriority w:val="9"/>
    <w:rsid w:val="00B34F2E"/>
    <w:rPr>
      <w:rFonts w:asciiTheme="majorHAnsi" w:eastAsiaTheme="majorEastAsia" w:hAnsiTheme="majorHAnsi" w:cstheme="majorBidi"/>
      <w:b/>
      <w:bCs/>
      <w:color w:val="4F81BD" w:themeColor="accent1"/>
      <w:lang w:val="nb-NO"/>
    </w:rPr>
  </w:style>
  <w:style w:type="table" w:styleId="TableGrid">
    <w:name w:val="Table Grid"/>
    <w:basedOn w:val="TableNormal"/>
    <w:uiPriority w:val="59"/>
    <w:rsid w:val="00E952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3">
    <w:name w:val="Light Grid Accent 3"/>
    <w:basedOn w:val="TableNormal"/>
    <w:uiPriority w:val="62"/>
    <w:rsid w:val="00E9529A"/>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Heading4Char">
    <w:name w:val="Heading 4 Char"/>
    <w:basedOn w:val="DefaultParagraphFont"/>
    <w:link w:val="Heading4"/>
    <w:uiPriority w:val="9"/>
    <w:rsid w:val="00DB18B6"/>
    <w:rPr>
      <w:rFonts w:asciiTheme="majorHAnsi" w:eastAsiaTheme="majorEastAsia" w:hAnsiTheme="majorHAnsi" w:cstheme="majorBidi"/>
      <w:b/>
      <w:bCs/>
      <w:i/>
      <w:iCs/>
      <w:color w:val="4F81BD" w:themeColor="accent1"/>
      <w:lang w:val="nb-NO"/>
    </w:rPr>
  </w:style>
  <w:style w:type="paragraph" w:styleId="Subtitle">
    <w:name w:val="Subtitle"/>
    <w:basedOn w:val="Normal"/>
    <w:next w:val="Normal"/>
    <w:link w:val="SubtitleChar"/>
    <w:uiPriority w:val="11"/>
    <w:qFormat/>
    <w:rsid w:val="00904CB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04CBD"/>
    <w:rPr>
      <w:rFonts w:asciiTheme="majorHAnsi" w:eastAsiaTheme="majorEastAsia" w:hAnsiTheme="majorHAnsi" w:cstheme="majorBidi"/>
      <w:i/>
      <w:iCs/>
      <w:color w:val="4F81BD" w:themeColor="accent1"/>
      <w:spacing w:val="15"/>
      <w:lang w:val="nb-NO"/>
    </w:rPr>
  </w:style>
  <w:style w:type="paragraph" w:styleId="BalloonText">
    <w:name w:val="Balloon Text"/>
    <w:basedOn w:val="Normal"/>
    <w:link w:val="BalloonTextChar"/>
    <w:uiPriority w:val="99"/>
    <w:semiHidden/>
    <w:unhideWhenUsed/>
    <w:rsid w:val="003853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531E"/>
    <w:rPr>
      <w:rFonts w:ascii="Lucida Grande" w:hAnsi="Lucida Grande" w:cs="Lucida Grande"/>
      <w:sz w:val="18"/>
      <w:szCs w:val="18"/>
      <w:lang w:val="nb-NO"/>
    </w:rPr>
  </w:style>
  <w:style w:type="paragraph" w:styleId="Header">
    <w:name w:val="header"/>
    <w:basedOn w:val="Normal"/>
    <w:link w:val="HeaderChar"/>
    <w:uiPriority w:val="99"/>
    <w:unhideWhenUsed/>
    <w:rsid w:val="0038531E"/>
    <w:pPr>
      <w:tabs>
        <w:tab w:val="center" w:pos="4320"/>
        <w:tab w:val="right" w:pos="8640"/>
      </w:tabs>
    </w:pPr>
  </w:style>
  <w:style w:type="character" w:customStyle="1" w:styleId="HeaderChar">
    <w:name w:val="Header Char"/>
    <w:basedOn w:val="DefaultParagraphFont"/>
    <w:link w:val="Header"/>
    <w:uiPriority w:val="99"/>
    <w:rsid w:val="0038531E"/>
    <w:rPr>
      <w:lang w:val="nb-N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b-NO"/>
    </w:rPr>
  </w:style>
  <w:style w:type="paragraph" w:styleId="Heading1">
    <w:name w:val="heading 1"/>
    <w:basedOn w:val="Normal"/>
    <w:next w:val="Normal"/>
    <w:link w:val="Heading1Char"/>
    <w:uiPriority w:val="9"/>
    <w:qFormat/>
    <w:rsid w:val="0014189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71F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4F2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B18B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189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1892"/>
    <w:rPr>
      <w:rFonts w:asciiTheme="majorHAnsi" w:eastAsiaTheme="majorEastAsia" w:hAnsiTheme="majorHAnsi" w:cstheme="majorBidi"/>
      <w:color w:val="17365D" w:themeColor="text2" w:themeShade="BF"/>
      <w:spacing w:val="5"/>
      <w:kern w:val="28"/>
      <w:sz w:val="52"/>
      <w:szCs w:val="52"/>
      <w:lang w:val="nb-NO"/>
    </w:rPr>
  </w:style>
  <w:style w:type="character" w:customStyle="1" w:styleId="Heading1Char">
    <w:name w:val="Heading 1 Char"/>
    <w:basedOn w:val="DefaultParagraphFont"/>
    <w:link w:val="Heading1"/>
    <w:uiPriority w:val="9"/>
    <w:rsid w:val="00141892"/>
    <w:rPr>
      <w:rFonts w:asciiTheme="majorHAnsi" w:eastAsiaTheme="majorEastAsia" w:hAnsiTheme="majorHAnsi" w:cstheme="majorBidi"/>
      <w:b/>
      <w:bCs/>
      <w:color w:val="345A8A" w:themeColor="accent1" w:themeShade="B5"/>
      <w:sz w:val="32"/>
      <w:szCs w:val="32"/>
      <w:lang w:val="nb-NO"/>
    </w:rPr>
  </w:style>
  <w:style w:type="paragraph" w:styleId="TOC1">
    <w:name w:val="toc 1"/>
    <w:basedOn w:val="Normal"/>
    <w:next w:val="Normal"/>
    <w:autoRedefine/>
    <w:uiPriority w:val="39"/>
    <w:unhideWhenUsed/>
    <w:rsid w:val="00141892"/>
    <w:pPr>
      <w:spacing w:before="120"/>
    </w:pPr>
    <w:rPr>
      <w:b/>
    </w:rPr>
  </w:style>
  <w:style w:type="paragraph" w:styleId="TOC2">
    <w:name w:val="toc 2"/>
    <w:basedOn w:val="Normal"/>
    <w:next w:val="Normal"/>
    <w:autoRedefine/>
    <w:uiPriority w:val="39"/>
    <w:unhideWhenUsed/>
    <w:rsid w:val="00141892"/>
    <w:pPr>
      <w:ind w:left="240"/>
    </w:pPr>
    <w:rPr>
      <w:b/>
      <w:sz w:val="22"/>
      <w:szCs w:val="22"/>
    </w:rPr>
  </w:style>
  <w:style w:type="paragraph" w:styleId="TOC3">
    <w:name w:val="toc 3"/>
    <w:basedOn w:val="Normal"/>
    <w:next w:val="Normal"/>
    <w:autoRedefine/>
    <w:uiPriority w:val="39"/>
    <w:unhideWhenUsed/>
    <w:rsid w:val="00141892"/>
    <w:pPr>
      <w:ind w:left="480"/>
    </w:pPr>
    <w:rPr>
      <w:sz w:val="22"/>
      <w:szCs w:val="22"/>
    </w:rPr>
  </w:style>
  <w:style w:type="paragraph" w:styleId="TOC4">
    <w:name w:val="toc 4"/>
    <w:basedOn w:val="Normal"/>
    <w:next w:val="Normal"/>
    <w:autoRedefine/>
    <w:uiPriority w:val="39"/>
    <w:unhideWhenUsed/>
    <w:rsid w:val="00141892"/>
    <w:pPr>
      <w:ind w:left="720"/>
    </w:pPr>
    <w:rPr>
      <w:sz w:val="20"/>
      <w:szCs w:val="20"/>
    </w:rPr>
  </w:style>
  <w:style w:type="paragraph" w:styleId="TOC5">
    <w:name w:val="toc 5"/>
    <w:basedOn w:val="Normal"/>
    <w:next w:val="Normal"/>
    <w:autoRedefine/>
    <w:uiPriority w:val="39"/>
    <w:unhideWhenUsed/>
    <w:rsid w:val="00141892"/>
    <w:pPr>
      <w:ind w:left="960"/>
    </w:pPr>
    <w:rPr>
      <w:sz w:val="20"/>
      <w:szCs w:val="20"/>
    </w:rPr>
  </w:style>
  <w:style w:type="paragraph" w:styleId="TOC6">
    <w:name w:val="toc 6"/>
    <w:basedOn w:val="Normal"/>
    <w:next w:val="Normal"/>
    <w:autoRedefine/>
    <w:uiPriority w:val="39"/>
    <w:unhideWhenUsed/>
    <w:rsid w:val="00141892"/>
    <w:pPr>
      <w:ind w:left="1200"/>
    </w:pPr>
    <w:rPr>
      <w:sz w:val="20"/>
      <w:szCs w:val="20"/>
    </w:rPr>
  </w:style>
  <w:style w:type="paragraph" w:styleId="TOC7">
    <w:name w:val="toc 7"/>
    <w:basedOn w:val="Normal"/>
    <w:next w:val="Normal"/>
    <w:autoRedefine/>
    <w:uiPriority w:val="39"/>
    <w:unhideWhenUsed/>
    <w:rsid w:val="00141892"/>
    <w:pPr>
      <w:ind w:left="1440"/>
    </w:pPr>
    <w:rPr>
      <w:sz w:val="20"/>
      <w:szCs w:val="20"/>
    </w:rPr>
  </w:style>
  <w:style w:type="paragraph" w:styleId="TOC8">
    <w:name w:val="toc 8"/>
    <w:basedOn w:val="Normal"/>
    <w:next w:val="Normal"/>
    <w:autoRedefine/>
    <w:uiPriority w:val="39"/>
    <w:unhideWhenUsed/>
    <w:rsid w:val="00141892"/>
    <w:pPr>
      <w:ind w:left="1680"/>
    </w:pPr>
    <w:rPr>
      <w:sz w:val="20"/>
      <w:szCs w:val="20"/>
    </w:rPr>
  </w:style>
  <w:style w:type="paragraph" w:styleId="TOC9">
    <w:name w:val="toc 9"/>
    <w:basedOn w:val="Normal"/>
    <w:next w:val="Normal"/>
    <w:autoRedefine/>
    <w:uiPriority w:val="39"/>
    <w:unhideWhenUsed/>
    <w:rsid w:val="00141892"/>
    <w:pPr>
      <w:ind w:left="1920"/>
    </w:pPr>
    <w:rPr>
      <w:sz w:val="20"/>
      <w:szCs w:val="20"/>
    </w:rPr>
  </w:style>
  <w:style w:type="paragraph" w:styleId="Footer">
    <w:name w:val="footer"/>
    <w:basedOn w:val="Normal"/>
    <w:link w:val="FooterChar"/>
    <w:uiPriority w:val="99"/>
    <w:unhideWhenUsed/>
    <w:rsid w:val="00141892"/>
    <w:pPr>
      <w:tabs>
        <w:tab w:val="center" w:pos="4320"/>
        <w:tab w:val="right" w:pos="8640"/>
      </w:tabs>
    </w:pPr>
  </w:style>
  <w:style w:type="character" w:customStyle="1" w:styleId="FooterChar">
    <w:name w:val="Footer Char"/>
    <w:basedOn w:val="DefaultParagraphFont"/>
    <w:link w:val="Footer"/>
    <w:uiPriority w:val="99"/>
    <w:rsid w:val="00141892"/>
    <w:rPr>
      <w:lang w:val="nb-NO"/>
    </w:rPr>
  </w:style>
  <w:style w:type="character" w:styleId="PageNumber">
    <w:name w:val="page number"/>
    <w:basedOn w:val="DefaultParagraphFont"/>
    <w:uiPriority w:val="99"/>
    <w:semiHidden/>
    <w:unhideWhenUsed/>
    <w:rsid w:val="00141892"/>
  </w:style>
  <w:style w:type="paragraph" w:styleId="ListParagraph">
    <w:name w:val="List Paragraph"/>
    <w:basedOn w:val="Normal"/>
    <w:uiPriority w:val="34"/>
    <w:qFormat/>
    <w:rsid w:val="008277FE"/>
    <w:pPr>
      <w:ind w:left="720"/>
      <w:contextualSpacing/>
    </w:pPr>
  </w:style>
  <w:style w:type="character" w:customStyle="1" w:styleId="Heading2Char">
    <w:name w:val="Heading 2 Char"/>
    <w:basedOn w:val="DefaultParagraphFont"/>
    <w:link w:val="Heading2"/>
    <w:uiPriority w:val="9"/>
    <w:rsid w:val="00971FBE"/>
    <w:rPr>
      <w:rFonts w:asciiTheme="majorHAnsi" w:eastAsiaTheme="majorEastAsia" w:hAnsiTheme="majorHAnsi" w:cstheme="majorBidi"/>
      <w:b/>
      <w:bCs/>
      <w:color w:val="4F81BD" w:themeColor="accent1"/>
      <w:sz w:val="26"/>
      <w:szCs w:val="26"/>
      <w:lang w:val="nb-NO"/>
    </w:rPr>
  </w:style>
  <w:style w:type="character" w:customStyle="1" w:styleId="Heading3Char">
    <w:name w:val="Heading 3 Char"/>
    <w:basedOn w:val="DefaultParagraphFont"/>
    <w:link w:val="Heading3"/>
    <w:uiPriority w:val="9"/>
    <w:rsid w:val="00B34F2E"/>
    <w:rPr>
      <w:rFonts w:asciiTheme="majorHAnsi" w:eastAsiaTheme="majorEastAsia" w:hAnsiTheme="majorHAnsi" w:cstheme="majorBidi"/>
      <w:b/>
      <w:bCs/>
      <w:color w:val="4F81BD" w:themeColor="accent1"/>
      <w:lang w:val="nb-NO"/>
    </w:rPr>
  </w:style>
  <w:style w:type="table" w:styleId="TableGrid">
    <w:name w:val="Table Grid"/>
    <w:basedOn w:val="TableNormal"/>
    <w:uiPriority w:val="59"/>
    <w:rsid w:val="00E952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3">
    <w:name w:val="Light Grid Accent 3"/>
    <w:basedOn w:val="TableNormal"/>
    <w:uiPriority w:val="62"/>
    <w:rsid w:val="00E9529A"/>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Heading4Char">
    <w:name w:val="Heading 4 Char"/>
    <w:basedOn w:val="DefaultParagraphFont"/>
    <w:link w:val="Heading4"/>
    <w:uiPriority w:val="9"/>
    <w:rsid w:val="00DB18B6"/>
    <w:rPr>
      <w:rFonts w:asciiTheme="majorHAnsi" w:eastAsiaTheme="majorEastAsia" w:hAnsiTheme="majorHAnsi" w:cstheme="majorBidi"/>
      <w:b/>
      <w:bCs/>
      <w:i/>
      <w:iCs/>
      <w:color w:val="4F81BD" w:themeColor="accent1"/>
      <w:lang w:val="nb-NO"/>
    </w:rPr>
  </w:style>
  <w:style w:type="paragraph" w:styleId="Subtitle">
    <w:name w:val="Subtitle"/>
    <w:basedOn w:val="Normal"/>
    <w:next w:val="Normal"/>
    <w:link w:val="SubtitleChar"/>
    <w:uiPriority w:val="11"/>
    <w:qFormat/>
    <w:rsid w:val="00904CB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04CBD"/>
    <w:rPr>
      <w:rFonts w:asciiTheme="majorHAnsi" w:eastAsiaTheme="majorEastAsia" w:hAnsiTheme="majorHAnsi" w:cstheme="majorBidi"/>
      <w:i/>
      <w:iCs/>
      <w:color w:val="4F81BD" w:themeColor="accent1"/>
      <w:spacing w:val="15"/>
      <w:lang w:val="nb-NO"/>
    </w:rPr>
  </w:style>
  <w:style w:type="paragraph" w:styleId="BalloonText">
    <w:name w:val="Balloon Text"/>
    <w:basedOn w:val="Normal"/>
    <w:link w:val="BalloonTextChar"/>
    <w:uiPriority w:val="99"/>
    <w:semiHidden/>
    <w:unhideWhenUsed/>
    <w:rsid w:val="003853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8531E"/>
    <w:rPr>
      <w:rFonts w:ascii="Lucida Grande" w:hAnsi="Lucida Grande" w:cs="Lucida Grande"/>
      <w:sz w:val="18"/>
      <w:szCs w:val="18"/>
      <w:lang w:val="nb-NO"/>
    </w:rPr>
  </w:style>
  <w:style w:type="paragraph" w:styleId="Header">
    <w:name w:val="header"/>
    <w:basedOn w:val="Normal"/>
    <w:link w:val="HeaderChar"/>
    <w:uiPriority w:val="99"/>
    <w:unhideWhenUsed/>
    <w:rsid w:val="0038531E"/>
    <w:pPr>
      <w:tabs>
        <w:tab w:val="center" w:pos="4320"/>
        <w:tab w:val="right" w:pos="8640"/>
      </w:tabs>
    </w:pPr>
  </w:style>
  <w:style w:type="character" w:customStyle="1" w:styleId="HeaderChar">
    <w:name w:val="Header Char"/>
    <w:basedOn w:val="DefaultParagraphFont"/>
    <w:link w:val="Header"/>
    <w:uiPriority w:val="99"/>
    <w:rsid w:val="0038531E"/>
    <w:rPr>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9625D5-3E38-6146-A1AE-12A6CD434C22}" type="doc">
      <dgm:prSet loTypeId="urn:microsoft.com/office/officeart/2005/8/layout/pyramid1" loCatId="" qsTypeId="urn:microsoft.com/office/officeart/2005/8/quickstyle/simple4" qsCatId="simple" csTypeId="urn:microsoft.com/office/officeart/2005/8/colors/accent1_2" csCatId="accent1" phldr="1"/>
      <dgm:spPr/>
    </dgm:pt>
    <dgm:pt modelId="{E2D29F7B-23BA-8E4E-B73E-186F3B24605F}">
      <dgm:prSet phldrT="[Text]"/>
      <dgm:spPr/>
      <dgm:t>
        <a:bodyPr/>
        <a:lstStyle/>
        <a:p>
          <a:r>
            <a:rPr lang="en-US" b="1">
              <a:solidFill>
                <a:schemeClr val="bg1"/>
              </a:solidFill>
              <a:effectLst>
                <a:outerShdw blurRad="50800" dist="38100" dir="2700000" algn="tl" rotWithShape="0">
                  <a:prstClr val="black">
                    <a:alpha val="40000"/>
                  </a:prstClr>
                </a:outerShdw>
              </a:effectLst>
            </a:rPr>
            <a:t>Selvrealisering</a:t>
          </a:r>
        </a:p>
      </dgm:t>
    </dgm:pt>
    <dgm:pt modelId="{83FA5B31-FA28-2B4D-B197-2B1FC473E4A5}" type="parTrans" cxnId="{10C7100A-B1B2-9347-8EB4-F045F839712B}">
      <dgm:prSet/>
      <dgm:spPr/>
      <dgm:t>
        <a:bodyPr/>
        <a:lstStyle/>
        <a:p>
          <a:endParaRPr lang="en-US"/>
        </a:p>
      </dgm:t>
    </dgm:pt>
    <dgm:pt modelId="{20AC424C-D43D-4746-989B-549F76279390}" type="sibTrans" cxnId="{10C7100A-B1B2-9347-8EB4-F045F839712B}">
      <dgm:prSet/>
      <dgm:spPr/>
      <dgm:t>
        <a:bodyPr/>
        <a:lstStyle/>
        <a:p>
          <a:endParaRPr lang="en-US"/>
        </a:p>
      </dgm:t>
    </dgm:pt>
    <dgm:pt modelId="{B7F9082C-CFF4-9B4E-8748-3FC911874D84}">
      <dgm:prSet phldrT="[Text]"/>
      <dgm:spPr/>
      <dgm:t>
        <a:bodyPr/>
        <a:lstStyle/>
        <a:p>
          <a:r>
            <a:rPr lang="en-US" b="1">
              <a:solidFill>
                <a:schemeClr val="bg1"/>
              </a:solidFill>
              <a:effectLst>
                <a:outerShdw blurRad="50800" dist="38100" dir="2700000" algn="tl" rotWithShape="0">
                  <a:prstClr val="black">
                    <a:alpha val="40000"/>
                  </a:prstClr>
                </a:outerShdw>
              </a:effectLst>
            </a:rPr>
            <a:t>Aktelse</a:t>
          </a:r>
        </a:p>
      </dgm:t>
    </dgm:pt>
    <dgm:pt modelId="{D0661362-7237-8541-ABE1-9D354D92254A}" type="parTrans" cxnId="{3CA5CB53-4576-6E4D-BAE8-13AE260599B8}">
      <dgm:prSet/>
      <dgm:spPr/>
      <dgm:t>
        <a:bodyPr/>
        <a:lstStyle/>
        <a:p>
          <a:endParaRPr lang="en-US"/>
        </a:p>
      </dgm:t>
    </dgm:pt>
    <dgm:pt modelId="{558C0105-4851-224A-98C8-D070FF1A6F1B}" type="sibTrans" cxnId="{3CA5CB53-4576-6E4D-BAE8-13AE260599B8}">
      <dgm:prSet/>
      <dgm:spPr/>
      <dgm:t>
        <a:bodyPr/>
        <a:lstStyle/>
        <a:p>
          <a:endParaRPr lang="en-US"/>
        </a:p>
      </dgm:t>
    </dgm:pt>
    <dgm:pt modelId="{0D21A528-1A26-D644-B054-6016AFF24672}">
      <dgm:prSet phldrT="[Text]"/>
      <dgm:spPr/>
      <dgm:t>
        <a:bodyPr/>
        <a:lstStyle/>
        <a:p>
          <a:r>
            <a:rPr lang="en-US" b="1">
              <a:solidFill>
                <a:schemeClr val="bg1"/>
              </a:solidFill>
              <a:effectLst>
                <a:outerShdw blurRad="50800" dist="38100" dir="2700000" algn="tl" rotWithShape="0">
                  <a:prstClr val="black">
                    <a:alpha val="40000"/>
                  </a:prstClr>
                </a:outerShdw>
              </a:effectLst>
            </a:rPr>
            <a:t>Samhørighet og kjærlighet</a:t>
          </a:r>
        </a:p>
      </dgm:t>
    </dgm:pt>
    <dgm:pt modelId="{E9C7522A-0014-AA42-988B-E23EE76CA9FB}" type="parTrans" cxnId="{D7428384-80C7-8B4C-82BF-0D625D964A08}">
      <dgm:prSet/>
      <dgm:spPr/>
      <dgm:t>
        <a:bodyPr/>
        <a:lstStyle/>
        <a:p>
          <a:endParaRPr lang="en-US"/>
        </a:p>
      </dgm:t>
    </dgm:pt>
    <dgm:pt modelId="{0B2321F5-D212-D942-A64D-2A38DF3FC670}" type="sibTrans" cxnId="{D7428384-80C7-8B4C-82BF-0D625D964A08}">
      <dgm:prSet/>
      <dgm:spPr/>
      <dgm:t>
        <a:bodyPr/>
        <a:lstStyle/>
        <a:p>
          <a:endParaRPr lang="en-US"/>
        </a:p>
      </dgm:t>
    </dgm:pt>
    <dgm:pt modelId="{4E29A4F4-AA11-1648-9F1C-593F4BF0868D}">
      <dgm:prSet/>
      <dgm:spPr/>
      <dgm:t>
        <a:bodyPr/>
        <a:lstStyle/>
        <a:p>
          <a:r>
            <a:rPr lang="en-US" b="1">
              <a:solidFill>
                <a:schemeClr val="bg1"/>
              </a:solidFill>
              <a:effectLst>
                <a:outerShdw blurRad="50800" dist="38100" dir="2700000" algn="tl" rotWithShape="0">
                  <a:prstClr val="black">
                    <a:alpha val="40000"/>
                  </a:prstClr>
                </a:outerShdw>
              </a:effectLst>
            </a:rPr>
            <a:t>Trygghet</a:t>
          </a:r>
        </a:p>
      </dgm:t>
    </dgm:pt>
    <dgm:pt modelId="{8A2A73CB-4AEF-1A41-88CC-81528C0ECF1F}" type="parTrans" cxnId="{5E0A9D10-8890-1B40-A508-DAD601F89C97}">
      <dgm:prSet/>
      <dgm:spPr/>
      <dgm:t>
        <a:bodyPr/>
        <a:lstStyle/>
        <a:p>
          <a:endParaRPr lang="en-US"/>
        </a:p>
      </dgm:t>
    </dgm:pt>
    <dgm:pt modelId="{DD5EC257-198C-DD4C-910C-B914C543E312}" type="sibTrans" cxnId="{5E0A9D10-8890-1B40-A508-DAD601F89C97}">
      <dgm:prSet/>
      <dgm:spPr/>
      <dgm:t>
        <a:bodyPr/>
        <a:lstStyle/>
        <a:p>
          <a:endParaRPr lang="en-US"/>
        </a:p>
      </dgm:t>
    </dgm:pt>
    <dgm:pt modelId="{4086CE5E-A0A1-BD43-ABAF-E1767421567E}">
      <dgm:prSet/>
      <dgm:spPr/>
      <dgm:t>
        <a:bodyPr/>
        <a:lstStyle/>
        <a:p>
          <a:r>
            <a:rPr lang="en-US" b="1">
              <a:solidFill>
                <a:schemeClr val="bg1"/>
              </a:solidFill>
              <a:effectLst>
                <a:outerShdw blurRad="50800" dist="38100" dir="2700000" algn="tl" rotWithShape="0">
                  <a:prstClr val="black">
                    <a:alpha val="40000"/>
                  </a:prstClr>
                </a:outerShdw>
              </a:effectLst>
            </a:rPr>
            <a:t>Fysiologiske behov</a:t>
          </a:r>
        </a:p>
      </dgm:t>
    </dgm:pt>
    <dgm:pt modelId="{4F54135C-7D07-B945-8898-2F411656D26A}" type="parTrans" cxnId="{23E96680-EEE2-C246-8119-CCD8D7895188}">
      <dgm:prSet/>
      <dgm:spPr/>
      <dgm:t>
        <a:bodyPr/>
        <a:lstStyle/>
        <a:p>
          <a:endParaRPr lang="en-US"/>
        </a:p>
      </dgm:t>
    </dgm:pt>
    <dgm:pt modelId="{C72F0B07-23E3-5B4B-A741-2D687FCF0309}" type="sibTrans" cxnId="{23E96680-EEE2-C246-8119-CCD8D7895188}">
      <dgm:prSet/>
      <dgm:spPr/>
      <dgm:t>
        <a:bodyPr/>
        <a:lstStyle/>
        <a:p>
          <a:endParaRPr lang="en-US"/>
        </a:p>
      </dgm:t>
    </dgm:pt>
    <dgm:pt modelId="{70F127B8-38DD-A245-8207-86844E952A17}" type="pres">
      <dgm:prSet presAssocID="{959625D5-3E38-6146-A1AE-12A6CD434C22}" presName="Name0" presStyleCnt="0">
        <dgm:presLayoutVars>
          <dgm:dir/>
          <dgm:animLvl val="lvl"/>
          <dgm:resizeHandles val="exact"/>
        </dgm:presLayoutVars>
      </dgm:prSet>
      <dgm:spPr/>
    </dgm:pt>
    <dgm:pt modelId="{BB12E2C7-20EE-0143-A4F1-374794C0CE6E}" type="pres">
      <dgm:prSet presAssocID="{E2D29F7B-23BA-8E4E-B73E-186F3B24605F}" presName="Name8" presStyleCnt="0"/>
      <dgm:spPr/>
    </dgm:pt>
    <dgm:pt modelId="{D9B7EDDF-031F-AB40-9E3D-2E0813E5BAD2}" type="pres">
      <dgm:prSet presAssocID="{E2D29F7B-23BA-8E4E-B73E-186F3B24605F}" presName="level" presStyleLbl="node1" presStyleIdx="0" presStyleCnt="5">
        <dgm:presLayoutVars>
          <dgm:chMax val="1"/>
          <dgm:bulletEnabled val="1"/>
        </dgm:presLayoutVars>
      </dgm:prSet>
      <dgm:spPr/>
      <dgm:t>
        <a:bodyPr/>
        <a:lstStyle/>
        <a:p>
          <a:endParaRPr lang="en-US"/>
        </a:p>
      </dgm:t>
    </dgm:pt>
    <dgm:pt modelId="{2D04CB9B-8E89-654B-97DD-5D11F179F613}" type="pres">
      <dgm:prSet presAssocID="{E2D29F7B-23BA-8E4E-B73E-186F3B24605F}" presName="levelTx" presStyleLbl="revTx" presStyleIdx="0" presStyleCnt="0">
        <dgm:presLayoutVars>
          <dgm:chMax val="1"/>
          <dgm:bulletEnabled val="1"/>
        </dgm:presLayoutVars>
      </dgm:prSet>
      <dgm:spPr/>
      <dgm:t>
        <a:bodyPr/>
        <a:lstStyle/>
        <a:p>
          <a:endParaRPr lang="en-US"/>
        </a:p>
      </dgm:t>
    </dgm:pt>
    <dgm:pt modelId="{5008DD3C-24C8-C64E-AE0A-75087193627A}" type="pres">
      <dgm:prSet presAssocID="{B7F9082C-CFF4-9B4E-8748-3FC911874D84}" presName="Name8" presStyleCnt="0"/>
      <dgm:spPr/>
    </dgm:pt>
    <dgm:pt modelId="{78584E35-0302-A045-94EB-C6F3C1015821}" type="pres">
      <dgm:prSet presAssocID="{B7F9082C-CFF4-9B4E-8748-3FC911874D84}" presName="level" presStyleLbl="node1" presStyleIdx="1" presStyleCnt="5">
        <dgm:presLayoutVars>
          <dgm:chMax val="1"/>
          <dgm:bulletEnabled val="1"/>
        </dgm:presLayoutVars>
      </dgm:prSet>
      <dgm:spPr/>
      <dgm:t>
        <a:bodyPr/>
        <a:lstStyle/>
        <a:p>
          <a:endParaRPr lang="en-US"/>
        </a:p>
      </dgm:t>
    </dgm:pt>
    <dgm:pt modelId="{6A39F7A3-AE23-2E42-99BA-07040D1A3F8A}" type="pres">
      <dgm:prSet presAssocID="{B7F9082C-CFF4-9B4E-8748-3FC911874D84}" presName="levelTx" presStyleLbl="revTx" presStyleIdx="0" presStyleCnt="0">
        <dgm:presLayoutVars>
          <dgm:chMax val="1"/>
          <dgm:bulletEnabled val="1"/>
        </dgm:presLayoutVars>
      </dgm:prSet>
      <dgm:spPr/>
      <dgm:t>
        <a:bodyPr/>
        <a:lstStyle/>
        <a:p>
          <a:endParaRPr lang="en-US"/>
        </a:p>
      </dgm:t>
    </dgm:pt>
    <dgm:pt modelId="{D77AA9BD-D4D0-0746-8133-FAC7024A1586}" type="pres">
      <dgm:prSet presAssocID="{0D21A528-1A26-D644-B054-6016AFF24672}" presName="Name8" presStyleCnt="0"/>
      <dgm:spPr/>
    </dgm:pt>
    <dgm:pt modelId="{BFAD1229-DC68-F649-A1C4-8341AFF92A61}" type="pres">
      <dgm:prSet presAssocID="{0D21A528-1A26-D644-B054-6016AFF24672}" presName="level" presStyleLbl="node1" presStyleIdx="2" presStyleCnt="5">
        <dgm:presLayoutVars>
          <dgm:chMax val="1"/>
          <dgm:bulletEnabled val="1"/>
        </dgm:presLayoutVars>
      </dgm:prSet>
      <dgm:spPr/>
      <dgm:t>
        <a:bodyPr/>
        <a:lstStyle/>
        <a:p>
          <a:endParaRPr lang="en-US"/>
        </a:p>
      </dgm:t>
    </dgm:pt>
    <dgm:pt modelId="{C7087233-30CF-F641-AFAA-7BC242D76F79}" type="pres">
      <dgm:prSet presAssocID="{0D21A528-1A26-D644-B054-6016AFF24672}" presName="levelTx" presStyleLbl="revTx" presStyleIdx="0" presStyleCnt="0">
        <dgm:presLayoutVars>
          <dgm:chMax val="1"/>
          <dgm:bulletEnabled val="1"/>
        </dgm:presLayoutVars>
      </dgm:prSet>
      <dgm:spPr/>
      <dgm:t>
        <a:bodyPr/>
        <a:lstStyle/>
        <a:p>
          <a:endParaRPr lang="en-US"/>
        </a:p>
      </dgm:t>
    </dgm:pt>
    <dgm:pt modelId="{EB395835-3F37-B64F-978B-96F56898A57F}" type="pres">
      <dgm:prSet presAssocID="{4E29A4F4-AA11-1648-9F1C-593F4BF0868D}" presName="Name8" presStyleCnt="0"/>
      <dgm:spPr/>
    </dgm:pt>
    <dgm:pt modelId="{D8A142C7-9160-D44C-9A82-F5FB8F764799}" type="pres">
      <dgm:prSet presAssocID="{4E29A4F4-AA11-1648-9F1C-593F4BF0868D}" presName="level" presStyleLbl="node1" presStyleIdx="3" presStyleCnt="5">
        <dgm:presLayoutVars>
          <dgm:chMax val="1"/>
          <dgm:bulletEnabled val="1"/>
        </dgm:presLayoutVars>
      </dgm:prSet>
      <dgm:spPr/>
      <dgm:t>
        <a:bodyPr/>
        <a:lstStyle/>
        <a:p>
          <a:endParaRPr lang="en-US"/>
        </a:p>
      </dgm:t>
    </dgm:pt>
    <dgm:pt modelId="{43E8CBAD-A4A6-9040-9DF4-35A7BC3AAC65}" type="pres">
      <dgm:prSet presAssocID="{4E29A4F4-AA11-1648-9F1C-593F4BF0868D}" presName="levelTx" presStyleLbl="revTx" presStyleIdx="0" presStyleCnt="0">
        <dgm:presLayoutVars>
          <dgm:chMax val="1"/>
          <dgm:bulletEnabled val="1"/>
        </dgm:presLayoutVars>
      </dgm:prSet>
      <dgm:spPr/>
      <dgm:t>
        <a:bodyPr/>
        <a:lstStyle/>
        <a:p>
          <a:endParaRPr lang="en-US"/>
        </a:p>
      </dgm:t>
    </dgm:pt>
    <dgm:pt modelId="{31D0BA1B-D77B-504D-904A-9BBD9C29A12C}" type="pres">
      <dgm:prSet presAssocID="{4086CE5E-A0A1-BD43-ABAF-E1767421567E}" presName="Name8" presStyleCnt="0"/>
      <dgm:spPr/>
    </dgm:pt>
    <dgm:pt modelId="{38122CF7-294E-D147-8714-ACB87FD0D970}" type="pres">
      <dgm:prSet presAssocID="{4086CE5E-A0A1-BD43-ABAF-E1767421567E}" presName="level" presStyleLbl="node1" presStyleIdx="4" presStyleCnt="5">
        <dgm:presLayoutVars>
          <dgm:chMax val="1"/>
          <dgm:bulletEnabled val="1"/>
        </dgm:presLayoutVars>
      </dgm:prSet>
      <dgm:spPr/>
      <dgm:t>
        <a:bodyPr/>
        <a:lstStyle/>
        <a:p>
          <a:endParaRPr lang="en-US"/>
        </a:p>
      </dgm:t>
    </dgm:pt>
    <dgm:pt modelId="{C21ED2E3-94D2-E042-A3F7-C7B7D8D345B1}" type="pres">
      <dgm:prSet presAssocID="{4086CE5E-A0A1-BD43-ABAF-E1767421567E}" presName="levelTx" presStyleLbl="revTx" presStyleIdx="0" presStyleCnt="0">
        <dgm:presLayoutVars>
          <dgm:chMax val="1"/>
          <dgm:bulletEnabled val="1"/>
        </dgm:presLayoutVars>
      </dgm:prSet>
      <dgm:spPr/>
      <dgm:t>
        <a:bodyPr/>
        <a:lstStyle/>
        <a:p>
          <a:endParaRPr lang="en-US"/>
        </a:p>
      </dgm:t>
    </dgm:pt>
  </dgm:ptLst>
  <dgm:cxnLst>
    <dgm:cxn modelId="{10C7100A-B1B2-9347-8EB4-F045F839712B}" srcId="{959625D5-3E38-6146-A1AE-12A6CD434C22}" destId="{E2D29F7B-23BA-8E4E-B73E-186F3B24605F}" srcOrd="0" destOrd="0" parTransId="{83FA5B31-FA28-2B4D-B197-2B1FC473E4A5}" sibTransId="{20AC424C-D43D-4746-989B-549F76279390}"/>
    <dgm:cxn modelId="{0E91BBD0-AD0B-5E4A-8AF5-C9BD9007A48D}" type="presOf" srcId="{0D21A528-1A26-D644-B054-6016AFF24672}" destId="{C7087233-30CF-F641-AFAA-7BC242D76F79}" srcOrd="1" destOrd="0" presId="urn:microsoft.com/office/officeart/2005/8/layout/pyramid1"/>
    <dgm:cxn modelId="{C19FE44E-BBDB-CD45-946E-C340CDCDF6EA}" type="presOf" srcId="{E2D29F7B-23BA-8E4E-B73E-186F3B24605F}" destId="{2D04CB9B-8E89-654B-97DD-5D11F179F613}" srcOrd="1" destOrd="0" presId="urn:microsoft.com/office/officeart/2005/8/layout/pyramid1"/>
    <dgm:cxn modelId="{D7428384-80C7-8B4C-82BF-0D625D964A08}" srcId="{959625D5-3E38-6146-A1AE-12A6CD434C22}" destId="{0D21A528-1A26-D644-B054-6016AFF24672}" srcOrd="2" destOrd="0" parTransId="{E9C7522A-0014-AA42-988B-E23EE76CA9FB}" sibTransId="{0B2321F5-D212-D942-A64D-2A38DF3FC670}"/>
    <dgm:cxn modelId="{64FC6D95-170A-E942-90D7-110EB69656BB}" type="presOf" srcId="{4086CE5E-A0A1-BD43-ABAF-E1767421567E}" destId="{C21ED2E3-94D2-E042-A3F7-C7B7D8D345B1}" srcOrd="1" destOrd="0" presId="urn:microsoft.com/office/officeart/2005/8/layout/pyramid1"/>
    <dgm:cxn modelId="{A6C9DC76-7CBB-0E40-AE4F-1928A51AA6BE}" type="presOf" srcId="{959625D5-3E38-6146-A1AE-12A6CD434C22}" destId="{70F127B8-38DD-A245-8207-86844E952A17}" srcOrd="0" destOrd="0" presId="urn:microsoft.com/office/officeart/2005/8/layout/pyramid1"/>
    <dgm:cxn modelId="{B3EC6C20-EBBF-5A49-9E0A-7D8358530A20}" type="presOf" srcId="{B7F9082C-CFF4-9B4E-8748-3FC911874D84}" destId="{6A39F7A3-AE23-2E42-99BA-07040D1A3F8A}" srcOrd="1" destOrd="0" presId="urn:microsoft.com/office/officeart/2005/8/layout/pyramid1"/>
    <dgm:cxn modelId="{8F4F2DF6-8AA8-2143-B879-7D38AA3ACA39}" type="presOf" srcId="{E2D29F7B-23BA-8E4E-B73E-186F3B24605F}" destId="{D9B7EDDF-031F-AB40-9E3D-2E0813E5BAD2}" srcOrd="0" destOrd="0" presId="urn:microsoft.com/office/officeart/2005/8/layout/pyramid1"/>
    <dgm:cxn modelId="{8B6DE2F2-DD00-4046-92A6-B4FB528C9AF8}" type="presOf" srcId="{4E29A4F4-AA11-1648-9F1C-593F4BF0868D}" destId="{D8A142C7-9160-D44C-9A82-F5FB8F764799}" srcOrd="0" destOrd="0" presId="urn:microsoft.com/office/officeart/2005/8/layout/pyramid1"/>
    <dgm:cxn modelId="{23E96680-EEE2-C246-8119-CCD8D7895188}" srcId="{959625D5-3E38-6146-A1AE-12A6CD434C22}" destId="{4086CE5E-A0A1-BD43-ABAF-E1767421567E}" srcOrd="4" destOrd="0" parTransId="{4F54135C-7D07-B945-8898-2F411656D26A}" sibTransId="{C72F0B07-23E3-5B4B-A741-2D687FCF0309}"/>
    <dgm:cxn modelId="{33C31EB4-FC49-A14D-8DC8-A984A171A64F}" type="presOf" srcId="{B7F9082C-CFF4-9B4E-8748-3FC911874D84}" destId="{78584E35-0302-A045-94EB-C6F3C1015821}" srcOrd="0" destOrd="0" presId="urn:microsoft.com/office/officeart/2005/8/layout/pyramid1"/>
    <dgm:cxn modelId="{5E0A9D10-8890-1B40-A508-DAD601F89C97}" srcId="{959625D5-3E38-6146-A1AE-12A6CD434C22}" destId="{4E29A4F4-AA11-1648-9F1C-593F4BF0868D}" srcOrd="3" destOrd="0" parTransId="{8A2A73CB-4AEF-1A41-88CC-81528C0ECF1F}" sibTransId="{DD5EC257-198C-DD4C-910C-B914C543E312}"/>
    <dgm:cxn modelId="{3CA5CB53-4576-6E4D-BAE8-13AE260599B8}" srcId="{959625D5-3E38-6146-A1AE-12A6CD434C22}" destId="{B7F9082C-CFF4-9B4E-8748-3FC911874D84}" srcOrd="1" destOrd="0" parTransId="{D0661362-7237-8541-ABE1-9D354D92254A}" sibTransId="{558C0105-4851-224A-98C8-D070FF1A6F1B}"/>
    <dgm:cxn modelId="{EF531F7D-D368-F940-9D73-88D79449FBC9}" type="presOf" srcId="{4E29A4F4-AA11-1648-9F1C-593F4BF0868D}" destId="{43E8CBAD-A4A6-9040-9DF4-35A7BC3AAC65}" srcOrd="1" destOrd="0" presId="urn:microsoft.com/office/officeart/2005/8/layout/pyramid1"/>
    <dgm:cxn modelId="{6441324E-BB56-0D45-AE63-54E3708DBDF9}" type="presOf" srcId="{4086CE5E-A0A1-BD43-ABAF-E1767421567E}" destId="{38122CF7-294E-D147-8714-ACB87FD0D970}" srcOrd="0" destOrd="0" presId="urn:microsoft.com/office/officeart/2005/8/layout/pyramid1"/>
    <dgm:cxn modelId="{C5893D48-DF89-F34F-B258-9C4A6853F1B2}" type="presOf" srcId="{0D21A528-1A26-D644-B054-6016AFF24672}" destId="{BFAD1229-DC68-F649-A1C4-8341AFF92A61}" srcOrd="0" destOrd="0" presId="urn:microsoft.com/office/officeart/2005/8/layout/pyramid1"/>
    <dgm:cxn modelId="{EBF5EA60-E861-EC42-B0EB-0E946787411E}" type="presParOf" srcId="{70F127B8-38DD-A245-8207-86844E952A17}" destId="{BB12E2C7-20EE-0143-A4F1-374794C0CE6E}" srcOrd="0" destOrd="0" presId="urn:microsoft.com/office/officeart/2005/8/layout/pyramid1"/>
    <dgm:cxn modelId="{1D0327F4-D564-A042-A34B-C885632E9846}" type="presParOf" srcId="{BB12E2C7-20EE-0143-A4F1-374794C0CE6E}" destId="{D9B7EDDF-031F-AB40-9E3D-2E0813E5BAD2}" srcOrd="0" destOrd="0" presId="urn:microsoft.com/office/officeart/2005/8/layout/pyramid1"/>
    <dgm:cxn modelId="{7843732A-1869-DA4C-B70A-AAE0B36EA2A1}" type="presParOf" srcId="{BB12E2C7-20EE-0143-A4F1-374794C0CE6E}" destId="{2D04CB9B-8E89-654B-97DD-5D11F179F613}" srcOrd="1" destOrd="0" presId="urn:microsoft.com/office/officeart/2005/8/layout/pyramid1"/>
    <dgm:cxn modelId="{38C0133D-60D4-F645-843E-F3A319A82B6E}" type="presParOf" srcId="{70F127B8-38DD-A245-8207-86844E952A17}" destId="{5008DD3C-24C8-C64E-AE0A-75087193627A}" srcOrd="1" destOrd="0" presId="urn:microsoft.com/office/officeart/2005/8/layout/pyramid1"/>
    <dgm:cxn modelId="{05E9FC7C-724F-114F-96D7-81BC0F77245B}" type="presParOf" srcId="{5008DD3C-24C8-C64E-AE0A-75087193627A}" destId="{78584E35-0302-A045-94EB-C6F3C1015821}" srcOrd="0" destOrd="0" presId="urn:microsoft.com/office/officeart/2005/8/layout/pyramid1"/>
    <dgm:cxn modelId="{5FD3F566-6E4A-4442-9E1F-D579E5111760}" type="presParOf" srcId="{5008DD3C-24C8-C64E-AE0A-75087193627A}" destId="{6A39F7A3-AE23-2E42-99BA-07040D1A3F8A}" srcOrd="1" destOrd="0" presId="urn:microsoft.com/office/officeart/2005/8/layout/pyramid1"/>
    <dgm:cxn modelId="{3A453DB3-D805-8347-AFFA-8D5663BEF2AF}" type="presParOf" srcId="{70F127B8-38DD-A245-8207-86844E952A17}" destId="{D77AA9BD-D4D0-0746-8133-FAC7024A1586}" srcOrd="2" destOrd="0" presId="urn:microsoft.com/office/officeart/2005/8/layout/pyramid1"/>
    <dgm:cxn modelId="{6D4A1933-31BE-EB4F-8EE4-207FE6F04BA9}" type="presParOf" srcId="{D77AA9BD-D4D0-0746-8133-FAC7024A1586}" destId="{BFAD1229-DC68-F649-A1C4-8341AFF92A61}" srcOrd="0" destOrd="0" presId="urn:microsoft.com/office/officeart/2005/8/layout/pyramid1"/>
    <dgm:cxn modelId="{40407360-4A4E-A740-A095-022F6E4D3A48}" type="presParOf" srcId="{D77AA9BD-D4D0-0746-8133-FAC7024A1586}" destId="{C7087233-30CF-F641-AFAA-7BC242D76F79}" srcOrd="1" destOrd="0" presId="urn:microsoft.com/office/officeart/2005/8/layout/pyramid1"/>
    <dgm:cxn modelId="{F41ED9A9-8A4A-324F-A79F-7A4477F1E080}" type="presParOf" srcId="{70F127B8-38DD-A245-8207-86844E952A17}" destId="{EB395835-3F37-B64F-978B-96F56898A57F}" srcOrd="3" destOrd="0" presId="urn:microsoft.com/office/officeart/2005/8/layout/pyramid1"/>
    <dgm:cxn modelId="{978901FD-01DE-8547-B77F-BE1DED3F7DB4}" type="presParOf" srcId="{EB395835-3F37-B64F-978B-96F56898A57F}" destId="{D8A142C7-9160-D44C-9A82-F5FB8F764799}" srcOrd="0" destOrd="0" presId="urn:microsoft.com/office/officeart/2005/8/layout/pyramid1"/>
    <dgm:cxn modelId="{829163A8-7A8A-FB40-8370-7B98FFE9B7E6}" type="presParOf" srcId="{EB395835-3F37-B64F-978B-96F56898A57F}" destId="{43E8CBAD-A4A6-9040-9DF4-35A7BC3AAC65}" srcOrd="1" destOrd="0" presId="urn:microsoft.com/office/officeart/2005/8/layout/pyramid1"/>
    <dgm:cxn modelId="{FC37259C-C1AF-C34F-BE85-94DF4C70AAF1}" type="presParOf" srcId="{70F127B8-38DD-A245-8207-86844E952A17}" destId="{31D0BA1B-D77B-504D-904A-9BBD9C29A12C}" srcOrd="4" destOrd="0" presId="urn:microsoft.com/office/officeart/2005/8/layout/pyramid1"/>
    <dgm:cxn modelId="{DBAAC250-EC83-6E46-B4DD-D1099247345D}" type="presParOf" srcId="{31D0BA1B-D77B-504D-904A-9BBD9C29A12C}" destId="{38122CF7-294E-D147-8714-ACB87FD0D970}" srcOrd="0" destOrd="0" presId="urn:microsoft.com/office/officeart/2005/8/layout/pyramid1"/>
    <dgm:cxn modelId="{A7A6A430-77E0-714E-9537-DAC68A508AD4}" type="presParOf" srcId="{31D0BA1B-D77B-504D-904A-9BBD9C29A12C}" destId="{C21ED2E3-94D2-E042-A3F7-C7B7D8D345B1}" srcOrd="1" destOrd="0" presId="urn:microsoft.com/office/officeart/2005/8/layout/pyramid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B7EDDF-031F-AB40-9E3D-2E0813E5BAD2}">
      <dsp:nvSpPr>
        <dsp:cNvPr id="0" name=""/>
        <dsp:cNvSpPr/>
      </dsp:nvSpPr>
      <dsp:spPr>
        <a:xfrm>
          <a:off x="2108200" y="0"/>
          <a:ext cx="1054099" cy="614933"/>
        </a:xfrm>
        <a:prstGeom prst="trapezoid">
          <a:avLst>
            <a:gd name="adj" fmla="val 85708"/>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b="1" kern="1200">
              <a:solidFill>
                <a:schemeClr val="bg1"/>
              </a:solidFill>
              <a:effectLst>
                <a:outerShdw blurRad="50800" dist="38100" dir="2700000" algn="tl" rotWithShape="0">
                  <a:prstClr val="black">
                    <a:alpha val="40000"/>
                  </a:prstClr>
                </a:outerShdw>
              </a:effectLst>
            </a:rPr>
            <a:t>Selvrealisering</a:t>
          </a:r>
        </a:p>
      </dsp:txBody>
      <dsp:txXfrm>
        <a:off x="2108200" y="0"/>
        <a:ext cx="1054099" cy="614933"/>
      </dsp:txXfrm>
    </dsp:sp>
    <dsp:sp modelId="{78584E35-0302-A045-94EB-C6F3C1015821}">
      <dsp:nvSpPr>
        <dsp:cNvPr id="0" name=""/>
        <dsp:cNvSpPr/>
      </dsp:nvSpPr>
      <dsp:spPr>
        <a:xfrm>
          <a:off x="1581150" y="614933"/>
          <a:ext cx="2108199" cy="614933"/>
        </a:xfrm>
        <a:prstGeom prst="trapezoid">
          <a:avLst>
            <a:gd name="adj" fmla="val 85708"/>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b="1" kern="1200">
              <a:solidFill>
                <a:schemeClr val="bg1"/>
              </a:solidFill>
              <a:effectLst>
                <a:outerShdw blurRad="50800" dist="38100" dir="2700000" algn="tl" rotWithShape="0">
                  <a:prstClr val="black">
                    <a:alpha val="40000"/>
                  </a:prstClr>
                </a:outerShdw>
              </a:effectLst>
            </a:rPr>
            <a:t>Aktelse</a:t>
          </a:r>
        </a:p>
      </dsp:txBody>
      <dsp:txXfrm>
        <a:off x="1950084" y="614933"/>
        <a:ext cx="1370330" cy="614933"/>
      </dsp:txXfrm>
    </dsp:sp>
    <dsp:sp modelId="{BFAD1229-DC68-F649-A1C4-8341AFF92A61}">
      <dsp:nvSpPr>
        <dsp:cNvPr id="0" name=""/>
        <dsp:cNvSpPr/>
      </dsp:nvSpPr>
      <dsp:spPr>
        <a:xfrm>
          <a:off x="1054100" y="1229867"/>
          <a:ext cx="3162299" cy="614933"/>
        </a:xfrm>
        <a:prstGeom prst="trapezoid">
          <a:avLst>
            <a:gd name="adj" fmla="val 85708"/>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b="1" kern="1200">
              <a:solidFill>
                <a:schemeClr val="bg1"/>
              </a:solidFill>
              <a:effectLst>
                <a:outerShdw blurRad="50800" dist="38100" dir="2700000" algn="tl" rotWithShape="0">
                  <a:prstClr val="black">
                    <a:alpha val="40000"/>
                  </a:prstClr>
                </a:outerShdw>
              </a:effectLst>
            </a:rPr>
            <a:t>Samhørighet og kjærlighet</a:t>
          </a:r>
        </a:p>
      </dsp:txBody>
      <dsp:txXfrm>
        <a:off x="1607502" y="1229867"/>
        <a:ext cx="2055495" cy="614933"/>
      </dsp:txXfrm>
    </dsp:sp>
    <dsp:sp modelId="{D8A142C7-9160-D44C-9A82-F5FB8F764799}">
      <dsp:nvSpPr>
        <dsp:cNvPr id="0" name=""/>
        <dsp:cNvSpPr/>
      </dsp:nvSpPr>
      <dsp:spPr>
        <a:xfrm>
          <a:off x="527050" y="1844801"/>
          <a:ext cx="4216399" cy="614933"/>
        </a:xfrm>
        <a:prstGeom prst="trapezoid">
          <a:avLst>
            <a:gd name="adj" fmla="val 85708"/>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b="1" kern="1200">
              <a:solidFill>
                <a:schemeClr val="bg1"/>
              </a:solidFill>
              <a:effectLst>
                <a:outerShdw blurRad="50800" dist="38100" dir="2700000" algn="tl" rotWithShape="0">
                  <a:prstClr val="black">
                    <a:alpha val="40000"/>
                  </a:prstClr>
                </a:outerShdw>
              </a:effectLst>
            </a:rPr>
            <a:t>Trygghet</a:t>
          </a:r>
        </a:p>
      </dsp:txBody>
      <dsp:txXfrm>
        <a:off x="1264919" y="1844801"/>
        <a:ext cx="2740660" cy="614933"/>
      </dsp:txXfrm>
    </dsp:sp>
    <dsp:sp modelId="{38122CF7-294E-D147-8714-ACB87FD0D970}">
      <dsp:nvSpPr>
        <dsp:cNvPr id="0" name=""/>
        <dsp:cNvSpPr/>
      </dsp:nvSpPr>
      <dsp:spPr>
        <a:xfrm>
          <a:off x="0" y="2459735"/>
          <a:ext cx="5270500" cy="614933"/>
        </a:xfrm>
        <a:prstGeom prst="trapezoid">
          <a:avLst>
            <a:gd name="adj" fmla="val 85708"/>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b="1" kern="1200">
              <a:solidFill>
                <a:schemeClr val="bg1"/>
              </a:solidFill>
              <a:effectLst>
                <a:outerShdw blurRad="50800" dist="38100" dir="2700000" algn="tl" rotWithShape="0">
                  <a:prstClr val="black">
                    <a:alpha val="40000"/>
                  </a:prstClr>
                </a:outerShdw>
              </a:effectLst>
            </a:rPr>
            <a:t>Fysiologiske behov</a:t>
          </a:r>
        </a:p>
      </dsp:txBody>
      <dsp:txXfrm>
        <a:off x="922337" y="2459735"/>
        <a:ext cx="3425825" cy="614933"/>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17</Pages>
  <Words>4025</Words>
  <Characters>22944</Characters>
  <Application>Microsoft Macintosh Word</Application>
  <DocSecurity>0</DocSecurity>
  <Lines>191</Lines>
  <Paragraphs>53</Paragraphs>
  <ScaleCrop>false</ScaleCrop>
  <Company/>
  <LinksUpToDate>false</LinksUpToDate>
  <CharactersWithSpaces>26916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Henrik Andresen</dc:creator>
  <cp:keywords/>
  <dc:description/>
  <cp:lastModifiedBy>Sven Henrik Andresen</cp:lastModifiedBy>
  <cp:revision>333</cp:revision>
  <dcterms:created xsi:type="dcterms:W3CDTF">2011-05-08T08:35:00Z</dcterms:created>
  <dcterms:modified xsi:type="dcterms:W3CDTF">2011-05-12T11:57:00Z</dcterms:modified>
</cp:coreProperties>
</file>